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outlineLvl w:val="0"/>
        <w:rPr>
          <w:rFonts w:ascii="华文中宋" w:hAnsi="华文中宋" w:eastAsia="华文中宋" w:cs="华文中宋"/>
          <w:b/>
          <w:sz w:val="36"/>
          <w:szCs w:val="36"/>
        </w:rPr>
      </w:pPr>
      <w:bookmarkStart w:id="0" w:name="_Toc520571505_WPSOffice_Level1"/>
      <w:bookmarkStart w:id="1" w:name="_Toc73952565"/>
      <w:bookmarkStart w:id="2" w:name="_Toc73831468"/>
      <w:bookmarkStart w:id="3" w:name="_Toc8333337"/>
      <w:bookmarkStart w:id="4" w:name="_Toc31854"/>
      <w:bookmarkStart w:id="5" w:name="_Toc104443977"/>
      <w:bookmarkStart w:id="6" w:name="_Toc1651"/>
      <w:bookmarkStart w:id="7" w:name="_Toc73830915"/>
      <w:bookmarkStart w:id="8" w:name="_Toc6404"/>
      <w:bookmarkStart w:id="9" w:name="_Toc8796"/>
      <w:bookmarkStart w:id="10" w:name="_Toc26369"/>
      <w:bookmarkStart w:id="11" w:name="_Toc15606"/>
    </w:p>
    <w:p>
      <w:pPr>
        <w:jc w:val="center"/>
        <w:outlineLvl w:val="0"/>
        <w:rPr>
          <w:rFonts w:ascii="华文中宋" w:hAnsi="华文中宋" w:eastAsia="华文中宋" w:cs="华文中宋"/>
          <w:b/>
          <w:sz w:val="36"/>
          <w:szCs w:val="36"/>
        </w:rPr>
      </w:pPr>
      <w:r>
        <w:rPr>
          <w:rFonts w:hint="eastAsia" w:ascii="华文中宋" w:hAnsi="华文中宋" w:eastAsia="华文中宋" w:cs="华文中宋"/>
          <w:b/>
          <w:sz w:val="36"/>
          <w:szCs w:val="36"/>
        </w:rPr>
        <w:t>上海市市级部门预算数字化项目可行性研究报告</w:t>
      </w:r>
    </w:p>
    <w:p>
      <w:pPr>
        <w:jc w:val="center"/>
        <w:outlineLvl w:val="0"/>
        <w:rPr>
          <w:rFonts w:ascii="华文中宋" w:hAnsi="华文中宋" w:eastAsia="华文中宋" w:cs="华文中宋"/>
          <w:b/>
          <w:sz w:val="36"/>
          <w:szCs w:val="36"/>
        </w:rPr>
      </w:pPr>
      <w:r>
        <w:rPr>
          <w:rFonts w:hint="eastAsia" w:ascii="华文中宋" w:hAnsi="华文中宋" w:eastAsia="华文中宋" w:cs="华文中宋"/>
          <w:b/>
          <w:sz w:val="36"/>
          <w:szCs w:val="36"/>
        </w:rPr>
        <w:t>编制大纲</w:t>
      </w:r>
    </w:p>
    <w:p>
      <w:pPr>
        <w:jc w:val="center"/>
        <w:outlineLvl w:val="0"/>
        <w:rPr>
          <w:rFonts w:ascii="华文中宋" w:hAnsi="华文中宋" w:eastAsia="华文中宋" w:cs="华文中宋"/>
          <w:b/>
          <w:sz w:val="36"/>
          <w:szCs w:val="36"/>
        </w:rPr>
      </w:pPr>
      <w:r>
        <w:rPr>
          <w:rFonts w:hint="eastAsia" w:ascii="华文中宋" w:hAnsi="华文中宋" w:eastAsia="华文中宋" w:cs="华文中宋"/>
          <w:b/>
          <w:sz w:val="36"/>
          <w:szCs w:val="36"/>
        </w:rPr>
        <w:t>（2024版</w:t>
      </w:r>
      <w:bookmarkEnd w:id="0"/>
      <w:r>
        <w:rPr>
          <w:rFonts w:hint="eastAsia" w:ascii="华文中宋" w:hAnsi="华文中宋" w:eastAsia="华文中宋" w:cs="华文中宋"/>
          <w:b/>
          <w:sz w:val="36"/>
          <w:szCs w:val="36"/>
        </w:rPr>
        <w:t>）</w:t>
      </w:r>
      <w:bookmarkEnd w:id="1"/>
      <w:bookmarkEnd w:id="2"/>
      <w:bookmarkEnd w:id="3"/>
      <w:bookmarkEnd w:id="4"/>
      <w:bookmarkEnd w:id="5"/>
      <w:bookmarkEnd w:id="6"/>
      <w:bookmarkEnd w:id="7"/>
      <w:bookmarkEnd w:id="8"/>
      <w:bookmarkEnd w:id="9"/>
      <w:bookmarkEnd w:id="10"/>
      <w:bookmarkEnd w:id="11"/>
    </w:p>
    <w:p>
      <w:pPr>
        <w:pStyle w:val="14"/>
        <w:spacing w:line="500" w:lineRule="exact"/>
        <w:ind w:firstLine="560"/>
        <w:rPr>
          <w:rFonts w:ascii="黑体" w:eastAsia="黑体"/>
          <w:sz w:val="28"/>
          <w:szCs w:val="28"/>
          <w:lang w:eastAsia="zh-CN"/>
        </w:rPr>
      </w:pPr>
    </w:p>
    <w:p>
      <w:pPr>
        <w:pStyle w:val="14"/>
        <w:spacing w:line="500" w:lineRule="exact"/>
        <w:ind w:firstLine="560"/>
        <w:outlineLvl w:val="0"/>
        <w:rPr>
          <w:rFonts w:ascii="黑体" w:eastAsia="黑体"/>
          <w:sz w:val="28"/>
          <w:szCs w:val="28"/>
          <w:lang w:eastAsia="zh-CN"/>
        </w:rPr>
      </w:pPr>
      <w:bookmarkStart w:id="12" w:name="_Toc1517107559_WPSOffice_Level2"/>
      <w:bookmarkStart w:id="13" w:name="_Toc7873831_WPSOffice_Level1"/>
      <w:r>
        <w:rPr>
          <w:rFonts w:hint="eastAsia" w:ascii="黑体" w:eastAsia="黑体"/>
          <w:sz w:val="28"/>
          <w:szCs w:val="28"/>
          <w:lang w:eastAsia="zh-CN"/>
        </w:rPr>
        <w:t>第一章 单位概况</w:t>
      </w:r>
      <w:bookmarkEnd w:id="12"/>
      <w:bookmarkEnd w:id="13"/>
    </w:p>
    <w:p>
      <w:pPr>
        <w:pStyle w:val="14"/>
        <w:spacing w:line="500" w:lineRule="exact"/>
        <w:ind w:firstLine="560"/>
        <w:outlineLvl w:val="1"/>
        <w:rPr>
          <w:rFonts w:ascii="仿宋_GB2312" w:eastAsia="仿宋_GB2312"/>
          <w:sz w:val="28"/>
          <w:szCs w:val="28"/>
          <w:lang w:eastAsia="zh-CN"/>
        </w:rPr>
      </w:pPr>
      <w:r>
        <w:rPr>
          <w:rFonts w:hint="eastAsia" w:ascii="仿宋_GB2312" w:eastAsia="仿宋_GB2312"/>
          <w:sz w:val="28"/>
          <w:szCs w:val="28"/>
          <w:lang w:eastAsia="zh-CN"/>
        </w:rPr>
        <w:t>（一）业务需求单位概况</w:t>
      </w:r>
    </w:p>
    <w:p>
      <w:pPr>
        <w:pStyle w:val="14"/>
        <w:spacing w:line="500" w:lineRule="exact"/>
        <w:ind w:firstLine="560"/>
        <w:outlineLvl w:val="2"/>
        <w:rPr>
          <w:rFonts w:ascii="仿宋_GB2312" w:eastAsia="仿宋_GB2312"/>
          <w:sz w:val="28"/>
          <w:szCs w:val="28"/>
          <w:lang w:eastAsia="zh-CN"/>
        </w:rPr>
      </w:pPr>
      <w:r>
        <w:rPr>
          <w:rFonts w:hint="eastAsia" w:ascii="仿宋_GB2312" w:eastAsia="仿宋_GB2312"/>
          <w:sz w:val="28"/>
          <w:szCs w:val="28"/>
          <w:lang w:eastAsia="zh-CN"/>
        </w:rPr>
        <w:t>1.业务需求单位名称</w:t>
      </w:r>
    </w:p>
    <w:p>
      <w:pPr>
        <w:pStyle w:val="14"/>
        <w:spacing w:line="500" w:lineRule="exact"/>
        <w:ind w:firstLine="560"/>
        <w:outlineLvl w:val="2"/>
        <w:rPr>
          <w:rFonts w:ascii="仿宋_GB2312" w:eastAsia="仿宋_GB2312"/>
          <w:sz w:val="28"/>
          <w:szCs w:val="28"/>
          <w:lang w:eastAsia="zh-CN"/>
        </w:rPr>
      </w:pPr>
      <w:r>
        <w:rPr>
          <w:rFonts w:hint="eastAsia" w:ascii="仿宋_GB2312" w:eastAsia="仿宋_GB2312"/>
          <w:sz w:val="28"/>
          <w:szCs w:val="28"/>
          <w:lang w:eastAsia="zh-CN"/>
        </w:rPr>
        <w:t>2.业务需求单位概况</w:t>
      </w:r>
    </w:p>
    <w:p>
      <w:pPr>
        <w:pStyle w:val="14"/>
        <w:spacing w:line="500" w:lineRule="exact"/>
        <w:ind w:firstLine="560"/>
        <w:rPr>
          <w:rFonts w:ascii="仿宋_GB2312" w:eastAsia="仿宋_GB2312"/>
          <w:sz w:val="28"/>
          <w:szCs w:val="28"/>
          <w:lang w:eastAsia="zh-CN"/>
        </w:rPr>
      </w:pPr>
      <w:r>
        <w:rPr>
          <w:rFonts w:ascii="仿宋_GB2312" w:eastAsia="仿宋_GB2312"/>
          <w:sz w:val="28"/>
          <w:szCs w:val="28"/>
          <w:lang w:eastAsia="zh-CN"/>
        </w:rPr>
        <w:tab/>
      </w:r>
      <w:r>
        <w:rPr>
          <w:rFonts w:hint="eastAsia" w:ascii="仿宋_GB2312" w:eastAsia="仿宋_GB2312"/>
          <w:sz w:val="28"/>
          <w:szCs w:val="28"/>
          <w:lang w:eastAsia="zh-CN"/>
        </w:rPr>
        <w:t xml:space="preserve"> 要求：描述业务需求单位与此项目相关的职能。</w:t>
      </w:r>
    </w:p>
    <w:p>
      <w:pPr>
        <w:pStyle w:val="14"/>
        <w:spacing w:line="500" w:lineRule="exact"/>
        <w:ind w:firstLine="560"/>
        <w:outlineLvl w:val="1"/>
        <w:rPr>
          <w:rFonts w:ascii="仿宋_GB2312" w:eastAsia="仿宋_GB2312"/>
          <w:sz w:val="28"/>
          <w:szCs w:val="28"/>
          <w:lang w:eastAsia="zh-CN"/>
        </w:rPr>
      </w:pPr>
      <w:r>
        <w:rPr>
          <w:rFonts w:hint="eastAsia" w:ascii="仿宋_GB2312" w:eastAsia="仿宋_GB2312"/>
          <w:sz w:val="28"/>
          <w:szCs w:val="28"/>
          <w:lang w:eastAsia="zh-CN"/>
        </w:rPr>
        <w:t>（二）项目单位概况</w:t>
      </w:r>
    </w:p>
    <w:p>
      <w:pPr>
        <w:pStyle w:val="14"/>
        <w:spacing w:line="500" w:lineRule="exact"/>
        <w:ind w:firstLine="560"/>
        <w:rPr>
          <w:rFonts w:ascii="仿宋_GB2312" w:eastAsia="仿宋_GB2312"/>
          <w:sz w:val="28"/>
          <w:szCs w:val="28"/>
          <w:lang w:eastAsia="zh-CN"/>
        </w:rPr>
      </w:pPr>
      <w:r>
        <w:rPr>
          <w:rFonts w:ascii="仿宋_GB2312" w:eastAsia="仿宋_GB2312"/>
          <w:sz w:val="28"/>
          <w:szCs w:val="28"/>
          <w:lang w:eastAsia="zh-CN"/>
        </w:rPr>
        <w:tab/>
      </w:r>
      <w:r>
        <w:rPr>
          <w:rFonts w:hint="eastAsia" w:ascii="仿宋_GB2312" w:eastAsia="仿宋_GB2312"/>
          <w:sz w:val="28"/>
          <w:szCs w:val="28"/>
          <w:lang w:eastAsia="zh-CN"/>
        </w:rPr>
        <w:t xml:space="preserve"> 要求：描述项目单位名称与职责。</w:t>
      </w:r>
    </w:p>
    <w:p>
      <w:pPr>
        <w:pStyle w:val="14"/>
        <w:spacing w:line="500" w:lineRule="exact"/>
        <w:ind w:firstLine="560"/>
        <w:rPr>
          <w:rFonts w:ascii="仿宋_GB2312" w:eastAsia="仿宋_GB2312"/>
          <w:sz w:val="28"/>
          <w:szCs w:val="28"/>
          <w:lang w:eastAsia="zh-CN"/>
        </w:rPr>
      </w:pPr>
      <w:r>
        <w:rPr>
          <w:rFonts w:hint="eastAsia" w:ascii="仿宋_GB2312" w:eastAsia="仿宋_GB2312"/>
          <w:sz w:val="28"/>
          <w:szCs w:val="28"/>
          <w:lang w:eastAsia="zh-CN"/>
        </w:rPr>
        <w:t>注：如业务需求单位和项目实施单位一致，可合并。</w:t>
      </w:r>
    </w:p>
    <w:p>
      <w:pPr>
        <w:pStyle w:val="14"/>
        <w:spacing w:line="500" w:lineRule="exact"/>
        <w:ind w:firstLine="560"/>
        <w:outlineLvl w:val="0"/>
        <w:rPr>
          <w:rFonts w:ascii="黑体" w:eastAsia="黑体"/>
          <w:sz w:val="28"/>
          <w:szCs w:val="28"/>
          <w:lang w:eastAsia="zh-CN"/>
        </w:rPr>
      </w:pPr>
      <w:bookmarkStart w:id="14" w:name="_Toc1118522578_WPSOffice_Level2"/>
      <w:bookmarkStart w:id="15" w:name="_Toc1308163045_WPSOffice_Level1"/>
      <w:r>
        <w:rPr>
          <w:rFonts w:hint="eastAsia" w:ascii="黑体" w:eastAsia="黑体"/>
          <w:sz w:val="28"/>
          <w:szCs w:val="28"/>
          <w:lang w:eastAsia="zh-CN"/>
        </w:rPr>
        <w:t>第二章</w:t>
      </w:r>
      <w:r>
        <w:rPr>
          <w:rFonts w:ascii="黑体" w:eastAsia="黑体"/>
          <w:sz w:val="28"/>
          <w:szCs w:val="28"/>
          <w:lang w:eastAsia="zh-CN"/>
        </w:rPr>
        <w:t xml:space="preserve"> </w:t>
      </w:r>
      <w:r>
        <w:rPr>
          <w:rFonts w:hint="eastAsia" w:ascii="黑体" w:eastAsia="黑体"/>
          <w:sz w:val="28"/>
          <w:szCs w:val="28"/>
          <w:lang w:eastAsia="zh-CN"/>
        </w:rPr>
        <w:t>项目概述</w:t>
      </w:r>
      <w:bookmarkEnd w:id="14"/>
      <w:bookmarkEnd w:id="15"/>
    </w:p>
    <w:p>
      <w:pPr>
        <w:pStyle w:val="14"/>
        <w:spacing w:line="500" w:lineRule="exact"/>
        <w:ind w:firstLine="560"/>
        <w:outlineLvl w:val="1"/>
        <w:rPr>
          <w:rFonts w:ascii="仿宋_GB2312" w:eastAsia="仿宋_GB2312"/>
          <w:sz w:val="28"/>
          <w:szCs w:val="28"/>
          <w:lang w:eastAsia="zh-CN"/>
        </w:rPr>
      </w:pPr>
      <w:r>
        <w:rPr>
          <w:rFonts w:hint="eastAsia" w:ascii="仿宋_GB2312" w:eastAsia="仿宋_GB2312"/>
          <w:sz w:val="28"/>
          <w:szCs w:val="28"/>
          <w:lang w:eastAsia="zh-CN"/>
        </w:rPr>
        <w:t>1.项目名称</w:t>
      </w:r>
    </w:p>
    <w:p>
      <w:pPr>
        <w:pStyle w:val="14"/>
        <w:spacing w:line="500" w:lineRule="exact"/>
        <w:ind w:firstLine="560"/>
        <w:outlineLvl w:val="1"/>
        <w:rPr>
          <w:rFonts w:ascii="仿宋_GB2312" w:eastAsia="仿宋_GB2312"/>
          <w:sz w:val="28"/>
          <w:szCs w:val="28"/>
          <w:lang w:eastAsia="zh-CN"/>
        </w:rPr>
      </w:pPr>
      <w:r>
        <w:rPr>
          <w:rFonts w:hint="eastAsia" w:ascii="仿宋_GB2312" w:eastAsia="仿宋_GB2312"/>
          <w:sz w:val="28"/>
          <w:szCs w:val="28"/>
          <w:lang w:eastAsia="zh-CN"/>
        </w:rPr>
        <w:t>2.项目建设单位及负责人（A类项目需增加“业务需求单位及负责人”）</w:t>
      </w:r>
    </w:p>
    <w:p>
      <w:pPr>
        <w:pStyle w:val="14"/>
        <w:spacing w:line="500" w:lineRule="exact"/>
        <w:ind w:firstLine="560"/>
        <w:outlineLvl w:val="1"/>
        <w:rPr>
          <w:rFonts w:ascii="仿宋_GB2312" w:eastAsia="仿宋_GB2312"/>
          <w:sz w:val="28"/>
          <w:szCs w:val="28"/>
          <w:lang w:eastAsia="zh-CN"/>
        </w:rPr>
      </w:pPr>
      <w:r>
        <w:rPr>
          <w:rFonts w:hint="eastAsia" w:ascii="仿宋_GB2312" w:eastAsia="仿宋_GB2312"/>
          <w:sz w:val="28"/>
          <w:szCs w:val="28"/>
          <w:lang w:eastAsia="zh-CN"/>
        </w:rPr>
        <w:t>3.项目建设的背景及依据</w:t>
      </w:r>
    </w:p>
    <w:p>
      <w:pPr>
        <w:pStyle w:val="14"/>
        <w:spacing w:line="500" w:lineRule="exact"/>
        <w:ind w:firstLine="560"/>
        <w:rPr>
          <w:rFonts w:ascii="仿宋_GB2312" w:eastAsia="仿宋_GB2312"/>
          <w:sz w:val="28"/>
          <w:szCs w:val="28"/>
          <w:lang w:eastAsia="zh-CN"/>
        </w:rPr>
      </w:pPr>
      <w:r>
        <w:rPr>
          <w:rFonts w:hint="eastAsia" w:ascii="仿宋_GB2312" w:eastAsia="仿宋_GB2312"/>
          <w:sz w:val="28"/>
          <w:szCs w:val="28"/>
          <w:lang w:eastAsia="zh-CN"/>
        </w:rPr>
        <w:t>要求：建设背景应说明项目的由来和建设原因以及与相关规划的关系。须摘要列举相关文件中与本项目有关的文字，并将文件全文作为附件报送。</w:t>
      </w:r>
    </w:p>
    <w:p>
      <w:pPr>
        <w:pStyle w:val="14"/>
        <w:spacing w:line="500" w:lineRule="exact"/>
        <w:ind w:firstLine="560"/>
        <w:outlineLvl w:val="1"/>
        <w:rPr>
          <w:rFonts w:ascii="仿宋_GB2312" w:eastAsia="仿宋_GB2312"/>
          <w:sz w:val="28"/>
          <w:szCs w:val="28"/>
          <w:lang w:eastAsia="zh-CN"/>
        </w:rPr>
      </w:pPr>
      <w:r>
        <w:rPr>
          <w:rFonts w:hint="eastAsia" w:ascii="仿宋_GB2312" w:eastAsia="仿宋_GB2312"/>
          <w:sz w:val="28"/>
          <w:szCs w:val="28"/>
          <w:lang w:eastAsia="zh-CN"/>
        </w:rPr>
        <w:t>4.项目建设目标、内容、建设周期</w:t>
      </w:r>
    </w:p>
    <w:p>
      <w:pPr>
        <w:pStyle w:val="14"/>
        <w:spacing w:line="500" w:lineRule="exact"/>
        <w:ind w:firstLine="560"/>
        <w:outlineLvl w:val="1"/>
        <w:rPr>
          <w:rFonts w:ascii="仿宋_GB2312" w:eastAsia="仿宋_GB2312"/>
          <w:sz w:val="28"/>
          <w:szCs w:val="28"/>
          <w:lang w:eastAsia="zh-CN"/>
        </w:rPr>
      </w:pPr>
      <w:r>
        <w:rPr>
          <w:rFonts w:hint="eastAsia" w:ascii="仿宋_GB2312" w:eastAsia="仿宋_GB2312"/>
          <w:sz w:val="28"/>
          <w:szCs w:val="28"/>
          <w:lang w:eastAsia="zh-CN"/>
        </w:rPr>
        <w:t>要求：建设周期细化到月，涉及跨年度的项目需进一步明确分年建设目标。</w:t>
      </w:r>
    </w:p>
    <w:p>
      <w:pPr>
        <w:pStyle w:val="14"/>
        <w:spacing w:line="500" w:lineRule="exact"/>
        <w:ind w:firstLine="560"/>
        <w:outlineLvl w:val="1"/>
        <w:rPr>
          <w:rFonts w:ascii="仿宋_GB2312" w:eastAsia="仿宋_GB2312"/>
          <w:sz w:val="28"/>
          <w:szCs w:val="28"/>
          <w:lang w:eastAsia="zh-CN"/>
        </w:rPr>
      </w:pPr>
      <w:r>
        <w:rPr>
          <w:rFonts w:hint="eastAsia" w:ascii="仿宋_GB2312" w:eastAsia="仿宋_GB2312"/>
          <w:sz w:val="28"/>
          <w:szCs w:val="28"/>
          <w:lang w:eastAsia="zh-CN"/>
        </w:rPr>
        <w:t>5.项目效益、项目风险与对策</w:t>
      </w:r>
    </w:p>
    <w:p>
      <w:pPr>
        <w:pStyle w:val="14"/>
        <w:spacing w:line="500" w:lineRule="exact"/>
        <w:ind w:firstLine="560"/>
        <w:rPr>
          <w:rFonts w:ascii="仿宋_GB2312" w:eastAsia="仿宋_GB2312"/>
          <w:sz w:val="28"/>
          <w:szCs w:val="28"/>
          <w:lang w:eastAsia="zh-CN"/>
        </w:rPr>
      </w:pPr>
      <w:r>
        <w:rPr>
          <w:rFonts w:hint="eastAsia" w:ascii="仿宋_GB2312" w:eastAsia="仿宋_GB2312"/>
          <w:sz w:val="28"/>
          <w:szCs w:val="28"/>
          <w:lang w:eastAsia="zh-CN"/>
        </w:rPr>
        <w:t>要求：对项目的经济和社会效益进行定量、定性分析描述，并明确建成后所形成数字化能级及社会效益。并提出完成该项目的主要风险和相应的解决对策。</w:t>
      </w:r>
    </w:p>
    <w:p>
      <w:pPr>
        <w:widowControl/>
        <w:ind w:firstLine="560" w:firstLineChars="200"/>
        <w:outlineLvl w:val="1"/>
        <w:rPr>
          <w:rFonts w:ascii="仿宋_GB2312" w:hAnsi="仿宋_GB2312" w:eastAsia="仿宋_GB2312" w:cs="仿宋_GB2312"/>
          <w:color w:val="000000"/>
          <w:kern w:val="0"/>
          <w:sz w:val="28"/>
          <w:szCs w:val="28"/>
        </w:rPr>
      </w:pPr>
      <w:r>
        <w:rPr>
          <w:rFonts w:hint="eastAsia" w:ascii="仿宋_GB2312" w:eastAsia="仿宋_GB2312"/>
          <w:sz w:val="28"/>
          <w:szCs w:val="28"/>
        </w:rPr>
        <w:t>6.</w:t>
      </w:r>
      <w:r>
        <w:rPr>
          <w:rFonts w:hint="eastAsia" w:ascii="仿宋_GB2312" w:hAnsi="仿宋_GB2312" w:eastAsia="仿宋_GB2312" w:cs="仿宋_GB2312"/>
          <w:color w:val="000000"/>
          <w:kern w:val="0"/>
          <w:sz w:val="28"/>
          <w:szCs w:val="28"/>
        </w:rPr>
        <w:t>业务绩效考核目标</w:t>
      </w:r>
    </w:p>
    <w:p>
      <w:pPr>
        <w:pStyle w:val="14"/>
        <w:spacing w:line="500" w:lineRule="exact"/>
        <w:ind w:firstLine="560"/>
        <w:rPr>
          <w:rFonts w:ascii="仿宋_GB2312" w:eastAsia="仿宋_GB2312"/>
          <w:sz w:val="28"/>
          <w:szCs w:val="28"/>
          <w:lang w:eastAsia="zh-CN"/>
        </w:rPr>
      </w:pPr>
      <w:r>
        <w:rPr>
          <w:rFonts w:hint="eastAsia" w:ascii="仿宋_GB2312" w:eastAsia="仿宋_GB2312"/>
          <w:sz w:val="28"/>
          <w:szCs w:val="28"/>
          <w:lang w:eastAsia="zh-CN"/>
        </w:rPr>
        <w:t>要求：须描述项目建成后所能达到的业务绩效目标。满足重大项目管理条件的项目须按照数字化项目规划指标原则量化项目的业务绩效考核目标。相关指标参数可参考《市级数字化项目规划指标体系目录（2024版）》，须附表。</w:t>
      </w:r>
    </w:p>
    <w:tbl>
      <w:tblPr>
        <w:tblStyle w:val="11"/>
        <w:tblW w:w="9227"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autofit"/>
        <w:tblCellMar>
          <w:top w:w="0" w:type="dxa"/>
          <w:left w:w="108" w:type="dxa"/>
          <w:bottom w:w="0" w:type="dxa"/>
          <w:right w:w="108" w:type="dxa"/>
        </w:tblCellMar>
      </w:tblPr>
      <w:tblGrid>
        <w:gridCol w:w="868"/>
        <w:gridCol w:w="1560"/>
        <w:gridCol w:w="1559"/>
        <w:gridCol w:w="1701"/>
        <w:gridCol w:w="1555"/>
        <w:gridCol w:w="1984"/>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288" w:hRule="atLeast"/>
          <w:jc w:val="center"/>
        </w:trPr>
        <w:tc>
          <w:tcPr>
            <w:tcW w:w="2428" w:type="dxa"/>
            <w:gridSpan w:val="2"/>
            <w:shd w:val="clear" w:color="auto" w:fill="auto"/>
            <w:vAlign w:val="center"/>
          </w:tcPr>
          <w:p>
            <w:pPr>
              <w:pStyle w:val="21"/>
              <w:keepNext w:val="0"/>
              <w:keepLines w:val="0"/>
              <w:widowControl/>
              <w:suppressLineNumbers w:val="0"/>
              <w:spacing w:before="0" w:beforeAutospacing="0" w:after="0" w:afterAutospacing="0"/>
              <w:ind w:left="0" w:right="0"/>
              <w:jc w:val="center"/>
              <w:rPr>
                <w:rFonts w:hint="default"/>
              </w:rPr>
            </w:pPr>
            <w:r>
              <w:rPr>
                <w:rFonts w:hint="eastAsia"/>
              </w:rPr>
              <w:t>业务目标</w:t>
            </w:r>
          </w:p>
        </w:tc>
        <w:tc>
          <w:tcPr>
            <w:tcW w:w="6799" w:type="dxa"/>
            <w:gridSpan w:val="4"/>
          </w:tcPr>
          <w:p>
            <w:pPr>
              <w:pStyle w:val="21"/>
              <w:keepNext w:val="0"/>
              <w:keepLines w:val="0"/>
              <w:widowControl w:val="0"/>
              <w:suppressLineNumbers w:val="0"/>
              <w:spacing w:before="0" w:beforeAutospacing="0" w:after="0" w:afterAutospacing="0"/>
              <w:ind w:left="0" w:right="0"/>
              <w:jc w:val="center"/>
              <w:rPr>
                <w:rFonts w:hint="default"/>
              </w:rPr>
            </w:pPr>
            <w:r>
              <w:rPr>
                <w:rFonts w:hint="default"/>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288" w:hRule="atLeast"/>
          <w:jc w:val="center"/>
        </w:trPr>
        <w:tc>
          <w:tcPr>
            <w:tcW w:w="868" w:type="dxa"/>
            <w:shd w:val="clear" w:color="auto" w:fill="auto"/>
            <w:vAlign w:val="center"/>
          </w:tcPr>
          <w:p>
            <w:pPr>
              <w:pStyle w:val="21"/>
              <w:keepNext w:val="0"/>
              <w:keepLines w:val="0"/>
              <w:widowControl w:val="0"/>
              <w:suppressLineNumbers w:val="0"/>
              <w:spacing w:before="0" w:beforeAutospacing="0" w:after="0" w:afterAutospacing="0"/>
              <w:ind w:left="0" w:right="0"/>
              <w:jc w:val="center"/>
              <w:rPr>
                <w:rFonts w:hint="default"/>
              </w:rPr>
            </w:pPr>
            <w:r>
              <w:rPr>
                <w:rFonts w:hint="eastAsia"/>
              </w:rPr>
              <w:t>序号</w:t>
            </w:r>
          </w:p>
        </w:tc>
        <w:tc>
          <w:tcPr>
            <w:tcW w:w="1560" w:type="dxa"/>
            <w:shd w:val="clear" w:color="auto" w:fill="auto"/>
            <w:vAlign w:val="center"/>
          </w:tcPr>
          <w:p>
            <w:pPr>
              <w:pStyle w:val="21"/>
              <w:keepNext w:val="0"/>
              <w:keepLines w:val="0"/>
              <w:widowControl w:val="0"/>
              <w:suppressLineNumbers w:val="0"/>
              <w:spacing w:before="0" w:beforeAutospacing="0" w:after="0" w:afterAutospacing="0"/>
              <w:ind w:left="0" w:right="0"/>
              <w:jc w:val="center"/>
              <w:rPr>
                <w:rFonts w:hint="default"/>
              </w:rPr>
            </w:pPr>
            <w:r>
              <w:rPr>
                <w:rFonts w:hint="eastAsia"/>
              </w:rPr>
              <w:t>一级指标</w:t>
            </w:r>
          </w:p>
        </w:tc>
        <w:tc>
          <w:tcPr>
            <w:tcW w:w="1559" w:type="dxa"/>
            <w:shd w:val="clear" w:color="auto" w:fill="auto"/>
            <w:vAlign w:val="center"/>
          </w:tcPr>
          <w:p>
            <w:pPr>
              <w:pStyle w:val="21"/>
              <w:keepNext w:val="0"/>
              <w:keepLines w:val="0"/>
              <w:widowControl w:val="0"/>
              <w:suppressLineNumbers w:val="0"/>
              <w:spacing w:before="0" w:beforeAutospacing="0" w:after="0" w:afterAutospacing="0"/>
              <w:ind w:left="0" w:right="0"/>
              <w:jc w:val="center"/>
              <w:rPr>
                <w:rFonts w:hint="default"/>
              </w:rPr>
            </w:pPr>
            <w:r>
              <w:rPr>
                <w:rFonts w:hint="eastAsia"/>
              </w:rPr>
              <w:t>二级指标</w:t>
            </w:r>
          </w:p>
        </w:tc>
        <w:tc>
          <w:tcPr>
            <w:tcW w:w="1701" w:type="dxa"/>
            <w:shd w:val="clear" w:color="auto" w:fill="auto"/>
            <w:vAlign w:val="center"/>
          </w:tcPr>
          <w:p>
            <w:pPr>
              <w:pStyle w:val="21"/>
              <w:keepNext w:val="0"/>
              <w:keepLines w:val="0"/>
              <w:widowControl w:val="0"/>
              <w:suppressLineNumbers w:val="0"/>
              <w:spacing w:before="0" w:beforeAutospacing="0" w:after="0" w:afterAutospacing="0"/>
              <w:ind w:left="0" w:right="0"/>
              <w:jc w:val="center"/>
              <w:rPr>
                <w:rFonts w:hint="default"/>
              </w:rPr>
            </w:pPr>
            <w:r>
              <w:rPr>
                <w:rFonts w:hint="eastAsia"/>
              </w:rPr>
              <w:t>三级指标</w:t>
            </w:r>
          </w:p>
        </w:tc>
        <w:tc>
          <w:tcPr>
            <w:tcW w:w="1555" w:type="dxa"/>
          </w:tcPr>
          <w:p>
            <w:pPr>
              <w:pStyle w:val="21"/>
              <w:keepNext w:val="0"/>
              <w:keepLines w:val="0"/>
              <w:widowControl w:val="0"/>
              <w:suppressLineNumbers w:val="0"/>
              <w:spacing w:before="0" w:beforeAutospacing="0" w:after="0" w:afterAutospacing="0"/>
              <w:ind w:left="0" w:right="0"/>
              <w:jc w:val="center"/>
              <w:rPr>
                <w:rFonts w:hint="default"/>
              </w:rPr>
            </w:pPr>
            <w:r>
              <w:rPr>
                <w:rFonts w:hint="eastAsia"/>
              </w:rPr>
              <w:t>四级指标</w:t>
            </w:r>
          </w:p>
        </w:tc>
        <w:tc>
          <w:tcPr>
            <w:tcW w:w="1984" w:type="dxa"/>
            <w:shd w:val="clear" w:color="auto" w:fill="auto"/>
            <w:vAlign w:val="center"/>
          </w:tcPr>
          <w:p>
            <w:pPr>
              <w:pStyle w:val="21"/>
              <w:keepNext w:val="0"/>
              <w:keepLines w:val="0"/>
              <w:widowControl w:val="0"/>
              <w:suppressLineNumbers w:val="0"/>
              <w:spacing w:before="0" w:beforeAutospacing="0" w:after="0" w:afterAutospacing="0"/>
              <w:ind w:left="0" w:right="0"/>
              <w:jc w:val="center"/>
              <w:rPr>
                <w:rFonts w:hint="default"/>
              </w:rPr>
            </w:pPr>
            <w:r>
              <w:rPr>
                <w:rFonts w:hint="eastAsia"/>
              </w:rPr>
              <w:t>指标值</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288" w:hRule="atLeast"/>
          <w:jc w:val="center"/>
        </w:trPr>
        <w:tc>
          <w:tcPr>
            <w:tcW w:w="868" w:type="dxa"/>
            <w:shd w:val="clear" w:color="auto" w:fill="auto"/>
            <w:vAlign w:val="center"/>
          </w:tcPr>
          <w:p>
            <w:pPr>
              <w:pStyle w:val="21"/>
              <w:keepNext w:val="0"/>
              <w:keepLines w:val="0"/>
              <w:widowControl w:val="0"/>
              <w:suppressLineNumbers w:val="0"/>
              <w:spacing w:before="0" w:beforeAutospacing="0" w:after="0" w:afterAutospacing="0"/>
              <w:ind w:left="0" w:right="0"/>
              <w:jc w:val="center"/>
              <w:rPr>
                <w:rFonts w:hint="default" w:eastAsia="等线" w:cs="Times New Roman"/>
              </w:rPr>
            </w:pPr>
            <w:r>
              <w:rPr>
                <w:rFonts w:hint="default" w:eastAsia="等线" w:cs="Times New Roman"/>
              </w:rPr>
              <w:t>1</w:t>
            </w:r>
          </w:p>
        </w:tc>
        <w:tc>
          <w:tcPr>
            <w:tcW w:w="1560" w:type="dxa"/>
            <w:shd w:val="clear" w:color="auto" w:fill="auto"/>
            <w:vAlign w:val="center"/>
          </w:tcPr>
          <w:p>
            <w:pPr>
              <w:pStyle w:val="21"/>
              <w:keepNext w:val="0"/>
              <w:keepLines w:val="0"/>
              <w:widowControl w:val="0"/>
              <w:suppressLineNumbers w:val="0"/>
              <w:spacing w:before="0" w:beforeAutospacing="0" w:after="0" w:afterAutospacing="0"/>
              <w:ind w:left="0" w:right="0"/>
              <w:jc w:val="center"/>
              <w:rPr>
                <w:rFonts w:hint="default"/>
              </w:rPr>
            </w:pPr>
            <w:r>
              <w:rPr>
                <w:rFonts w:hint="eastAsia"/>
              </w:rPr>
              <w:t>通用指标</w:t>
            </w:r>
          </w:p>
        </w:tc>
        <w:tc>
          <w:tcPr>
            <w:tcW w:w="1559" w:type="dxa"/>
            <w:shd w:val="clear" w:color="auto" w:fill="auto"/>
            <w:vAlign w:val="center"/>
          </w:tcPr>
          <w:p>
            <w:pPr>
              <w:pStyle w:val="21"/>
              <w:keepNext w:val="0"/>
              <w:keepLines w:val="0"/>
              <w:widowControl w:val="0"/>
              <w:suppressLineNumbers w:val="0"/>
              <w:spacing w:before="0" w:beforeAutospacing="0" w:after="0" w:afterAutospacing="0"/>
              <w:ind w:left="0" w:right="0"/>
              <w:jc w:val="center"/>
              <w:rPr>
                <w:rFonts w:hint="default"/>
              </w:rPr>
            </w:pPr>
            <w:r>
              <w:rPr>
                <w:rFonts w:hint="default"/>
              </w:rPr>
              <w:t>…</w:t>
            </w:r>
          </w:p>
        </w:tc>
        <w:tc>
          <w:tcPr>
            <w:tcW w:w="1701" w:type="dxa"/>
            <w:shd w:val="clear" w:color="auto" w:fill="auto"/>
            <w:vAlign w:val="center"/>
          </w:tcPr>
          <w:p>
            <w:pPr>
              <w:pStyle w:val="21"/>
              <w:keepNext w:val="0"/>
              <w:keepLines w:val="0"/>
              <w:widowControl w:val="0"/>
              <w:suppressLineNumbers w:val="0"/>
              <w:spacing w:before="0" w:beforeAutospacing="0" w:after="0" w:afterAutospacing="0"/>
              <w:ind w:left="0" w:right="0"/>
              <w:jc w:val="center"/>
              <w:rPr>
                <w:rFonts w:hint="default"/>
              </w:rPr>
            </w:pPr>
            <w:r>
              <w:rPr>
                <w:rFonts w:hint="default"/>
              </w:rPr>
              <w:t>…</w:t>
            </w:r>
          </w:p>
        </w:tc>
        <w:tc>
          <w:tcPr>
            <w:tcW w:w="1555" w:type="dxa"/>
          </w:tcPr>
          <w:p>
            <w:pPr>
              <w:pStyle w:val="21"/>
              <w:keepNext w:val="0"/>
              <w:keepLines w:val="0"/>
              <w:widowControl w:val="0"/>
              <w:suppressLineNumbers w:val="0"/>
              <w:spacing w:before="0" w:beforeAutospacing="0" w:after="0" w:afterAutospacing="0"/>
              <w:ind w:left="0" w:right="0"/>
              <w:jc w:val="center"/>
              <w:rPr>
                <w:rFonts w:hint="default"/>
              </w:rPr>
            </w:pPr>
            <w:r>
              <w:rPr>
                <w:rFonts w:hint="default"/>
              </w:rPr>
              <w:t>…</w:t>
            </w:r>
          </w:p>
        </w:tc>
        <w:tc>
          <w:tcPr>
            <w:tcW w:w="1984" w:type="dxa"/>
            <w:shd w:val="clear" w:color="auto" w:fill="auto"/>
            <w:vAlign w:val="center"/>
          </w:tcPr>
          <w:p>
            <w:pPr>
              <w:pStyle w:val="21"/>
              <w:keepNext w:val="0"/>
              <w:keepLines w:val="0"/>
              <w:widowControl w:val="0"/>
              <w:suppressLineNumbers w:val="0"/>
              <w:spacing w:before="0" w:beforeAutospacing="0" w:after="0" w:afterAutospacing="0"/>
              <w:ind w:left="0" w:right="0"/>
              <w:jc w:val="center"/>
              <w:rPr>
                <w:rFonts w:hint="default"/>
              </w:rPr>
            </w:pPr>
            <w:r>
              <w:rPr>
                <w:rFonts w:hint="default"/>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288" w:hRule="atLeast"/>
          <w:jc w:val="center"/>
        </w:trPr>
        <w:tc>
          <w:tcPr>
            <w:tcW w:w="868" w:type="dxa"/>
            <w:shd w:val="clear" w:color="auto" w:fill="auto"/>
            <w:vAlign w:val="center"/>
          </w:tcPr>
          <w:p>
            <w:pPr>
              <w:pStyle w:val="21"/>
              <w:keepNext w:val="0"/>
              <w:keepLines w:val="0"/>
              <w:widowControl w:val="0"/>
              <w:suppressLineNumbers w:val="0"/>
              <w:spacing w:before="0" w:beforeAutospacing="0" w:after="0" w:afterAutospacing="0"/>
              <w:ind w:left="0" w:right="0"/>
              <w:jc w:val="center"/>
              <w:rPr>
                <w:rFonts w:hint="default" w:eastAsia="等线" w:cs="Times New Roman"/>
              </w:rPr>
            </w:pPr>
            <w:r>
              <w:rPr>
                <w:rFonts w:hint="default" w:eastAsia="等线" w:cs="Times New Roman"/>
              </w:rPr>
              <w:t>…</w:t>
            </w:r>
          </w:p>
        </w:tc>
        <w:tc>
          <w:tcPr>
            <w:tcW w:w="1560" w:type="dxa"/>
            <w:shd w:val="clear" w:color="auto" w:fill="auto"/>
            <w:vAlign w:val="center"/>
          </w:tcPr>
          <w:p>
            <w:pPr>
              <w:pStyle w:val="21"/>
              <w:keepNext w:val="0"/>
              <w:keepLines w:val="0"/>
              <w:widowControl w:val="0"/>
              <w:suppressLineNumbers w:val="0"/>
              <w:spacing w:before="0" w:beforeAutospacing="0" w:after="0" w:afterAutospacing="0"/>
              <w:ind w:left="0" w:right="0"/>
              <w:jc w:val="center"/>
              <w:rPr>
                <w:rFonts w:hint="default"/>
              </w:rPr>
            </w:pPr>
            <w:r>
              <w:rPr>
                <w:rFonts w:hint="eastAsia"/>
              </w:rPr>
              <w:t>行业指标</w:t>
            </w:r>
          </w:p>
        </w:tc>
        <w:tc>
          <w:tcPr>
            <w:tcW w:w="1559" w:type="dxa"/>
            <w:shd w:val="clear" w:color="auto" w:fill="auto"/>
            <w:vAlign w:val="center"/>
          </w:tcPr>
          <w:p>
            <w:pPr>
              <w:pStyle w:val="21"/>
              <w:keepNext w:val="0"/>
              <w:keepLines w:val="0"/>
              <w:widowControl w:val="0"/>
              <w:suppressLineNumbers w:val="0"/>
              <w:spacing w:before="0" w:beforeAutospacing="0" w:after="0" w:afterAutospacing="0"/>
              <w:ind w:left="0" w:right="0"/>
              <w:jc w:val="center"/>
              <w:rPr>
                <w:rFonts w:hint="default"/>
              </w:rPr>
            </w:pPr>
            <w:r>
              <w:rPr>
                <w:rFonts w:hint="default"/>
              </w:rPr>
              <w:t>…</w:t>
            </w:r>
          </w:p>
        </w:tc>
        <w:tc>
          <w:tcPr>
            <w:tcW w:w="1701" w:type="dxa"/>
            <w:shd w:val="clear" w:color="auto" w:fill="auto"/>
            <w:vAlign w:val="center"/>
          </w:tcPr>
          <w:p>
            <w:pPr>
              <w:pStyle w:val="21"/>
              <w:keepNext w:val="0"/>
              <w:keepLines w:val="0"/>
              <w:widowControl w:val="0"/>
              <w:suppressLineNumbers w:val="0"/>
              <w:spacing w:before="0" w:beforeAutospacing="0" w:after="0" w:afterAutospacing="0"/>
              <w:ind w:left="0" w:right="0"/>
              <w:jc w:val="center"/>
              <w:rPr>
                <w:rFonts w:hint="default"/>
              </w:rPr>
            </w:pPr>
            <w:r>
              <w:rPr>
                <w:rFonts w:hint="default"/>
              </w:rPr>
              <w:t>…</w:t>
            </w:r>
          </w:p>
        </w:tc>
        <w:tc>
          <w:tcPr>
            <w:tcW w:w="1555" w:type="dxa"/>
          </w:tcPr>
          <w:p>
            <w:pPr>
              <w:pStyle w:val="21"/>
              <w:keepNext w:val="0"/>
              <w:keepLines w:val="0"/>
              <w:widowControl w:val="0"/>
              <w:suppressLineNumbers w:val="0"/>
              <w:spacing w:before="0" w:beforeAutospacing="0" w:after="0" w:afterAutospacing="0"/>
              <w:ind w:left="0" w:right="0"/>
              <w:jc w:val="center"/>
              <w:rPr>
                <w:rFonts w:hint="default" w:eastAsia="等线" w:cs="Times New Roman"/>
              </w:rPr>
            </w:pPr>
            <w:r>
              <w:rPr>
                <w:rFonts w:hint="default"/>
              </w:rPr>
              <w:t>…</w:t>
            </w:r>
          </w:p>
        </w:tc>
        <w:tc>
          <w:tcPr>
            <w:tcW w:w="1984" w:type="dxa"/>
            <w:shd w:val="clear" w:color="auto" w:fill="auto"/>
            <w:vAlign w:val="center"/>
          </w:tcPr>
          <w:p>
            <w:pPr>
              <w:pStyle w:val="21"/>
              <w:keepNext w:val="0"/>
              <w:keepLines w:val="0"/>
              <w:widowControl w:val="0"/>
              <w:suppressLineNumbers w:val="0"/>
              <w:spacing w:before="0" w:beforeAutospacing="0" w:after="0" w:afterAutospacing="0"/>
              <w:ind w:left="0" w:right="0"/>
              <w:jc w:val="center"/>
              <w:rPr>
                <w:rFonts w:hint="default" w:eastAsia="等线" w:cs="Times New Roman"/>
              </w:rPr>
            </w:pPr>
            <w:r>
              <w:rPr>
                <w:rFonts w:hint="default" w:eastAsia="等线" w:cs="Times New Roma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288" w:hRule="atLeast"/>
          <w:jc w:val="center"/>
        </w:trPr>
        <w:tc>
          <w:tcPr>
            <w:tcW w:w="868" w:type="dxa"/>
            <w:shd w:val="clear" w:color="auto" w:fill="auto"/>
            <w:vAlign w:val="center"/>
          </w:tcPr>
          <w:p>
            <w:pPr>
              <w:pStyle w:val="21"/>
              <w:keepNext w:val="0"/>
              <w:keepLines w:val="0"/>
              <w:widowControl w:val="0"/>
              <w:suppressLineNumbers w:val="0"/>
              <w:spacing w:before="0" w:beforeAutospacing="0" w:after="0" w:afterAutospacing="0"/>
              <w:ind w:left="0" w:right="0"/>
              <w:jc w:val="center"/>
              <w:rPr>
                <w:rFonts w:hint="default" w:eastAsia="等线" w:cs="Times New Roman"/>
              </w:rPr>
            </w:pPr>
            <w:r>
              <w:rPr>
                <w:rFonts w:hint="default" w:eastAsia="等线" w:cs="Times New Roman"/>
              </w:rPr>
              <w:t>…</w:t>
            </w:r>
          </w:p>
        </w:tc>
        <w:tc>
          <w:tcPr>
            <w:tcW w:w="1560" w:type="dxa"/>
            <w:shd w:val="clear" w:color="auto" w:fill="auto"/>
            <w:vAlign w:val="center"/>
          </w:tcPr>
          <w:p>
            <w:pPr>
              <w:pStyle w:val="21"/>
              <w:keepNext w:val="0"/>
              <w:keepLines w:val="0"/>
              <w:widowControl w:val="0"/>
              <w:suppressLineNumbers w:val="0"/>
              <w:spacing w:before="0" w:beforeAutospacing="0" w:after="0" w:afterAutospacing="0"/>
              <w:ind w:left="0" w:right="0"/>
              <w:jc w:val="center"/>
              <w:rPr>
                <w:rFonts w:hint="default"/>
              </w:rPr>
            </w:pPr>
            <w:r>
              <w:rPr>
                <w:rFonts w:hint="eastAsia"/>
              </w:rPr>
              <w:t>自定义指标</w:t>
            </w:r>
          </w:p>
        </w:tc>
        <w:tc>
          <w:tcPr>
            <w:tcW w:w="1559" w:type="dxa"/>
            <w:shd w:val="clear" w:color="auto" w:fill="auto"/>
            <w:vAlign w:val="center"/>
          </w:tcPr>
          <w:p>
            <w:pPr>
              <w:pStyle w:val="21"/>
              <w:keepNext w:val="0"/>
              <w:keepLines w:val="0"/>
              <w:widowControl w:val="0"/>
              <w:suppressLineNumbers w:val="0"/>
              <w:spacing w:before="0" w:beforeAutospacing="0" w:after="0" w:afterAutospacing="0"/>
              <w:ind w:left="0" w:right="0"/>
              <w:jc w:val="center"/>
              <w:rPr>
                <w:rFonts w:hint="default"/>
              </w:rPr>
            </w:pPr>
            <w:r>
              <w:rPr>
                <w:rFonts w:hint="default"/>
              </w:rPr>
              <w:t>…</w:t>
            </w:r>
          </w:p>
        </w:tc>
        <w:tc>
          <w:tcPr>
            <w:tcW w:w="1701" w:type="dxa"/>
            <w:shd w:val="clear" w:color="auto" w:fill="auto"/>
            <w:vAlign w:val="center"/>
          </w:tcPr>
          <w:p>
            <w:pPr>
              <w:pStyle w:val="21"/>
              <w:keepNext w:val="0"/>
              <w:keepLines w:val="0"/>
              <w:widowControl w:val="0"/>
              <w:suppressLineNumbers w:val="0"/>
              <w:spacing w:before="0" w:beforeAutospacing="0" w:after="0" w:afterAutospacing="0"/>
              <w:ind w:left="0" w:right="0"/>
              <w:jc w:val="center"/>
              <w:rPr>
                <w:rFonts w:hint="default"/>
              </w:rPr>
            </w:pPr>
            <w:r>
              <w:rPr>
                <w:rFonts w:hint="default"/>
              </w:rPr>
              <w:t>…</w:t>
            </w:r>
          </w:p>
        </w:tc>
        <w:tc>
          <w:tcPr>
            <w:tcW w:w="1555" w:type="dxa"/>
          </w:tcPr>
          <w:p>
            <w:pPr>
              <w:pStyle w:val="21"/>
              <w:keepNext w:val="0"/>
              <w:keepLines w:val="0"/>
              <w:widowControl w:val="0"/>
              <w:suppressLineNumbers w:val="0"/>
              <w:spacing w:before="0" w:beforeAutospacing="0" w:after="0" w:afterAutospacing="0"/>
              <w:ind w:left="0" w:right="0"/>
              <w:jc w:val="center"/>
              <w:rPr>
                <w:rFonts w:hint="default"/>
              </w:rPr>
            </w:pPr>
            <w:r>
              <w:rPr>
                <w:rFonts w:hint="default"/>
              </w:rPr>
              <w:t>…</w:t>
            </w:r>
          </w:p>
        </w:tc>
        <w:tc>
          <w:tcPr>
            <w:tcW w:w="1984" w:type="dxa"/>
            <w:shd w:val="clear" w:color="auto" w:fill="auto"/>
            <w:vAlign w:val="center"/>
          </w:tcPr>
          <w:p>
            <w:pPr>
              <w:pStyle w:val="21"/>
              <w:keepNext w:val="0"/>
              <w:keepLines w:val="0"/>
              <w:widowControl w:val="0"/>
              <w:suppressLineNumbers w:val="0"/>
              <w:spacing w:before="0" w:beforeAutospacing="0" w:after="0" w:afterAutospacing="0"/>
              <w:ind w:left="0" w:right="0"/>
              <w:jc w:val="center"/>
              <w:rPr>
                <w:rFonts w:hint="default"/>
              </w:rPr>
            </w:pPr>
            <w:r>
              <w:rPr>
                <w:rFonts w:hint="default"/>
              </w:rPr>
              <w:t>…</w:t>
            </w:r>
          </w:p>
        </w:tc>
      </w:tr>
    </w:tbl>
    <w:p>
      <w:pPr>
        <w:widowControl/>
        <w:ind w:firstLine="560" w:firstLineChars="200"/>
        <w:outlineLvl w:val="1"/>
        <w:rPr>
          <w:rFonts w:ascii="仿宋_GB2312" w:hAnsi="仿宋_GB2312" w:eastAsia="仿宋_GB2312" w:cs="仿宋_GB2312"/>
          <w:color w:val="000000"/>
          <w:kern w:val="0"/>
          <w:sz w:val="28"/>
          <w:szCs w:val="28"/>
        </w:rPr>
      </w:pPr>
      <w:r>
        <w:rPr>
          <w:rFonts w:ascii="仿宋_GB2312" w:hAnsi="仿宋_GB2312" w:eastAsia="仿宋_GB2312" w:cs="仿宋_GB2312"/>
          <w:color w:val="000000"/>
          <w:kern w:val="0"/>
          <w:sz w:val="28"/>
          <w:szCs w:val="28"/>
        </w:rPr>
        <w:t>7.技术绩效考核目标</w:t>
      </w:r>
    </w:p>
    <w:p>
      <w:pPr>
        <w:pStyle w:val="14"/>
        <w:spacing w:line="500" w:lineRule="exact"/>
        <w:ind w:firstLine="560"/>
        <w:rPr>
          <w:rFonts w:ascii="仿宋_GB2312" w:eastAsia="仿宋_GB2312"/>
          <w:sz w:val="28"/>
          <w:szCs w:val="28"/>
          <w:lang w:eastAsia="zh-CN"/>
        </w:rPr>
      </w:pPr>
      <w:r>
        <w:rPr>
          <w:rFonts w:hint="eastAsia" w:ascii="仿宋_GB2312" w:eastAsia="仿宋_GB2312"/>
          <w:sz w:val="28"/>
          <w:szCs w:val="28"/>
          <w:lang w:eastAsia="zh-CN"/>
        </w:rPr>
        <w:t>要求：须描述项目建成后所能达到的技术绩效目标。满足重大项目管理条件的项目须按照数字化项目规划指标原则量化项目的技术绩效考核目标。相关指标参数可参考《市级数字化项目规划指标体系目录（2024版）》，须附表。</w:t>
      </w:r>
    </w:p>
    <w:tbl>
      <w:tblPr>
        <w:tblStyle w:val="11"/>
        <w:tblW w:w="9227"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autofit"/>
        <w:tblCellMar>
          <w:top w:w="0" w:type="dxa"/>
          <w:left w:w="108" w:type="dxa"/>
          <w:bottom w:w="0" w:type="dxa"/>
          <w:right w:w="108" w:type="dxa"/>
        </w:tblCellMar>
      </w:tblPr>
      <w:tblGrid>
        <w:gridCol w:w="868"/>
        <w:gridCol w:w="1560"/>
        <w:gridCol w:w="1559"/>
        <w:gridCol w:w="1701"/>
        <w:gridCol w:w="1555"/>
        <w:gridCol w:w="1984"/>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288" w:hRule="atLeast"/>
          <w:jc w:val="center"/>
        </w:trPr>
        <w:tc>
          <w:tcPr>
            <w:tcW w:w="2428" w:type="dxa"/>
            <w:gridSpan w:val="2"/>
            <w:shd w:val="clear" w:color="auto" w:fill="auto"/>
            <w:vAlign w:val="center"/>
          </w:tcPr>
          <w:p>
            <w:pPr>
              <w:pStyle w:val="21"/>
              <w:keepNext w:val="0"/>
              <w:keepLines w:val="0"/>
              <w:widowControl/>
              <w:suppressLineNumbers w:val="0"/>
              <w:spacing w:before="0" w:beforeAutospacing="0" w:after="0" w:afterAutospacing="0"/>
              <w:ind w:left="0" w:right="0"/>
              <w:jc w:val="center"/>
              <w:rPr>
                <w:rFonts w:hint="default"/>
              </w:rPr>
            </w:pPr>
            <w:r>
              <w:rPr>
                <w:rFonts w:hint="eastAsia"/>
              </w:rPr>
              <w:t>技术目标</w:t>
            </w:r>
          </w:p>
        </w:tc>
        <w:tc>
          <w:tcPr>
            <w:tcW w:w="6799" w:type="dxa"/>
            <w:gridSpan w:val="4"/>
          </w:tcPr>
          <w:p>
            <w:pPr>
              <w:pStyle w:val="21"/>
              <w:keepNext w:val="0"/>
              <w:keepLines w:val="0"/>
              <w:widowControl w:val="0"/>
              <w:suppressLineNumbers w:val="0"/>
              <w:spacing w:before="0" w:beforeAutospacing="0" w:after="0" w:afterAutospacing="0"/>
              <w:ind w:left="0" w:right="0"/>
              <w:jc w:val="center"/>
              <w:rPr>
                <w:rFonts w:hint="default"/>
              </w:rPr>
            </w:pPr>
            <w:r>
              <w:rPr>
                <w:rFonts w:hint="default"/>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288" w:hRule="atLeast"/>
          <w:jc w:val="center"/>
        </w:trPr>
        <w:tc>
          <w:tcPr>
            <w:tcW w:w="868" w:type="dxa"/>
            <w:shd w:val="clear" w:color="auto" w:fill="auto"/>
            <w:vAlign w:val="center"/>
          </w:tcPr>
          <w:p>
            <w:pPr>
              <w:pStyle w:val="21"/>
              <w:keepNext w:val="0"/>
              <w:keepLines w:val="0"/>
              <w:widowControl w:val="0"/>
              <w:suppressLineNumbers w:val="0"/>
              <w:spacing w:before="0" w:beforeAutospacing="0" w:after="0" w:afterAutospacing="0"/>
              <w:ind w:left="0" w:right="0"/>
              <w:jc w:val="center"/>
              <w:rPr>
                <w:rFonts w:hint="default"/>
              </w:rPr>
            </w:pPr>
            <w:r>
              <w:rPr>
                <w:rFonts w:hint="eastAsia"/>
              </w:rPr>
              <w:t>序号</w:t>
            </w:r>
          </w:p>
        </w:tc>
        <w:tc>
          <w:tcPr>
            <w:tcW w:w="1560" w:type="dxa"/>
            <w:shd w:val="clear" w:color="auto" w:fill="auto"/>
            <w:vAlign w:val="center"/>
          </w:tcPr>
          <w:p>
            <w:pPr>
              <w:pStyle w:val="21"/>
              <w:keepNext w:val="0"/>
              <w:keepLines w:val="0"/>
              <w:widowControl w:val="0"/>
              <w:suppressLineNumbers w:val="0"/>
              <w:spacing w:before="0" w:beforeAutospacing="0" w:after="0" w:afterAutospacing="0"/>
              <w:ind w:left="0" w:right="0"/>
              <w:jc w:val="center"/>
              <w:rPr>
                <w:rFonts w:hint="default"/>
              </w:rPr>
            </w:pPr>
            <w:r>
              <w:rPr>
                <w:rFonts w:hint="eastAsia"/>
              </w:rPr>
              <w:t>一级指标</w:t>
            </w:r>
          </w:p>
        </w:tc>
        <w:tc>
          <w:tcPr>
            <w:tcW w:w="1559" w:type="dxa"/>
            <w:shd w:val="clear" w:color="auto" w:fill="auto"/>
            <w:vAlign w:val="center"/>
          </w:tcPr>
          <w:p>
            <w:pPr>
              <w:pStyle w:val="21"/>
              <w:keepNext w:val="0"/>
              <w:keepLines w:val="0"/>
              <w:widowControl w:val="0"/>
              <w:suppressLineNumbers w:val="0"/>
              <w:spacing w:before="0" w:beforeAutospacing="0" w:after="0" w:afterAutospacing="0"/>
              <w:ind w:left="0" w:right="0"/>
              <w:jc w:val="center"/>
              <w:rPr>
                <w:rFonts w:hint="default"/>
              </w:rPr>
            </w:pPr>
            <w:r>
              <w:rPr>
                <w:rFonts w:hint="eastAsia"/>
              </w:rPr>
              <w:t>二级指标</w:t>
            </w:r>
          </w:p>
        </w:tc>
        <w:tc>
          <w:tcPr>
            <w:tcW w:w="1701" w:type="dxa"/>
            <w:shd w:val="clear" w:color="auto" w:fill="auto"/>
            <w:vAlign w:val="center"/>
          </w:tcPr>
          <w:p>
            <w:pPr>
              <w:pStyle w:val="21"/>
              <w:keepNext w:val="0"/>
              <w:keepLines w:val="0"/>
              <w:widowControl w:val="0"/>
              <w:suppressLineNumbers w:val="0"/>
              <w:spacing w:before="0" w:beforeAutospacing="0" w:after="0" w:afterAutospacing="0"/>
              <w:ind w:left="0" w:right="0"/>
              <w:jc w:val="center"/>
              <w:rPr>
                <w:rFonts w:hint="default"/>
              </w:rPr>
            </w:pPr>
            <w:r>
              <w:rPr>
                <w:rFonts w:hint="eastAsia"/>
              </w:rPr>
              <w:t>三级指标</w:t>
            </w:r>
          </w:p>
        </w:tc>
        <w:tc>
          <w:tcPr>
            <w:tcW w:w="1555" w:type="dxa"/>
          </w:tcPr>
          <w:p>
            <w:pPr>
              <w:pStyle w:val="21"/>
              <w:keepNext w:val="0"/>
              <w:keepLines w:val="0"/>
              <w:widowControl w:val="0"/>
              <w:suppressLineNumbers w:val="0"/>
              <w:spacing w:before="0" w:beforeAutospacing="0" w:after="0" w:afterAutospacing="0"/>
              <w:ind w:left="0" w:right="0"/>
              <w:jc w:val="center"/>
              <w:rPr>
                <w:rFonts w:hint="default"/>
              </w:rPr>
            </w:pPr>
            <w:r>
              <w:rPr>
                <w:rFonts w:hint="eastAsia"/>
              </w:rPr>
              <w:t>四级指标</w:t>
            </w:r>
          </w:p>
        </w:tc>
        <w:tc>
          <w:tcPr>
            <w:tcW w:w="1984" w:type="dxa"/>
            <w:shd w:val="clear" w:color="auto" w:fill="auto"/>
            <w:vAlign w:val="center"/>
          </w:tcPr>
          <w:p>
            <w:pPr>
              <w:pStyle w:val="21"/>
              <w:keepNext w:val="0"/>
              <w:keepLines w:val="0"/>
              <w:widowControl w:val="0"/>
              <w:suppressLineNumbers w:val="0"/>
              <w:spacing w:before="0" w:beforeAutospacing="0" w:after="0" w:afterAutospacing="0"/>
              <w:ind w:left="0" w:right="0"/>
              <w:jc w:val="center"/>
              <w:rPr>
                <w:rFonts w:hint="default"/>
              </w:rPr>
            </w:pPr>
            <w:r>
              <w:rPr>
                <w:rFonts w:hint="eastAsia"/>
              </w:rPr>
              <w:t>指标值</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288" w:hRule="atLeast"/>
          <w:jc w:val="center"/>
        </w:trPr>
        <w:tc>
          <w:tcPr>
            <w:tcW w:w="868" w:type="dxa"/>
            <w:shd w:val="clear" w:color="auto" w:fill="auto"/>
            <w:vAlign w:val="center"/>
          </w:tcPr>
          <w:p>
            <w:pPr>
              <w:pStyle w:val="21"/>
              <w:keepNext w:val="0"/>
              <w:keepLines w:val="0"/>
              <w:widowControl w:val="0"/>
              <w:suppressLineNumbers w:val="0"/>
              <w:spacing w:before="0" w:beforeAutospacing="0" w:after="0" w:afterAutospacing="0"/>
              <w:ind w:left="0" w:right="0"/>
              <w:jc w:val="center"/>
              <w:rPr>
                <w:rFonts w:hint="default" w:eastAsia="等线" w:cs="Times New Roman"/>
              </w:rPr>
            </w:pPr>
            <w:r>
              <w:rPr>
                <w:rFonts w:hint="default" w:eastAsia="等线" w:cs="Times New Roman"/>
              </w:rPr>
              <w:t>1</w:t>
            </w:r>
          </w:p>
        </w:tc>
        <w:tc>
          <w:tcPr>
            <w:tcW w:w="1560" w:type="dxa"/>
            <w:shd w:val="clear" w:color="auto" w:fill="auto"/>
            <w:vAlign w:val="center"/>
          </w:tcPr>
          <w:p>
            <w:pPr>
              <w:pStyle w:val="21"/>
              <w:keepNext w:val="0"/>
              <w:keepLines w:val="0"/>
              <w:widowControl w:val="0"/>
              <w:suppressLineNumbers w:val="0"/>
              <w:spacing w:before="0" w:beforeAutospacing="0" w:after="0" w:afterAutospacing="0"/>
              <w:ind w:left="0" w:right="0"/>
              <w:jc w:val="center"/>
              <w:rPr>
                <w:rFonts w:hint="default"/>
              </w:rPr>
            </w:pPr>
            <w:r>
              <w:rPr>
                <w:rFonts w:hint="eastAsia"/>
              </w:rPr>
              <w:t>通用指标</w:t>
            </w:r>
          </w:p>
        </w:tc>
        <w:tc>
          <w:tcPr>
            <w:tcW w:w="1559" w:type="dxa"/>
            <w:shd w:val="clear" w:color="auto" w:fill="auto"/>
            <w:vAlign w:val="center"/>
          </w:tcPr>
          <w:p>
            <w:pPr>
              <w:pStyle w:val="21"/>
              <w:keepNext w:val="0"/>
              <w:keepLines w:val="0"/>
              <w:widowControl w:val="0"/>
              <w:suppressLineNumbers w:val="0"/>
              <w:spacing w:before="0" w:beforeAutospacing="0" w:after="0" w:afterAutospacing="0"/>
              <w:ind w:left="0" w:right="0"/>
              <w:jc w:val="center"/>
              <w:rPr>
                <w:rFonts w:hint="default"/>
              </w:rPr>
            </w:pPr>
            <w:r>
              <w:rPr>
                <w:rFonts w:hint="default"/>
              </w:rPr>
              <w:t>…</w:t>
            </w:r>
          </w:p>
        </w:tc>
        <w:tc>
          <w:tcPr>
            <w:tcW w:w="1701" w:type="dxa"/>
            <w:shd w:val="clear" w:color="auto" w:fill="auto"/>
            <w:vAlign w:val="center"/>
          </w:tcPr>
          <w:p>
            <w:pPr>
              <w:pStyle w:val="21"/>
              <w:keepNext w:val="0"/>
              <w:keepLines w:val="0"/>
              <w:widowControl w:val="0"/>
              <w:suppressLineNumbers w:val="0"/>
              <w:spacing w:before="0" w:beforeAutospacing="0" w:after="0" w:afterAutospacing="0"/>
              <w:ind w:left="0" w:right="0"/>
              <w:jc w:val="center"/>
              <w:rPr>
                <w:rFonts w:hint="default"/>
              </w:rPr>
            </w:pPr>
            <w:r>
              <w:rPr>
                <w:rFonts w:hint="default"/>
              </w:rPr>
              <w:t>…</w:t>
            </w:r>
          </w:p>
        </w:tc>
        <w:tc>
          <w:tcPr>
            <w:tcW w:w="1555" w:type="dxa"/>
          </w:tcPr>
          <w:p>
            <w:pPr>
              <w:pStyle w:val="21"/>
              <w:keepNext w:val="0"/>
              <w:keepLines w:val="0"/>
              <w:widowControl w:val="0"/>
              <w:suppressLineNumbers w:val="0"/>
              <w:spacing w:before="0" w:beforeAutospacing="0" w:after="0" w:afterAutospacing="0"/>
              <w:ind w:left="0" w:right="0"/>
              <w:jc w:val="center"/>
              <w:rPr>
                <w:rFonts w:hint="default"/>
              </w:rPr>
            </w:pPr>
            <w:r>
              <w:rPr>
                <w:rFonts w:hint="default"/>
              </w:rPr>
              <w:t>…</w:t>
            </w:r>
          </w:p>
        </w:tc>
        <w:tc>
          <w:tcPr>
            <w:tcW w:w="1984" w:type="dxa"/>
            <w:shd w:val="clear" w:color="auto" w:fill="auto"/>
            <w:vAlign w:val="center"/>
          </w:tcPr>
          <w:p>
            <w:pPr>
              <w:pStyle w:val="21"/>
              <w:keepNext w:val="0"/>
              <w:keepLines w:val="0"/>
              <w:widowControl w:val="0"/>
              <w:suppressLineNumbers w:val="0"/>
              <w:spacing w:before="0" w:beforeAutospacing="0" w:after="0" w:afterAutospacing="0"/>
              <w:ind w:left="0" w:right="0"/>
              <w:jc w:val="center"/>
              <w:rPr>
                <w:rFonts w:hint="default"/>
              </w:rPr>
            </w:pPr>
            <w:r>
              <w:rPr>
                <w:rFonts w:hint="default"/>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288" w:hRule="atLeast"/>
          <w:jc w:val="center"/>
        </w:trPr>
        <w:tc>
          <w:tcPr>
            <w:tcW w:w="868" w:type="dxa"/>
            <w:shd w:val="clear" w:color="auto" w:fill="auto"/>
            <w:vAlign w:val="center"/>
          </w:tcPr>
          <w:p>
            <w:pPr>
              <w:pStyle w:val="21"/>
              <w:keepNext w:val="0"/>
              <w:keepLines w:val="0"/>
              <w:widowControl w:val="0"/>
              <w:suppressLineNumbers w:val="0"/>
              <w:spacing w:before="0" w:beforeAutospacing="0" w:after="0" w:afterAutospacing="0"/>
              <w:ind w:left="0" w:right="0"/>
              <w:jc w:val="center"/>
              <w:rPr>
                <w:rFonts w:hint="default" w:eastAsia="等线" w:cs="Times New Roman"/>
              </w:rPr>
            </w:pPr>
            <w:r>
              <w:rPr>
                <w:rFonts w:hint="default" w:eastAsia="等线" w:cs="Times New Roman"/>
              </w:rPr>
              <w:t>…</w:t>
            </w:r>
          </w:p>
        </w:tc>
        <w:tc>
          <w:tcPr>
            <w:tcW w:w="1560" w:type="dxa"/>
            <w:shd w:val="clear" w:color="auto" w:fill="auto"/>
            <w:vAlign w:val="center"/>
          </w:tcPr>
          <w:p>
            <w:pPr>
              <w:pStyle w:val="21"/>
              <w:keepNext w:val="0"/>
              <w:keepLines w:val="0"/>
              <w:widowControl w:val="0"/>
              <w:suppressLineNumbers w:val="0"/>
              <w:spacing w:before="0" w:beforeAutospacing="0" w:after="0" w:afterAutospacing="0"/>
              <w:ind w:left="0" w:right="0"/>
              <w:jc w:val="center"/>
              <w:rPr>
                <w:rFonts w:hint="default"/>
              </w:rPr>
            </w:pPr>
            <w:r>
              <w:rPr>
                <w:rFonts w:hint="eastAsia"/>
              </w:rPr>
              <w:t>行业指标</w:t>
            </w:r>
          </w:p>
        </w:tc>
        <w:tc>
          <w:tcPr>
            <w:tcW w:w="1559" w:type="dxa"/>
            <w:shd w:val="clear" w:color="auto" w:fill="auto"/>
            <w:vAlign w:val="center"/>
          </w:tcPr>
          <w:p>
            <w:pPr>
              <w:pStyle w:val="21"/>
              <w:keepNext w:val="0"/>
              <w:keepLines w:val="0"/>
              <w:widowControl w:val="0"/>
              <w:suppressLineNumbers w:val="0"/>
              <w:spacing w:before="0" w:beforeAutospacing="0" w:after="0" w:afterAutospacing="0"/>
              <w:ind w:left="0" w:right="0"/>
              <w:jc w:val="center"/>
              <w:rPr>
                <w:rFonts w:hint="default"/>
              </w:rPr>
            </w:pPr>
            <w:r>
              <w:rPr>
                <w:rFonts w:hint="default"/>
              </w:rPr>
              <w:t>…</w:t>
            </w:r>
          </w:p>
        </w:tc>
        <w:tc>
          <w:tcPr>
            <w:tcW w:w="1701" w:type="dxa"/>
            <w:shd w:val="clear" w:color="auto" w:fill="auto"/>
            <w:vAlign w:val="center"/>
          </w:tcPr>
          <w:p>
            <w:pPr>
              <w:pStyle w:val="21"/>
              <w:keepNext w:val="0"/>
              <w:keepLines w:val="0"/>
              <w:widowControl w:val="0"/>
              <w:suppressLineNumbers w:val="0"/>
              <w:spacing w:before="0" w:beforeAutospacing="0" w:after="0" w:afterAutospacing="0"/>
              <w:ind w:left="0" w:right="0"/>
              <w:jc w:val="center"/>
              <w:rPr>
                <w:rFonts w:hint="default"/>
              </w:rPr>
            </w:pPr>
            <w:r>
              <w:rPr>
                <w:rFonts w:hint="default"/>
              </w:rPr>
              <w:t>…</w:t>
            </w:r>
          </w:p>
        </w:tc>
        <w:tc>
          <w:tcPr>
            <w:tcW w:w="1555" w:type="dxa"/>
          </w:tcPr>
          <w:p>
            <w:pPr>
              <w:pStyle w:val="21"/>
              <w:keepNext w:val="0"/>
              <w:keepLines w:val="0"/>
              <w:widowControl w:val="0"/>
              <w:suppressLineNumbers w:val="0"/>
              <w:spacing w:before="0" w:beforeAutospacing="0" w:after="0" w:afterAutospacing="0"/>
              <w:ind w:left="0" w:right="0"/>
              <w:jc w:val="center"/>
              <w:rPr>
                <w:rFonts w:hint="default" w:eastAsia="等线" w:cs="Times New Roman"/>
              </w:rPr>
            </w:pPr>
            <w:r>
              <w:rPr>
                <w:rFonts w:hint="default"/>
              </w:rPr>
              <w:t>…</w:t>
            </w:r>
          </w:p>
        </w:tc>
        <w:tc>
          <w:tcPr>
            <w:tcW w:w="1984" w:type="dxa"/>
            <w:shd w:val="clear" w:color="auto" w:fill="auto"/>
            <w:vAlign w:val="center"/>
          </w:tcPr>
          <w:p>
            <w:pPr>
              <w:pStyle w:val="21"/>
              <w:keepNext w:val="0"/>
              <w:keepLines w:val="0"/>
              <w:widowControl w:val="0"/>
              <w:suppressLineNumbers w:val="0"/>
              <w:spacing w:before="0" w:beforeAutospacing="0" w:after="0" w:afterAutospacing="0"/>
              <w:ind w:left="0" w:right="0"/>
              <w:jc w:val="center"/>
              <w:rPr>
                <w:rFonts w:hint="default" w:eastAsia="等线" w:cs="Times New Roman"/>
              </w:rPr>
            </w:pPr>
            <w:r>
              <w:rPr>
                <w:rFonts w:hint="default" w:eastAsia="等线" w:cs="Times New Roma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288" w:hRule="atLeast"/>
          <w:jc w:val="center"/>
        </w:trPr>
        <w:tc>
          <w:tcPr>
            <w:tcW w:w="868" w:type="dxa"/>
            <w:shd w:val="clear" w:color="auto" w:fill="auto"/>
            <w:vAlign w:val="center"/>
          </w:tcPr>
          <w:p>
            <w:pPr>
              <w:pStyle w:val="21"/>
              <w:keepNext w:val="0"/>
              <w:keepLines w:val="0"/>
              <w:widowControl w:val="0"/>
              <w:suppressLineNumbers w:val="0"/>
              <w:spacing w:before="0" w:beforeAutospacing="0" w:after="0" w:afterAutospacing="0"/>
              <w:ind w:left="0" w:right="0"/>
              <w:jc w:val="center"/>
              <w:rPr>
                <w:rFonts w:hint="default" w:eastAsia="等线" w:cs="Times New Roman"/>
              </w:rPr>
            </w:pPr>
            <w:r>
              <w:rPr>
                <w:rFonts w:hint="default" w:eastAsia="等线" w:cs="Times New Roman"/>
              </w:rPr>
              <w:t>…</w:t>
            </w:r>
          </w:p>
        </w:tc>
        <w:tc>
          <w:tcPr>
            <w:tcW w:w="1560" w:type="dxa"/>
            <w:shd w:val="clear" w:color="auto" w:fill="auto"/>
            <w:vAlign w:val="center"/>
          </w:tcPr>
          <w:p>
            <w:pPr>
              <w:pStyle w:val="21"/>
              <w:keepNext w:val="0"/>
              <w:keepLines w:val="0"/>
              <w:widowControl w:val="0"/>
              <w:suppressLineNumbers w:val="0"/>
              <w:spacing w:before="0" w:beforeAutospacing="0" w:after="0" w:afterAutospacing="0"/>
              <w:ind w:left="0" w:right="0"/>
              <w:jc w:val="center"/>
              <w:rPr>
                <w:rFonts w:hint="default"/>
              </w:rPr>
            </w:pPr>
            <w:r>
              <w:rPr>
                <w:rFonts w:hint="eastAsia"/>
              </w:rPr>
              <w:t>自定义指标</w:t>
            </w:r>
          </w:p>
        </w:tc>
        <w:tc>
          <w:tcPr>
            <w:tcW w:w="1559" w:type="dxa"/>
            <w:shd w:val="clear" w:color="auto" w:fill="auto"/>
            <w:vAlign w:val="center"/>
          </w:tcPr>
          <w:p>
            <w:pPr>
              <w:pStyle w:val="21"/>
              <w:keepNext w:val="0"/>
              <w:keepLines w:val="0"/>
              <w:widowControl w:val="0"/>
              <w:suppressLineNumbers w:val="0"/>
              <w:spacing w:before="0" w:beforeAutospacing="0" w:after="0" w:afterAutospacing="0"/>
              <w:ind w:left="0" w:right="0"/>
              <w:jc w:val="center"/>
              <w:rPr>
                <w:rFonts w:hint="default"/>
              </w:rPr>
            </w:pPr>
            <w:r>
              <w:rPr>
                <w:rFonts w:hint="default"/>
              </w:rPr>
              <w:t>…</w:t>
            </w:r>
          </w:p>
        </w:tc>
        <w:tc>
          <w:tcPr>
            <w:tcW w:w="1701" w:type="dxa"/>
            <w:shd w:val="clear" w:color="auto" w:fill="auto"/>
            <w:vAlign w:val="center"/>
          </w:tcPr>
          <w:p>
            <w:pPr>
              <w:pStyle w:val="21"/>
              <w:keepNext w:val="0"/>
              <w:keepLines w:val="0"/>
              <w:widowControl w:val="0"/>
              <w:suppressLineNumbers w:val="0"/>
              <w:spacing w:before="0" w:beforeAutospacing="0" w:after="0" w:afterAutospacing="0"/>
              <w:ind w:left="0" w:right="0"/>
              <w:jc w:val="center"/>
              <w:rPr>
                <w:rFonts w:hint="default"/>
              </w:rPr>
            </w:pPr>
            <w:r>
              <w:rPr>
                <w:rFonts w:hint="default"/>
              </w:rPr>
              <w:t>…</w:t>
            </w:r>
          </w:p>
        </w:tc>
        <w:tc>
          <w:tcPr>
            <w:tcW w:w="1555" w:type="dxa"/>
          </w:tcPr>
          <w:p>
            <w:pPr>
              <w:pStyle w:val="21"/>
              <w:keepNext w:val="0"/>
              <w:keepLines w:val="0"/>
              <w:widowControl w:val="0"/>
              <w:suppressLineNumbers w:val="0"/>
              <w:spacing w:before="0" w:beforeAutospacing="0" w:after="0" w:afterAutospacing="0"/>
              <w:ind w:left="0" w:right="0"/>
              <w:jc w:val="center"/>
              <w:rPr>
                <w:rFonts w:hint="default"/>
              </w:rPr>
            </w:pPr>
            <w:r>
              <w:rPr>
                <w:rFonts w:hint="default"/>
              </w:rPr>
              <w:t>…</w:t>
            </w:r>
          </w:p>
        </w:tc>
        <w:tc>
          <w:tcPr>
            <w:tcW w:w="1984" w:type="dxa"/>
            <w:shd w:val="clear" w:color="auto" w:fill="auto"/>
            <w:vAlign w:val="center"/>
          </w:tcPr>
          <w:p>
            <w:pPr>
              <w:pStyle w:val="21"/>
              <w:keepNext w:val="0"/>
              <w:keepLines w:val="0"/>
              <w:widowControl w:val="0"/>
              <w:suppressLineNumbers w:val="0"/>
              <w:spacing w:before="0" w:beforeAutospacing="0" w:after="0" w:afterAutospacing="0"/>
              <w:ind w:left="0" w:right="0"/>
              <w:jc w:val="center"/>
              <w:rPr>
                <w:rFonts w:hint="default"/>
              </w:rPr>
            </w:pPr>
            <w:r>
              <w:rPr>
                <w:rFonts w:hint="default"/>
              </w:rPr>
              <w:t>…</w:t>
            </w:r>
          </w:p>
        </w:tc>
      </w:tr>
    </w:tbl>
    <w:p>
      <w:pPr>
        <w:pStyle w:val="14"/>
        <w:spacing w:line="500" w:lineRule="exact"/>
        <w:ind w:firstLine="560"/>
        <w:outlineLvl w:val="1"/>
        <w:rPr>
          <w:rFonts w:ascii="仿宋_GB2312" w:eastAsia="仿宋_GB2312"/>
          <w:sz w:val="28"/>
          <w:szCs w:val="28"/>
          <w:lang w:eastAsia="zh-CN"/>
        </w:rPr>
      </w:pPr>
      <w:r>
        <w:rPr>
          <w:rFonts w:hint="eastAsia" w:ascii="仿宋_GB2312" w:eastAsia="仿宋_GB2312"/>
          <w:sz w:val="28"/>
          <w:szCs w:val="28"/>
          <w:lang w:eastAsia="zh-CN"/>
        </w:rPr>
        <w:t>8.投资概况</w:t>
      </w:r>
    </w:p>
    <w:p>
      <w:pPr>
        <w:pStyle w:val="14"/>
        <w:spacing w:line="500" w:lineRule="exact"/>
        <w:ind w:firstLine="560"/>
        <w:rPr>
          <w:rFonts w:ascii="仿宋_GB2312" w:eastAsia="仿宋_GB2312"/>
          <w:sz w:val="28"/>
          <w:szCs w:val="28"/>
          <w:lang w:eastAsia="zh-CN"/>
        </w:rPr>
      </w:pPr>
      <w:r>
        <w:rPr>
          <w:rFonts w:hint="eastAsia" w:ascii="仿宋_GB2312" w:eastAsia="仿宋_GB2312"/>
          <w:sz w:val="28"/>
          <w:szCs w:val="28"/>
          <w:lang w:eastAsia="zh-CN"/>
        </w:rPr>
        <w:t>要求：项目总投资：资金（万元），其中建设费用为资金（万元），应用软件开发为资金（万元），涉及服务费用需明确，其他建设费用为资金（万元）。资金来源：本项目建设费用全部申请具体来源解决。</w:t>
      </w:r>
    </w:p>
    <w:p>
      <w:pPr>
        <w:pStyle w:val="14"/>
        <w:spacing w:line="500" w:lineRule="exact"/>
        <w:ind w:firstLine="0" w:firstLineChars="0"/>
        <w:rPr>
          <w:rFonts w:ascii="仿宋_GB2312" w:eastAsia="仿宋_GB2312"/>
          <w:sz w:val="28"/>
          <w:szCs w:val="28"/>
          <w:lang w:eastAsia="zh-CN"/>
        </w:rPr>
      </w:pPr>
      <w:r>
        <w:rPr>
          <w:rFonts w:hint="eastAsia" w:ascii="仿宋_GB2312" w:eastAsia="仿宋_GB2312"/>
          <w:sz w:val="28"/>
          <w:szCs w:val="28"/>
          <w:lang w:eastAsia="zh-CN"/>
        </w:rPr>
        <w:t>如有配套资金需说明其来源和金额。</w:t>
      </w:r>
    </w:p>
    <w:p>
      <w:pPr>
        <w:pStyle w:val="14"/>
        <w:spacing w:line="500" w:lineRule="exact"/>
        <w:ind w:firstLine="560"/>
        <w:outlineLvl w:val="0"/>
        <w:rPr>
          <w:rFonts w:ascii="黑体" w:eastAsia="黑体"/>
          <w:sz w:val="28"/>
          <w:szCs w:val="28"/>
          <w:lang w:eastAsia="zh-CN"/>
        </w:rPr>
      </w:pPr>
      <w:bookmarkStart w:id="16" w:name="_Toc1134160690_WPSOffice_Level1"/>
      <w:bookmarkStart w:id="17" w:name="_Toc947248571_WPSOffice_Level2"/>
      <w:r>
        <w:rPr>
          <w:rFonts w:hint="eastAsia" w:ascii="黑体" w:eastAsia="黑体"/>
          <w:sz w:val="28"/>
          <w:szCs w:val="28"/>
          <w:lang w:eastAsia="zh-CN"/>
        </w:rPr>
        <w:t>第三章</w:t>
      </w:r>
      <w:r>
        <w:rPr>
          <w:rFonts w:ascii="黑体" w:eastAsia="黑体"/>
          <w:sz w:val="28"/>
          <w:szCs w:val="28"/>
          <w:lang w:eastAsia="zh-CN"/>
        </w:rPr>
        <w:t xml:space="preserve"> </w:t>
      </w:r>
      <w:r>
        <w:rPr>
          <w:rFonts w:hint="eastAsia" w:ascii="黑体" w:eastAsia="黑体"/>
          <w:sz w:val="28"/>
          <w:szCs w:val="28"/>
          <w:lang w:eastAsia="zh-CN"/>
        </w:rPr>
        <w:t>数字化现状</w:t>
      </w:r>
      <w:bookmarkEnd w:id="16"/>
      <w:bookmarkEnd w:id="17"/>
    </w:p>
    <w:p>
      <w:pPr>
        <w:pStyle w:val="14"/>
        <w:spacing w:line="500" w:lineRule="exact"/>
        <w:ind w:firstLine="560"/>
        <w:outlineLvl w:val="1"/>
        <w:rPr>
          <w:rFonts w:ascii="仿宋_GB2312" w:eastAsia="仿宋_GB2312"/>
          <w:sz w:val="28"/>
          <w:szCs w:val="28"/>
          <w:lang w:eastAsia="zh-CN"/>
        </w:rPr>
      </w:pPr>
      <w:r>
        <w:rPr>
          <w:rFonts w:ascii="仿宋_GB2312" w:eastAsia="仿宋_GB2312"/>
          <w:sz w:val="28"/>
          <w:szCs w:val="28"/>
          <w:lang w:eastAsia="zh-CN"/>
        </w:rPr>
        <w:t>1.单位或本领域</w:t>
      </w:r>
      <w:r>
        <w:rPr>
          <w:rFonts w:hint="eastAsia" w:ascii="仿宋_GB2312" w:eastAsia="仿宋_GB2312"/>
          <w:sz w:val="28"/>
          <w:szCs w:val="28"/>
          <w:lang w:eastAsia="zh-CN"/>
        </w:rPr>
        <w:t>数字</w:t>
      </w:r>
      <w:r>
        <w:rPr>
          <w:rFonts w:ascii="仿宋_GB2312" w:eastAsia="仿宋_GB2312"/>
          <w:sz w:val="28"/>
          <w:szCs w:val="28"/>
          <w:lang w:eastAsia="zh-CN"/>
        </w:rPr>
        <w:t>化建设的整体框架规划或设想</w:t>
      </w:r>
    </w:p>
    <w:p>
      <w:pPr>
        <w:pStyle w:val="14"/>
        <w:spacing w:line="500" w:lineRule="exact"/>
        <w:ind w:firstLine="560"/>
        <w:rPr>
          <w:rFonts w:hint="eastAsia" w:ascii="仿宋_GB2312" w:eastAsia="仿宋_GB2312"/>
          <w:sz w:val="28"/>
          <w:szCs w:val="28"/>
          <w:lang w:eastAsia="zh-CN"/>
        </w:rPr>
      </w:pPr>
      <w:r>
        <w:rPr>
          <w:rFonts w:ascii="仿宋_GB2312" w:eastAsia="仿宋_GB2312"/>
          <w:sz w:val="28"/>
          <w:szCs w:val="28"/>
          <w:lang w:eastAsia="zh-CN"/>
        </w:rPr>
        <w:t>要求</w:t>
      </w:r>
      <w:r>
        <w:rPr>
          <w:rFonts w:hint="eastAsia" w:ascii="仿宋_GB2312" w:eastAsia="仿宋_GB2312"/>
          <w:sz w:val="28"/>
          <w:szCs w:val="28"/>
          <w:lang w:eastAsia="zh-CN"/>
        </w:rPr>
        <w:t>：需</w:t>
      </w:r>
      <w:r>
        <w:rPr>
          <w:rFonts w:ascii="仿宋_GB2312" w:eastAsia="仿宋_GB2312"/>
          <w:sz w:val="28"/>
          <w:szCs w:val="28"/>
          <w:lang w:eastAsia="zh-CN"/>
        </w:rPr>
        <w:t>明确本次建设内容的主要工作定位</w:t>
      </w:r>
      <w:r>
        <w:rPr>
          <w:rFonts w:hint="eastAsia" w:ascii="仿宋_GB2312" w:eastAsia="仿宋_GB2312"/>
          <w:sz w:val="28"/>
          <w:szCs w:val="28"/>
          <w:lang w:eastAsia="zh-CN"/>
        </w:rPr>
        <w:t>，并提供本单位或涉及领域的整体数字化建设框架规划及架构图。</w:t>
      </w:r>
    </w:p>
    <w:p>
      <w:pPr>
        <w:keepNext w:val="0"/>
        <w:keepLines w:val="0"/>
        <w:widowControl/>
        <w:suppressLineNumbers w:val="0"/>
        <w:spacing w:before="0" w:beforeAutospacing="1" w:after="0" w:afterAutospacing="1" w:line="520" w:lineRule="exact"/>
        <w:ind w:left="0" w:right="0" w:firstLine="560" w:firstLineChars="200"/>
        <w:jc w:val="left"/>
        <w:rPr>
          <w:woUserID w:val="1"/>
        </w:rPr>
      </w:pPr>
      <w:r>
        <w:rPr>
          <w:rFonts w:ascii="仿宋" w:hAnsi="仿宋" w:eastAsia="仿宋" w:cs="仿宋"/>
          <w:kern w:val="2"/>
          <w:sz w:val="28"/>
          <w:szCs w:val="28"/>
          <w:lang w:val="en-US" w:eastAsia="zh-CN" w:bidi="ar"/>
          <w:woUserID w:val="1"/>
        </w:rPr>
        <w:t>学校紧紧围绕建设</w:t>
      </w:r>
      <w:r>
        <w:rPr>
          <w:rFonts w:hint="default" w:ascii="仿宋" w:hAnsi="仿宋" w:eastAsia="仿宋" w:cs="仿宋"/>
          <w:kern w:val="2"/>
          <w:sz w:val="28"/>
          <w:szCs w:val="28"/>
          <w:lang w:val="en-US" w:eastAsia="zh-CN" w:bidi="ar"/>
          <w:woUserID w:val="1"/>
        </w:rPr>
        <w:t>“能源电力特色鲜明的高水平地方大学”这一总体目标，认真梳理学校信息化建设重点需求，明确建设目标，以“统筹规划、分步实施；统一标准、互联共享；深度融合、引领创新”为工作原则，充分利用“人工智能、云计算、大数据、物联网、移动互联网、5G网络”等新技术，通过“新基建+云网融合建设工程”“智慧校园应用提升工程”“信息系统管理和应用提升工程”“信息安全提升工程”四大工程，搭建“校园信息化支撑平台、校园信息化数据平台、校园信息化应用平台、校园信息化服务平台”四个平台和“校园网络信息安全体系、校园运行服务体系”两个体系，建成与学校发展需求相适应，符合未来信息化发展水平的信息化公共基础设施、信息化教学环境、信息化科研环境、信息化支撑服务体系，显著提高教学管理、科研服务、决策支持、校园生活信息化服务水平，推进教育数字化转型，为学校“十四五”事业发展蓝图的实现全力打造一个安全稳定、融合创新、智慧共享的“智慧上电”（见图</w:t>
      </w:r>
      <w:r>
        <w:rPr>
          <w:rFonts w:hint="eastAsia" w:ascii="仿宋" w:hAnsi="仿宋" w:eastAsia="仿宋" w:cs="仿宋"/>
          <w:kern w:val="2"/>
          <w:sz w:val="28"/>
          <w:szCs w:val="28"/>
          <w:lang w:val="en-US" w:eastAsia="zh" w:bidi="ar"/>
          <w:woUserID w:val="1"/>
        </w:rPr>
        <w:t>X：</w:t>
      </w:r>
      <w:r>
        <w:rPr>
          <w:rFonts w:hint="default" w:ascii="仿宋" w:hAnsi="仿宋" w:eastAsia="仿宋" w:cs="仿宋"/>
          <w:kern w:val="2"/>
          <w:sz w:val="28"/>
          <w:szCs w:val="28"/>
          <w:lang w:val="en-US" w:eastAsia="zh-CN" w:bidi="ar"/>
          <w:woUserID w:val="1"/>
        </w:rPr>
        <w:t>）。</w:t>
      </w:r>
    </w:p>
    <w:p>
      <w:pPr>
        <w:pStyle w:val="14"/>
        <w:spacing w:line="240" w:lineRule="auto"/>
        <w:ind w:firstLine="560"/>
        <w:rPr>
          <w:rFonts w:hint="eastAsia" w:ascii="仿宋_GB2312" w:eastAsia="仿宋_GB2312"/>
          <w:sz w:val="28"/>
          <w:szCs w:val="28"/>
          <w:lang w:eastAsia="zh"/>
        </w:rPr>
      </w:pPr>
      <w:r>
        <w:rPr>
          <w:rFonts w:hint="eastAsia" w:ascii="仿宋_GB2312" w:eastAsia="仿宋_GB2312"/>
          <w:sz w:val="28"/>
          <w:szCs w:val="28"/>
          <w:lang w:eastAsia="zh"/>
        </w:rPr>
        <w:drawing>
          <wp:inline distT="0" distB="0" distL="114300" distR="114300">
            <wp:extent cx="4581525" cy="2124075"/>
            <wp:effectExtent l="0" t="0" r="9525" b="952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4"/>
                    <a:stretch>
                      <a:fillRect/>
                    </a:stretch>
                  </pic:blipFill>
                  <pic:spPr>
                    <a:xfrm>
                      <a:off x="0" y="0"/>
                      <a:ext cx="4581525" cy="2124075"/>
                    </a:xfrm>
                    <a:prstGeom prst="rect">
                      <a:avLst/>
                    </a:prstGeom>
                  </pic:spPr>
                </pic:pic>
              </a:graphicData>
            </a:graphic>
          </wp:inline>
        </w:drawing>
      </w:r>
    </w:p>
    <w:p>
      <w:pPr>
        <w:pStyle w:val="14"/>
        <w:spacing w:line="240" w:lineRule="auto"/>
        <w:ind w:firstLine="560"/>
        <w:jc w:val="center"/>
        <w:rPr>
          <w:rFonts w:hint="eastAsia" w:ascii="仿宋_GB2312" w:eastAsia="仿宋_GB2312"/>
          <w:sz w:val="24"/>
          <w:szCs w:val="24"/>
          <w:lang w:eastAsia="zh"/>
          <w:woUserID w:val="1"/>
        </w:rPr>
      </w:pPr>
      <w:r>
        <w:rPr>
          <w:rFonts w:hint="eastAsia" w:ascii="仿宋_GB2312" w:eastAsia="仿宋_GB2312"/>
          <w:sz w:val="24"/>
          <w:szCs w:val="24"/>
          <w:lang w:eastAsia="zh"/>
          <w:woUserID w:val="1"/>
        </w:rPr>
        <w:t>图X 校园信息化建设框架</w:t>
      </w:r>
    </w:p>
    <w:p>
      <w:pPr>
        <w:keepNext w:val="0"/>
        <w:keepLines w:val="0"/>
        <w:widowControl/>
        <w:suppressLineNumbers w:val="0"/>
        <w:spacing w:before="0" w:beforeAutospacing="1" w:after="0" w:afterAutospacing="1" w:line="520" w:lineRule="exact"/>
        <w:ind w:left="0" w:right="0" w:firstLine="560" w:firstLineChars="200"/>
        <w:jc w:val="left"/>
        <w:rPr>
          <w:highlight w:val="yellow"/>
          <w:woUserID w:val="1"/>
        </w:rPr>
      </w:pPr>
      <w:r>
        <w:rPr>
          <w:rFonts w:ascii="仿宋" w:hAnsi="仿宋" w:eastAsia="仿宋" w:cs="仿宋"/>
          <w:kern w:val="2"/>
          <w:sz w:val="28"/>
          <w:szCs w:val="28"/>
          <w:highlight w:val="yellow"/>
          <w:lang w:val="en-US" w:eastAsia="zh-CN" w:bidi="ar"/>
          <w:woUserID w:val="1"/>
        </w:rPr>
        <w:t>本项目的建设将以校园信息化建设框架标准为基础，根据学校临港新校区三期建设的实际需求和学校现有硬件基础设施的情况，建设一套存储子系统，以满足临港三期电力科技大楼开展科研实验、学术研究、产教融合、团队合作和人才培养的数据存储需求，进一步完善我校信息化支撑平台建设，为学校教学、科研、人才培养等提供强大、安全、可靠的数据存储支撑。</w:t>
      </w:r>
    </w:p>
    <w:p>
      <w:pPr>
        <w:pStyle w:val="14"/>
        <w:spacing w:line="500" w:lineRule="exact"/>
        <w:ind w:firstLine="560"/>
        <w:outlineLvl w:val="1"/>
        <w:rPr>
          <w:rFonts w:ascii="仿宋_GB2312" w:eastAsia="仿宋_GB2312"/>
          <w:sz w:val="28"/>
          <w:szCs w:val="28"/>
          <w:lang w:eastAsia="zh-CN"/>
        </w:rPr>
      </w:pPr>
      <w:r>
        <w:rPr>
          <w:rFonts w:ascii="仿宋_GB2312" w:eastAsia="仿宋_GB2312"/>
          <w:sz w:val="28"/>
          <w:szCs w:val="28"/>
          <w:lang w:eastAsia="zh-CN"/>
        </w:rPr>
        <w:t>2.现有应用系统的情况</w:t>
      </w:r>
    </w:p>
    <w:p>
      <w:pPr>
        <w:pStyle w:val="14"/>
        <w:spacing w:line="500" w:lineRule="exact"/>
        <w:ind w:firstLine="560"/>
        <w:rPr>
          <w:rFonts w:hint="eastAsia" w:ascii="仿宋_GB2312" w:eastAsia="仿宋_GB2312"/>
          <w:sz w:val="28"/>
          <w:szCs w:val="28"/>
          <w:lang w:eastAsia="zh"/>
          <w:woUserID w:val="1"/>
        </w:rPr>
      </w:pPr>
      <w:r>
        <w:rPr>
          <w:rFonts w:hint="eastAsia" w:ascii="仿宋_GB2312" w:eastAsia="仿宋_GB2312"/>
          <w:sz w:val="28"/>
          <w:szCs w:val="28"/>
          <w:lang w:eastAsia="zh-CN"/>
        </w:rPr>
        <w:t>要求：提供本单位数字化系统整体框架图，并说明本单位现有各系统的平台、主要功能、核心场景，以及与机构职责的对应关系，需附表。</w:t>
      </w:r>
    </w:p>
    <w:p>
      <w:pPr>
        <w:pStyle w:val="14"/>
        <w:spacing w:line="240" w:lineRule="auto"/>
        <w:ind w:left="0" w:leftChars="0" w:firstLine="0" w:firstLineChars="0"/>
        <w:rPr>
          <w:rFonts w:hint="eastAsia" w:ascii="仿宋_GB2312" w:eastAsia="仿宋_GB2312"/>
          <w:sz w:val="28"/>
          <w:szCs w:val="28"/>
          <w:lang w:eastAsia="zh"/>
        </w:rPr>
      </w:pPr>
      <w:r>
        <w:rPr>
          <w:rFonts w:hint="eastAsia" w:ascii="仿宋_GB2312" w:eastAsia="仿宋_GB2312"/>
          <w:sz w:val="28"/>
          <w:szCs w:val="28"/>
          <w:lang w:eastAsia="zh"/>
        </w:rPr>
        <w:drawing>
          <wp:inline distT="0" distB="0" distL="114300" distR="114300">
            <wp:extent cx="5269230" cy="4196715"/>
            <wp:effectExtent l="0" t="0" r="7620" b="1333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5"/>
                    <a:stretch>
                      <a:fillRect/>
                    </a:stretch>
                  </pic:blipFill>
                  <pic:spPr>
                    <a:xfrm>
                      <a:off x="0" y="0"/>
                      <a:ext cx="5269230" cy="4196715"/>
                    </a:xfrm>
                    <a:prstGeom prst="rect">
                      <a:avLst/>
                    </a:prstGeom>
                  </pic:spPr>
                </pic:pic>
              </a:graphicData>
            </a:graphic>
          </wp:inline>
        </w:drawing>
      </w:r>
    </w:p>
    <w:p>
      <w:pPr>
        <w:pStyle w:val="14"/>
        <w:spacing w:line="500" w:lineRule="exact"/>
        <w:ind w:left="0" w:leftChars="0" w:firstLine="0" w:firstLineChars="0"/>
        <w:jc w:val="center"/>
        <w:rPr>
          <w:rFonts w:hint="eastAsia" w:ascii="仿宋_GB2312" w:eastAsia="仿宋_GB2312"/>
          <w:sz w:val="24"/>
          <w:szCs w:val="24"/>
          <w:lang w:eastAsia="zh"/>
          <w:woUserID w:val="3"/>
        </w:rPr>
      </w:pPr>
      <w:r>
        <w:rPr>
          <w:rFonts w:hint="eastAsia" w:ascii="仿宋_GB2312" w:eastAsia="仿宋_GB2312"/>
          <w:sz w:val="24"/>
          <w:szCs w:val="24"/>
          <w:lang w:eastAsia="zh"/>
          <w:woUserID w:val="1"/>
        </w:rPr>
        <w:t xml:space="preserve">图X </w:t>
      </w:r>
      <w:r>
        <w:rPr>
          <w:rFonts w:hint="eastAsia" w:ascii="仿宋_GB2312" w:eastAsia="仿宋_GB2312"/>
          <w:sz w:val="24"/>
          <w:szCs w:val="24"/>
          <w:lang w:eastAsia="zh"/>
          <w:woUserID w:val="3"/>
        </w:rPr>
        <w:t>上海电力大学数字化系统框架图</w:t>
      </w:r>
    </w:p>
    <w:p>
      <w:pPr>
        <w:pStyle w:val="14"/>
        <w:spacing w:line="500" w:lineRule="exact"/>
        <w:ind w:firstLine="560"/>
        <w:jc w:val="center"/>
        <w:rPr>
          <w:rFonts w:hint="eastAsia" w:ascii="仿宋_GB2312" w:eastAsia="仿宋_GB2312"/>
          <w:sz w:val="24"/>
          <w:szCs w:val="24"/>
          <w:lang w:eastAsia="zh"/>
          <w:woUserID w:val="1"/>
        </w:rPr>
      </w:pPr>
      <w:r>
        <w:rPr>
          <w:rFonts w:hint="eastAsia" w:ascii="仿宋_GB2312" w:eastAsia="仿宋_GB2312"/>
          <w:sz w:val="24"/>
          <w:szCs w:val="24"/>
          <w:lang w:eastAsia="zh"/>
          <w:woUserID w:val="1"/>
        </w:rPr>
        <w:t>表X 现有应用系统情况表（增加档案系统）</w:t>
      </w:r>
    </w:p>
    <w:tbl>
      <w:tblPr>
        <w:tblStyle w:val="11"/>
        <w:tblW w:w="4998"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682"/>
        <w:gridCol w:w="1296"/>
        <w:gridCol w:w="1265"/>
        <w:gridCol w:w="1802"/>
        <w:gridCol w:w="1744"/>
        <w:gridCol w:w="173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400" w:type="pct"/>
            <w:tcBorders>
              <w:top w:val="single" w:color="000000" w:sz="8" w:space="0"/>
              <w:left w:val="single" w:color="000000" w:sz="8" w:space="0"/>
              <w:bottom w:val="single" w:color="000000" w:sz="8" w:space="0"/>
              <w:right w:val="single" w:color="000000" w:sz="8" w:space="0"/>
            </w:tcBorders>
            <w:shd w:val="clear" w:color="auto" w:fill="auto"/>
            <w:vAlign w:val="top"/>
          </w:tcPr>
          <w:p>
            <w:pPr>
              <w:keepNext w:val="0"/>
              <w:keepLines w:val="0"/>
              <w:widowControl/>
              <w:suppressLineNumbers w:val="0"/>
              <w:jc w:val="center"/>
              <w:textAlignment w:val="top"/>
              <w:rPr>
                <w:rFonts w:ascii="仿宋" w:hAnsi="仿宋" w:eastAsia="仿宋" w:cs="仿宋"/>
                <w:b/>
                <w:bCs/>
                <w:i w:val="0"/>
                <w:iCs w:val="0"/>
                <w:color w:val="000000"/>
                <w:sz w:val="21"/>
                <w:szCs w:val="21"/>
                <w:u w:val="none"/>
                <w:woUserID w:val="2"/>
              </w:rPr>
            </w:pPr>
            <w:r>
              <w:rPr>
                <w:rFonts w:hint="default" w:ascii="仿宋" w:hAnsi="仿宋" w:eastAsia="仿宋" w:cs="仿宋"/>
                <w:b/>
                <w:bCs/>
                <w:i w:val="0"/>
                <w:iCs w:val="0"/>
                <w:color w:val="000000"/>
                <w:kern w:val="0"/>
                <w:sz w:val="21"/>
                <w:szCs w:val="21"/>
                <w:u w:val="none"/>
                <w:lang w:val="en-US" w:eastAsia="zh-CN" w:bidi="ar"/>
                <w:woUserID w:val="2"/>
              </w:rPr>
              <w:t>序号</w:t>
            </w:r>
          </w:p>
        </w:tc>
        <w:tc>
          <w:tcPr>
            <w:tcW w:w="760" w:type="pct"/>
            <w:tcBorders>
              <w:top w:val="single" w:color="000000" w:sz="8" w:space="0"/>
              <w:left w:val="single" w:color="000000" w:sz="8" w:space="0"/>
              <w:bottom w:val="single" w:color="000000" w:sz="8" w:space="0"/>
              <w:right w:val="single" w:color="000000" w:sz="8" w:space="0"/>
            </w:tcBorders>
            <w:shd w:val="clear" w:color="auto" w:fill="auto"/>
            <w:vAlign w:val="top"/>
          </w:tcPr>
          <w:p>
            <w:pPr>
              <w:keepNext w:val="0"/>
              <w:keepLines w:val="0"/>
              <w:widowControl/>
              <w:suppressLineNumbers w:val="0"/>
              <w:jc w:val="center"/>
              <w:textAlignment w:val="top"/>
              <w:rPr>
                <w:rFonts w:hint="default" w:ascii="仿宋" w:hAnsi="仿宋" w:eastAsia="仿宋" w:cs="仿宋"/>
                <w:b/>
                <w:bCs/>
                <w:i w:val="0"/>
                <w:iCs w:val="0"/>
                <w:color w:val="000000"/>
                <w:sz w:val="21"/>
                <w:szCs w:val="21"/>
                <w:u w:val="none"/>
                <w:woUserID w:val="2"/>
              </w:rPr>
            </w:pPr>
            <w:r>
              <w:rPr>
                <w:rFonts w:hint="default" w:ascii="仿宋" w:hAnsi="仿宋" w:eastAsia="仿宋" w:cs="仿宋"/>
                <w:b/>
                <w:bCs/>
                <w:i w:val="0"/>
                <w:iCs w:val="0"/>
                <w:color w:val="000000"/>
                <w:kern w:val="0"/>
                <w:sz w:val="21"/>
                <w:szCs w:val="21"/>
                <w:u w:val="none"/>
                <w:lang w:val="en-US" w:eastAsia="zh-CN" w:bidi="ar"/>
                <w:woUserID w:val="2"/>
              </w:rPr>
              <w:t>系统名称</w:t>
            </w:r>
          </w:p>
        </w:tc>
        <w:tc>
          <w:tcPr>
            <w:tcW w:w="742" w:type="pct"/>
            <w:tcBorders>
              <w:top w:val="single" w:color="000000" w:sz="8" w:space="0"/>
              <w:left w:val="single" w:color="000000" w:sz="8" w:space="0"/>
              <w:bottom w:val="single" w:color="000000" w:sz="8" w:space="0"/>
              <w:right w:val="single" w:color="000000" w:sz="8" w:space="0"/>
            </w:tcBorders>
            <w:shd w:val="clear" w:color="auto" w:fill="auto"/>
            <w:vAlign w:val="top"/>
          </w:tcPr>
          <w:p>
            <w:pPr>
              <w:keepNext w:val="0"/>
              <w:keepLines w:val="0"/>
              <w:widowControl/>
              <w:suppressLineNumbers w:val="0"/>
              <w:jc w:val="center"/>
              <w:textAlignment w:val="top"/>
              <w:rPr>
                <w:rFonts w:hint="default" w:ascii="仿宋" w:hAnsi="仿宋" w:eastAsia="仿宋" w:cs="仿宋"/>
                <w:b/>
                <w:bCs/>
                <w:i w:val="0"/>
                <w:iCs w:val="0"/>
                <w:color w:val="000000"/>
                <w:sz w:val="21"/>
                <w:szCs w:val="21"/>
                <w:u w:val="none"/>
                <w:woUserID w:val="2"/>
              </w:rPr>
            </w:pPr>
            <w:r>
              <w:rPr>
                <w:rFonts w:hint="default" w:ascii="仿宋" w:hAnsi="仿宋" w:eastAsia="仿宋" w:cs="仿宋"/>
                <w:b/>
                <w:bCs/>
                <w:i w:val="0"/>
                <w:iCs w:val="0"/>
                <w:color w:val="000000"/>
                <w:kern w:val="0"/>
                <w:sz w:val="21"/>
                <w:szCs w:val="21"/>
                <w:u w:val="none"/>
                <w:lang w:val="en-US" w:eastAsia="zh-CN" w:bidi="ar"/>
                <w:woUserID w:val="2"/>
              </w:rPr>
              <w:t>所属大系统</w:t>
            </w:r>
          </w:p>
        </w:tc>
        <w:tc>
          <w:tcPr>
            <w:tcW w:w="1057" w:type="pct"/>
            <w:tcBorders>
              <w:top w:val="single" w:color="000000" w:sz="8" w:space="0"/>
              <w:left w:val="single" w:color="000000" w:sz="8" w:space="0"/>
              <w:bottom w:val="single" w:color="000000" w:sz="8" w:space="0"/>
              <w:right w:val="single" w:color="000000" w:sz="8" w:space="0"/>
            </w:tcBorders>
            <w:shd w:val="clear" w:color="auto" w:fill="auto"/>
            <w:vAlign w:val="top"/>
          </w:tcPr>
          <w:p>
            <w:pPr>
              <w:keepNext w:val="0"/>
              <w:keepLines w:val="0"/>
              <w:widowControl/>
              <w:suppressLineNumbers w:val="0"/>
              <w:jc w:val="center"/>
              <w:textAlignment w:val="top"/>
              <w:rPr>
                <w:rFonts w:hint="default" w:ascii="仿宋" w:hAnsi="仿宋" w:eastAsia="仿宋" w:cs="仿宋"/>
                <w:b/>
                <w:bCs/>
                <w:i w:val="0"/>
                <w:iCs w:val="0"/>
                <w:color w:val="000000"/>
                <w:sz w:val="21"/>
                <w:szCs w:val="21"/>
                <w:u w:val="none"/>
                <w:woUserID w:val="2"/>
              </w:rPr>
            </w:pPr>
            <w:r>
              <w:rPr>
                <w:rFonts w:hint="default" w:ascii="仿宋" w:hAnsi="仿宋" w:eastAsia="仿宋" w:cs="仿宋"/>
                <w:b/>
                <w:bCs/>
                <w:i w:val="0"/>
                <w:iCs w:val="0"/>
                <w:color w:val="000000"/>
                <w:kern w:val="0"/>
                <w:sz w:val="21"/>
                <w:szCs w:val="21"/>
                <w:u w:val="none"/>
                <w:lang w:val="en-US" w:eastAsia="zh-CN" w:bidi="ar"/>
                <w:woUserID w:val="2"/>
              </w:rPr>
              <w:t>主要功能</w:t>
            </w:r>
          </w:p>
        </w:tc>
        <w:tc>
          <w:tcPr>
            <w:tcW w:w="1023" w:type="pct"/>
            <w:tcBorders>
              <w:top w:val="single" w:color="000000" w:sz="8" w:space="0"/>
              <w:left w:val="single" w:color="000000" w:sz="8" w:space="0"/>
              <w:bottom w:val="single" w:color="000000" w:sz="8" w:space="0"/>
              <w:right w:val="single" w:color="000000" w:sz="8" w:space="0"/>
            </w:tcBorders>
            <w:shd w:val="clear" w:color="auto" w:fill="auto"/>
            <w:vAlign w:val="top"/>
          </w:tcPr>
          <w:p>
            <w:pPr>
              <w:keepNext w:val="0"/>
              <w:keepLines w:val="0"/>
              <w:widowControl/>
              <w:suppressLineNumbers w:val="0"/>
              <w:jc w:val="center"/>
              <w:textAlignment w:val="top"/>
              <w:rPr>
                <w:rFonts w:hint="default" w:ascii="仿宋" w:hAnsi="仿宋" w:eastAsia="仿宋" w:cs="仿宋"/>
                <w:b/>
                <w:bCs/>
                <w:i w:val="0"/>
                <w:iCs w:val="0"/>
                <w:color w:val="000000"/>
                <w:sz w:val="21"/>
                <w:szCs w:val="21"/>
                <w:u w:val="none"/>
                <w:woUserID w:val="2"/>
              </w:rPr>
            </w:pPr>
            <w:r>
              <w:rPr>
                <w:rFonts w:hint="default" w:ascii="仿宋" w:hAnsi="仿宋" w:eastAsia="仿宋" w:cs="仿宋"/>
                <w:b/>
                <w:bCs/>
                <w:i w:val="0"/>
                <w:iCs w:val="0"/>
                <w:color w:val="000000"/>
                <w:kern w:val="0"/>
                <w:sz w:val="21"/>
                <w:szCs w:val="21"/>
                <w:u w:val="none"/>
                <w:lang w:val="en-US" w:eastAsia="zh-CN" w:bidi="ar"/>
                <w:woUserID w:val="2"/>
              </w:rPr>
              <w:t>核心场景</w:t>
            </w:r>
          </w:p>
        </w:tc>
        <w:tc>
          <w:tcPr>
            <w:tcW w:w="1014" w:type="pct"/>
            <w:tcBorders>
              <w:top w:val="single" w:color="000000" w:sz="8" w:space="0"/>
              <w:left w:val="single" w:color="000000" w:sz="8" w:space="0"/>
              <w:bottom w:val="single" w:color="000000" w:sz="8" w:space="0"/>
              <w:right w:val="single" w:color="000000" w:sz="8" w:space="0"/>
            </w:tcBorders>
            <w:shd w:val="clear" w:color="auto" w:fill="auto"/>
            <w:vAlign w:val="top"/>
          </w:tcPr>
          <w:p>
            <w:pPr>
              <w:keepNext w:val="0"/>
              <w:keepLines w:val="0"/>
              <w:widowControl/>
              <w:suppressLineNumbers w:val="0"/>
              <w:jc w:val="center"/>
              <w:textAlignment w:val="top"/>
              <w:rPr>
                <w:rFonts w:hint="default" w:ascii="仿宋" w:hAnsi="仿宋" w:eastAsia="仿宋" w:cs="仿宋"/>
                <w:b/>
                <w:bCs/>
                <w:i w:val="0"/>
                <w:iCs w:val="0"/>
                <w:color w:val="000000"/>
                <w:sz w:val="21"/>
                <w:szCs w:val="21"/>
                <w:u w:val="none"/>
                <w:woUserID w:val="2"/>
              </w:rPr>
            </w:pPr>
            <w:r>
              <w:rPr>
                <w:rFonts w:hint="default" w:ascii="仿宋" w:hAnsi="仿宋" w:eastAsia="仿宋" w:cs="仿宋"/>
                <w:b/>
                <w:bCs/>
                <w:i w:val="0"/>
                <w:iCs w:val="0"/>
                <w:color w:val="000000"/>
                <w:kern w:val="0"/>
                <w:sz w:val="21"/>
                <w:szCs w:val="21"/>
                <w:u w:val="none"/>
                <w:lang w:val="en-US" w:eastAsia="zh-CN" w:bidi="ar"/>
                <w:woUserID w:val="2"/>
              </w:rPr>
              <w:t>对应职责</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80" w:hRule="atLeast"/>
        </w:trPr>
        <w:tc>
          <w:tcPr>
            <w:tcW w:w="400" w:type="pct"/>
            <w:tcBorders>
              <w:top w:val="nil"/>
              <w:left w:val="single" w:color="000000" w:sz="8" w:space="0"/>
              <w:bottom w:val="single" w:color="000000" w:sz="8" w:space="0"/>
              <w:right w:val="single" w:color="000000" w:sz="8" w:space="0"/>
            </w:tcBorders>
            <w:shd w:val="clear" w:color="auto" w:fill="auto"/>
            <w:vAlign w:val="top"/>
          </w:tcPr>
          <w:p>
            <w:pPr>
              <w:keepNext w:val="0"/>
              <w:keepLines w:val="0"/>
              <w:widowControl/>
              <w:suppressLineNumbers w:val="0"/>
              <w:jc w:val="center"/>
              <w:textAlignment w:val="top"/>
              <w:rPr>
                <w:rFonts w:hint="default" w:ascii="Times New Roman" w:hAnsi="Times New Roman" w:eastAsia="宋体" w:cs="Times New Roman"/>
                <w:i w:val="0"/>
                <w:iCs w:val="0"/>
                <w:color w:val="000000"/>
                <w:sz w:val="21"/>
                <w:szCs w:val="21"/>
                <w:u w:val="none"/>
                <w:woUserID w:val="2"/>
              </w:rPr>
            </w:pPr>
            <w:r>
              <w:rPr>
                <w:rFonts w:hint="default" w:ascii="Times New Roman" w:hAnsi="Times New Roman" w:eastAsia="宋体" w:cs="Times New Roman"/>
                <w:i w:val="0"/>
                <w:iCs w:val="0"/>
                <w:color w:val="000000"/>
                <w:kern w:val="0"/>
                <w:sz w:val="21"/>
                <w:szCs w:val="21"/>
                <w:u w:val="none"/>
                <w:lang w:val="en-US" w:eastAsia="zh-CN" w:bidi="ar"/>
                <w:woUserID w:val="2"/>
              </w:rPr>
              <w:t>1</w:t>
            </w:r>
          </w:p>
        </w:tc>
        <w:tc>
          <w:tcPr>
            <w:tcW w:w="760" w:type="pct"/>
            <w:tcBorders>
              <w:top w:val="nil"/>
              <w:left w:val="single" w:color="000000" w:sz="8" w:space="0"/>
              <w:bottom w:val="single" w:color="000000" w:sz="8" w:space="0"/>
              <w:right w:val="single" w:color="000000" w:sz="8" w:space="0"/>
            </w:tcBorders>
            <w:shd w:val="clear" w:color="auto" w:fill="auto"/>
            <w:vAlign w:val="top"/>
          </w:tcPr>
          <w:p>
            <w:pPr>
              <w:keepNext w:val="0"/>
              <w:keepLines w:val="0"/>
              <w:widowControl/>
              <w:suppressLineNumbers w:val="0"/>
              <w:jc w:val="center"/>
              <w:textAlignment w:val="top"/>
              <w:rPr>
                <w:rFonts w:hint="default" w:ascii="仿宋" w:hAnsi="仿宋" w:eastAsia="仿宋" w:cs="仿宋"/>
                <w:i w:val="0"/>
                <w:iCs w:val="0"/>
                <w:color w:val="000000"/>
                <w:sz w:val="21"/>
                <w:szCs w:val="21"/>
                <w:u w:val="none"/>
                <w:woUserID w:val="2"/>
              </w:rPr>
            </w:pPr>
            <w:r>
              <w:rPr>
                <w:rFonts w:hint="default" w:ascii="仿宋" w:hAnsi="仿宋" w:eastAsia="仿宋" w:cs="仿宋"/>
                <w:i w:val="0"/>
                <w:iCs w:val="0"/>
                <w:color w:val="000000"/>
                <w:kern w:val="0"/>
                <w:sz w:val="21"/>
                <w:szCs w:val="21"/>
                <w:u w:val="none"/>
                <w:lang w:val="en-US" w:eastAsia="zh-CN" w:bidi="ar"/>
                <w:woUserID w:val="2"/>
              </w:rPr>
              <w:t>网站群系统</w:t>
            </w:r>
          </w:p>
        </w:tc>
        <w:tc>
          <w:tcPr>
            <w:tcW w:w="742" w:type="pct"/>
            <w:tcBorders>
              <w:top w:val="nil"/>
              <w:left w:val="single" w:color="000000" w:sz="8" w:space="0"/>
              <w:bottom w:val="single" w:color="000000" w:sz="8" w:space="0"/>
              <w:right w:val="single" w:color="000000" w:sz="8" w:space="0"/>
            </w:tcBorders>
            <w:shd w:val="clear" w:color="auto" w:fill="auto"/>
            <w:vAlign w:val="top"/>
          </w:tcPr>
          <w:p>
            <w:pPr>
              <w:keepNext w:val="0"/>
              <w:keepLines w:val="0"/>
              <w:widowControl/>
              <w:suppressLineNumbers w:val="0"/>
              <w:jc w:val="center"/>
              <w:textAlignment w:val="top"/>
              <w:rPr>
                <w:rFonts w:hint="default" w:ascii="仿宋" w:hAnsi="仿宋" w:eastAsia="仿宋" w:cs="仿宋"/>
                <w:i w:val="0"/>
                <w:iCs w:val="0"/>
                <w:color w:val="000000"/>
                <w:sz w:val="21"/>
                <w:szCs w:val="21"/>
                <w:u w:val="none"/>
                <w:woUserID w:val="2"/>
              </w:rPr>
            </w:pPr>
            <w:r>
              <w:rPr>
                <w:rFonts w:hint="default" w:ascii="仿宋" w:hAnsi="仿宋" w:eastAsia="仿宋" w:cs="仿宋"/>
                <w:i w:val="0"/>
                <w:iCs w:val="0"/>
                <w:color w:val="000000"/>
                <w:kern w:val="0"/>
                <w:sz w:val="21"/>
                <w:szCs w:val="21"/>
                <w:u w:val="none"/>
                <w:lang w:val="en-US" w:eastAsia="zh-CN" w:bidi="ar"/>
                <w:woUserID w:val="2"/>
              </w:rPr>
              <w:t>门户网站</w:t>
            </w:r>
          </w:p>
        </w:tc>
        <w:tc>
          <w:tcPr>
            <w:tcW w:w="1057" w:type="pct"/>
            <w:tcBorders>
              <w:top w:val="nil"/>
              <w:left w:val="single" w:color="000000" w:sz="8" w:space="0"/>
              <w:bottom w:val="single" w:color="000000" w:sz="8" w:space="0"/>
              <w:right w:val="single" w:color="000000" w:sz="8" w:space="0"/>
            </w:tcBorders>
            <w:shd w:val="clear" w:color="auto" w:fill="auto"/>
            <w:vAlign w:val="top"/>
          </w:tcPr>
          <w:p>
            <w:pPr>
              <w:keepNext w:val="0"/>
              <w:keepLines w:val="0"/>
              <w:widowControl/>
              <w:suppressLineNumbers w:val="0"/>
              <w:jc w:val="center"/>
              <w:textAlignment w:val="top"/>
              <w:rPr>
                <w:rFonts w:hint="default" w:ascii="仿宋" w:hAnsi="仿宋" w:eastAsia="仿宋" w:cs="仿宋"/>
                <w:i w:val="0"/>
                <w:iCs w:val="0"/>
                <w:color w:val="000000"/>
                <w:sz w:val="21"/>
                <w:szCs w:val="21"/>
                <w:u w:val="none"/>
                <w:woUserID w:val="2"/>
              </w:rPr>
            </w:pPr>
            <w:r>
              <w:rPr>
                <w:rFonts w:hint="default" w:ascii="仿宋" w:hAnsi="仿宋" w:eastAsia="仿宋" w:cs="仿宋"/>
                <w:i w:val="0"/>
                <w:iCs w:val="0"/>
                <w:color w:val="000000"/>
                <w:kern w:val="0"/>
                <w:sz w:val="21"/>
                <w:szCs w:val="21"/>
                <w:u w:val="none"/>
                <w:lang w:val="en-US" w:eastAsia="zh-CN" w:bidi="ar"/>
                <w:woUserID w:val="2"/>
              </w:rPr>
              <w:t>发布校园新闻、通知等</w:t>
            </w:r>
          </w:p>
        </w:tc>
        <w:tc>
          <w:tcPr>
            <w:tcW w:w="1023" w:type="pct"/>
            <w:tcBorders>
              <w:top w:val="nil"/>
              <w:left w:val="single" w:color="000000" w:sz="8" w:space="0"/>
              <w:bottom w:val="single" w:color="000000" w:sz="8" w:space="0"/>
              <w:right w:val="single" w:color="000000" w:sz="8" w:space="0"/>
            </w:tcBorders>
            <w:shd w:val="clear" w:color="auto" w:fill="auto"/>
            <w:vAlign w:val="top"/>
          </w:tcPr>
          <w:p>
            <w:pPr>
              <w:keepNext w:val="0"/>
              <w:keepLines w:val="0"/>
              <w:widowControl/>
              <w:suppressLineNumbers w:val="0"/>
              <w:jc w:val="center"/>
              <w:textAlignment w:val="top"/>
              <w:rPr>
                <w:rFonts w:hint="default" w:ascii="仿宋" w:hAnsi="仿宋" w:eastAsia="仿宋" w:cs="仿宋"/>
                <w:i w:val="0"/>
                <w:iCs w:val="0"/>
                <w:color w:val="000000"/>
                <w:sz w:val="21"/>
                <w:szCs w:val="21"/>
                <w:u w:val="none"/>
                <w:woUserID w:val="2"/>
              </w:rPr>
            </w:pPr>
            <w:r>
              <w:rPr>
                <w:rFonts w:hint="default" w:ascii="仿宋" w:hAnsi="仿宋" w:eastAsia="仿宋" w:cs="仿宋"/>
                <w:i w:val="0"/>
                <w:iCs w:val="0"/>
                <w:color w:val="000000"/>
                <w:kern w:val="0"/>
                <w:sz w:val="21"/>
                <w:szCs w:val="21"/>
                <w:u w:val="none"/>
                <w:lang w:val="en-US" w:eastAsia="zh-CN" w:bidi="ar"/>
                <w:woUserID w:val="2"/>
              </w:rPr>
              <w:t>新闻、通知、发布学校主页</w:t>
            </w:r>
          </w:p>
        </w:tc>
        <w:tc>
          <w:tcPr>
            <w:tcW w:w="1014" w:type="pct"/>
            <w:tcBorders>
              <w:top w:val="nil"/>
              <w:left w:val="single" w:color="000000" w:sz="8" w:space="0"/>
              <w:bottom w:val="single" w:color="000000" w:sz="8" w:space="0"/>
              <w:right w:val="single" w:color="000000" w:sz="8" w:space="0"/>
            </w:tcBorders>
            <w:shd w:val="clear" w:color="auto" w:fill="auto"/>
            <w:vAlign w:val="top"/>
          </w:tcPr>
          <w:p>
            <w:pPr>
              <w:keepNext w:val="0"/>
              <w:keepLines w:val="0"/>
              <w:widowControl/>
              <w:suppressLineNumbers w:val="0"/>
              <w:jc w:val="center"/>
              <w:textAlignment w:val="top"/>
              <w:rPr>
                <w:rFonts w:hint="default" w:ascii="仿宋" w:hAnsi="仿宋" w:eastAsia="仿宋" w:cs="仿宋"/>
                <w:i w:val="0"/>
                <w:iCs w:val="0"/>
                <w:color w:val="000000"/>
                <w:sz w:val="21"/>
                <w:szCs w:val="21"/>
                <w:u w:val="none"/>
                <w:woUserID w:val="2"/>
              </w:rPr>
            </w:pPr>
            <w:r>
              <w:rPr>
                <w:rFonts w:hint="default" w:ascii="仿宋" w:hAnsi="仿宋" w:eastAsia="仿宋" w:cs="仿宋"/>
                <w:i w:val="0"/>
                <w:iCs w:val="0"/>
                <w:color w:val="000000"/>
                <w:kern w:val="0"/>
                <w:sz w:val="21"/>
                <w:szCs w:val="21"/>
                <w:u w:val="none"/>
                <w:lang w:val="en-US" w:eastAsia="zh-CN" w:bidi="ar"/>
                <w:woUserID w:val="2"/>
              </w:rPr>
              <w:t>规范校园信息发布、审核流程</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0" w:hRule="atLeast"/>
        </w:trPr>
        <w:tc>
          <w:tcPr>
            <w:tcW w:w="400" w:type="pct"/>
            <w:tcBorders>
              <w:top w:val="nil"/>
              <w:left w:val="single" w:color="000000" w:sz="8" w:space="0"/>
              <w:bottom w:val="single" w:color="000000" w:sz="8" w:space="0"/>
              <w:right w:val="single" w:color="000000" w:sz="8" w:space="0"/>
            </w:tcBorders>
            <w:shd w:val="clear" w:color="auto" w:fill="auto"/>
            <w:vAlign w:val="top"/>
          </w:tcPr>
          <w:p>
            <w:pPr>
              <w:keepNext w:val="0"/>
              <w:keepLines w:val="0"/>
              <w:widowControl/>
              <w:suppressLineNumbers w:val="0"/>
              <w:jc w:val="center"/>
              <w:textAlignment w:val="top"/>
              <w:rPr>
                <w:rFonts w:hint="default" w:ascii="Times New Roman" w:hAnsi="Times New Roman" w:eastAsia="宋体" w:cs="Times New Roman"/>
                <w:i w:val="0"/>
                <w:iCs w:val="0"/>
                <w:color w:val="000000"/>
                <w:sz w:val="21"/>
                <w:szCs w:val="21"/>
                <w:u w:val="none"/>
                <w:woUserID w:val="2"/>
              </w:rPr>
            </w:pPr>
            <w:r>
              <w:rPr>
                <w:rFonts w:hint="default" w:ascii="Times New Roman" w:hAnsi="Times New Roman" w:eastAsia="宋体" w:cs="Times New Roman"/>
                <w:i w:val="0"/>
                <w:iCs w:val="0"/>
                <w:color w:val="000000"/>
                <w:kern w:val="0"/>
                <w:sz w:val="21"/>
                <w:szCs w:val="21"/>
                <w:u w:val="none"/>
                <w:lang w:val="en-US" w:eastAsia="zh-CN" w:bidi="ar"/>
                <w:woUserID w:val="2"/>
              </w:rPr>
              <w:t>2</w:t>
            </w:r>
          </w:p>
        </w:tc>
        <w:tc>
          <w:tcPr>
            <w:tcW w:w="760" w:type="pct"/>
            <w:tcBorders>
              <w:top w:val="nil"/>
              <w:left w:val="single" w:color="000000" w:sz="8" w:space="0"/>
              <w:bottom w:val="single" w:color="000000" w:sz="8" w:space="0"/>
              <w:right w:val="single" w:color="000000" w:sz="8" w:space="0"/>
            </w:tcBorders>
            <w:shd w:val="clear" w:color="auto" w:fill="auto"/>
            <w:vAlign w:val="top"/>
          </w:tcPr>
          <w:p>
            <w:pPr>
              <w:keepNext w:val="0"/>
              <w:keepLines w:val="0"/>
              <w:widowControl/>
              <w:suppressLineNumbers w:val="0"/>
              <w:jc w:val="center"/>
              <w:textAlignment w:val="top"/>
              <w:rPr>
                <w:rFonts w:hint="default" w:ascii="仿宋" w:hAnsi="仿宋" w:eastAsia="仿宋" w:cs="仿宋"/>
                <w:i w:val="0"/>
                <w:iCs w:val="0"/>
                <w:color w:val="000000"/>
                <w:sz w:val="21"/>
                <w:szCs w:val="21"/>
                <w:u w:val="none"/>
                <w:woUserID w:val="2"/>
              </w:rPr>
            </w:pPr>
            <w:r>
              <w:rPr>
                <w:rFonts w:hint="default" w:ascii="仿宋" w:hAnsi="仿宋" w:eastAsia="仿宋" w:cs="仿宋"/>
                <w:i w:val="0"/>
                <w:iCs w:val="0"/>
                <w:color w:val="000000"/>
                <w:kern w:val="0"/>
                <w:sz w:val="21"/>
                <w:szCs w:val="21"/>
                <w:u w:val="none"/>
                <w:lang w:val="en-US" w:eastAsia="zh-CN" w:bidi="ar"/>
                <w:woUserID w:val="2"/>
              </w:rPr>
              <w:t>上海电力大学一站式办事大厅</w:t>
            </w:r>
          </w:p>
        </w:tc>
        <w:tc>
          <w:tcPr>
            <w:tcW w:w="742" w:type="pct"/>
            <w:tcBorders>
              <w:top w:val="nil"/>
              <w:left w:val="single" w:color="000000" w:sz="8" w:space="0"/>
              <w:bottom w:val="single" w:color="000000" w:sz="8" w:space="0"/>
              <w:right w:val="single" w:color="000000" w:sz="8" w:space="0"/>
            </w:tcBorders>
            <w:shd w:val="clear" w:color="auto" w:fill="auto"/>
            <w:vAlign w:val="top"/>
          </w:tcPr>
          <w:p>
            <w:pPr>
              <w:keepNext w:val="0"/>
              <w:keepLines w:val="0"/>
              <w:widowControl/>
              <w:suppressLineNumbers w:val="0"/>
              <w:jc w:val="center"/>
              <w:textAlignment w:val="top"/>
              <w:rPr>
                <w:rFonts w:hint="default" w:ascii="仿宋" w:hAnsi="仿宋" w:eastAsia="仿宋" w:cs="仿宋"/>
                <w:i w:val="0"/>
                <w:iCs w:val="0"/>
                <w:color w:val="000000"/>
                <w:sz w:val="21"/>
                <w:szCs w:val="21"/>
                <w:u w:val="none"/>
                <w:woUserID w:val="2"/>
              </w:rPr>
            </w:pPr>
            <w:r>
              <w:rPr>
                <w:rFonts w:hint="default" w:ascii="仿宋" w:hAnsi="仿宋" w:eastAsia="仿宋" w:cs="仿宋"/>
                <w:i w:val="0"/>
                <w:iCs w:val="0"/>
                <w:color w:val="000000"/>
                <w:kern w:val="0"/>
                <w:sz w:val="21"/>
                <w:szCs w:val="21"/>
                <w:u w:val="none"/>
                <w:lang w:val="en-US" w:eastAsia="zh-CN" w:bidi="ar"/>
                <w:woUserID w:val="2"/>
              </w:rPr>
              <w:t>应用系统</w:t>
            </w:r>
          </w:p>
        </w:tc>
        <w:tc>
          <w:tcPr>
            <w:tcW w:w="1057" w:type="pct"/>
            <w:tcBorders>
              <w:top w:val="nil"/>
              <w:left w:val="single" w:color="000000" w:sz="8" w:space="0"/>
              <w:bottom w:val="single" w:color="000000" w:sz="8" w:space="0"/>
              <w:right w:val="single" w:color="000000" w:sz="8" w:space="0"/>
            </w:tcBorders>
            <w:shd w:val="clear" w:color="auto" w:fill="auto"/>
            <w:vAlign w:val="top"/>
          </w:tcPr>
          <w:p>
            <w:pPr>
              <w:keepNext w:val="0"/>
              <w:keepLines w:val="0"/>
              <w:widowControl/>
              <w:suppressLineNumbers w:val="0"/>
              <w:jc w:val="center"/>
              <w:textAlignment w:val="top"/>
              <w:rPr>
                <w:rFonts w:hint="default" w:ascii="仿宋" w:hAnsi="仿宋" w:eastAsia="仿宋" w:cs="仿宋"/>
                <w:i w:val="0"/>
                <w:iCs w:val="0"/>
                <w:color w:val="000000"/>
                <w:sz w:val="21"/>
                <w:szCs w:val="21"/>
                <w:u w:val="none"/>
                <w:woUserID w:val="2"/>
              </w:rPr>
            </w:pPr>
            <w:r>
              <w:rPr>
                <w:rFonts w:hint="default" w:ascii="仿宋" w:hAnsi="仿宋" w:eastAsia="仿宋" w:cs="仿宋"/>
                <w:i w:val="0"/>
                <w:iCs w:val="0"/>
                <w:color w:val="000000"/>
                <w:kern w:val="0"/>
                <w:sz w:val="21"/>
                <w:szCs w:val="21"/>
                <w:u w:val="none"/>
                <w:lang w:val="en-US" w:eastAsia="zh-CN" w:bidi="ar"/>
                <w:woUserID w:val="2"/>
              </w:rPr>
              <w:t>学校综合办事和办公自动化</w:t>
            </w:r>
          </w:p>
        </w:tc>
        <w:tc>
          <w:tcPr>
            <w:tcW w:w="1023" w:type="pct"/>
            <w:tcBorders>
              <w:top w:val="nil"/>
              <w:left w:val="single" w:color="000000" w:sz="8" w:space="0"/>
              <w:bottom w:val="single" w:color="000000" w:sz="8" w:space="0"/>
              <w:right w:val="single" w:color="000000" w:sz="8" w:space="0"/>
            </w:tcBorders>
            <w:shd w:val="clear" w:color="auto" w:fill="auto"/>
            <w:vAlign w:val="top"/>
          </w:tcPr>
          <w:p>
            <w:pPr>
              <w:keepNext w:val="0"/>
              <w:keepLines w:val="0"/>
              <w:widowControl/>
              <w:suppressLineNumbers w:val="0"/>
              <w:jc w:val="center"/>
              <w:textAlignment w:val="top"/>
              <w:rPr>
                <w:rFonts w:hint="default" w:ascii="仿宋" w:hAnsi="仿宋" w:eastAsia="仿宋" w:cs="仿宋"/>
                <w:i w:val="0"/>
                <w:iCs w:val="0"/>
                <w:color w:val="000000"/>
                <w:sz w:val="21"/>
                <w:szCs w:val="21"/>
                <w:u w:val="none"/>
                <w:woUserID w:val="2"/>
              </w:rPr>
            </w:pPr>
            <w:r>
              <w:rPr>
                <w:rFonts w:hint="default" w:ascii="仿宋" w:hAnsi="仿宋" w:eastAsia="仿宋" w:cs="仿宋"/>
                <w:i w:val="0"/>
                <w:iCs w:val="0"/>
                <w:color w:val="000000"/>
                <w:kern w:val="0"/>
                <w:sz w:val="21"/>
                <w:szCs w:val="21"/>
                <w:u w:val="none"/>
                <w:lang w:val="en-US" w:eastAsia="zh-CN" w:bidi="ar"/>
                <w:woUserID w:val="2"/>
              </w:rPr>
              <w:t>师生日常办事申请与审核、会议课表等信息查询</w:t>
            </w:r>
          </w:p>
        </w:tc>
        <w:tc>
          <w:tcPr>
            <w:tcW w:w="1014" w:type="pct"/>
            <w:tcBorders>
              <w:top w:val="nil"/>
              <w:left w:val="single" w:color="000000" w:sz="8" w:space="0"/>
              <w:bottom w:val="single" w:color="000000" w:sz="8" w:space="0"/>
              <w:right w:val="single" w:color="000000" w:sz="8" w:space="0"/>
            </w:tcBorders>
            <w:shd w:val="clear" w:color="auto" w:fill="auto"/>
            <w:vAlign w:val="top"/>
          </w:tcPr>
          <w:p>
            <w:pPr>
              <w:keepNext w:val="0"/>
              <w:keepLines w:val="0"/>
              <w:widowControl/>
              <w:suppressLineNumbers w:val="0"/>
              <w:jc w:val="center"/>
              <w:textAlignment w:val="top"/>
              <w:rPr>
                <w:rFonts w:hint="default" w:ascii="仿宋" w:hAnsi="仿宋" w:eastAsia="仿宋" w:cs="仿宋"/>
                <w:i w:val="0"/>
                <w:iCs w:val="0"/>
                <w:color w:val="000000"/>
                <w:sz w:val="21"/>
                <w:szCs w:val="21"/>
                <w:u w:val="none"/>
                <w:woUserID w:val="2"/>
              </w:rPr>
            </w:pPr>
            <w:r>
              <w:rPr>
                <w:rFonts w:hint="default" w:ascii="仿宋" w:hAnsi="仿宋" w:eastAsia="仿宋" w:cs="仿宋"/>
                <w:i w:val="0"/>
                <w:iCs w:val="0"/>
                <w:color w:val="000000"/>
                <w:kern w:val="0"/>
                <w:sz w:val="21"/>
                <w:szCs w:val="21"/>
                <w:u w:val="none"/>
                <w:lang w:val="en-US" w:eastAsia="zh-CN" w:bidi="ar"/>
                <w:woUserID w:val="2"/>
              </w:rPr>
              <w:t>提高学校行政管理效率和服务水平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0" w:hRule="atLeast"/>
        </w:trPr>
        <w:tc>
          <w:tcPr>
            <w:tcW w:w="400" w:type="pct"/>
            <w:tcBorders>
              <w:top w:val="nil"/>
              <w:left w:val="single" w:color="000000" w:sz="8" w:space="0"/>
              <w:bottom w:val="single" w:color="000000" w:sz="8" w:space="0"/>
              <w:right w:val="single" w:color="000000" w:sz="8" w:space="0"/>
            </w:tcBorders>
            <w:shd w:val="clear" w:color="auto" w:fill="auto"/>
            <w:vAlign w:val="top"/>
          </w:tcPr>
          <w:p>
            <w:pPr>
              <w:keepNext w:val="0"/>
              <w:keepLines w:val="0"/>
              <w:widowControl/>
              <w:suppressLineNumbers w:val="0"/>
              <w:jc w:val="center"/>
              <w:textAlignment w:val="top"/>
              <w:rPr>
                <w:rFonts w:hint="default" w:ascii="Times New Roman" w:hAnsi="Times New Roman" w:eastAsia="宋体" w:cs="Times New Roman"/>
                <w:i w:val="0"/>
                <w:iCs w:val="0"/>
                <w:color w:val="000000"/>
                <w:sz w:val="21"/>
                <w:szCs w:val="21"/>
                <w:u w:val="none"/>
                <w:woUserID w:val="2"/>
              </w:rPr>
            </w:pPr>
            <w:r>
              <w:rPr>
                <w:rFonts w:hint="default" w:ascii="Times New Roman" w:hAnsi="Times New Roman" w:eastAsia="宋体" w:cs="Times New Roman"/>
                <w:i w:val="0"/>
                <w:iCs w:val="0"/>
                <w:color w:val="000000"/>
                <w:kern w:val="0"/>
                <w:sz w:val="21"/>
                <w:szCs w:val="21"/>
                <w:u w:val="none"/>
                <w:lang w:val="en-US" w:eastAsia="zh-CN" w:bidi="ar"/>
                <w:woUserID w:val="2"/>
              </w:rPr>
              <w:t>3</w:t>
            </w:r>
          </w:p>
        </w:tc>
        <w:tc>
          <w:tcPr>
            <w:tcW w:w="760" w:type="pct"/>
            <w:tcBorders>
              <w:top w:val="nil"/>
              <w:left w:val="single" w:color="000000" w:sz="8" w:space="0"/>
              <w:bottom w:val="single" w:color="000000" w:sz="8" w:space="0"/>
              <w:right w:val="single" w:color="000000" w:sz="8" w:space="0"/>
            </w:tcBorders>
            <w:shd w:val="clear" w:color="auto" w:fill="auto"/>
            <w:vAlign w:val="top"/>
          </w:tcPr>
          <w:p>
            <w:pPr>
              <w:keepNext w:val="0"/>
              <w:keepLines w:val="0"/>
              <w:widowControl/>
              <w:suppressLineNumbers w:val="0"/>
              <w:jc w:val="center"/>
              <w:textAlignment w:val="top"/>
              <w:rPr>
                <w:rFonts w:hint="default" w:ascii="仿宋" w:hAnsi="仿宋" w:eastAsia="仿宋" w:cs="仿宋"/>
                <w:i w:val="0"/>
                <w:iCs w:val="0"/>
                <w:color w:val="000000"/>
                <w:sz w:val="21"/>
                <w:szCs w:val="21"/>
                <w:u w:val="none"/>
                <w:woUserID w:val="2"/>
              </w:rPr>
            </w:pPr>
            <w:r>
              <w:rPr>
                <w:rFonts w:hint="default" w:ascii="仿宋" w:hAnsi="仿宋" w:eastAsia="仿宋" w:cs="仿宋"/>
                <w:i w:val="0"/>
                <w:iCs w:val="0"/>
                <w:color w:val="000000"/>
                <w:kern w:val="0"/>
                <w:sz w:val="21"/>
                <w:szCs w:val="21"/>
                <w:u w:val="none"/>
                <w:lang w:val="en-US" w:eastAsia="zh-CN" w:bidi="ar"/>
                <w:woUserID w:val="2"/>
              </w:rPr>
              <w:t>统一身份认证</w:t>
            </w:r>
          </w:p>
        </w:tc>
        <w:tc>
          <w:tcPr>
            <w:tcW w:w="742" w:type="pct"/>
            <w:tcBorders>
              <w:top w:val="nil"/>
              <w:left w:val="single" w:color="000000" w:sz="8" w:space="0"/>
              <w:bottom w:val="single" w:color="000000" w:sz="8" w:space="0"/>
              <w:right w:val="single" w:color="000000" w:sz="8" w:space="0"/>
            </w:tcBorders>
            <w:shd w:val="clear" w:color="auto" w:fill="auto"/>
            <w:vAlign w:val="top"/>
          </w:tcPr>
          <w:p>
            <w:pPr>
              <w:keepNext w:val="0"/>
              <w:keepLines w:val="0"/>
              <w:widowControl/>
              <w:suppressLineNumbers w:val="0"/>
              <w:jc w:val="center"/>
              <w:textAlignment w:val="top"/>
              <w:rPr>
                <w:rFonts w:hint="default" w:ascii="仿宋" w:hAnsi="仿宋" w:eastAsia="仿宋" w:cs="仿宋"/>
                <w:i w:val="0"/>
                <w:iCs w:val="0"/>
                <w:color w:val="000000"/>
                <w:sz w:val="21"/>
                <w:szCs w:val="21"/>
                <w:u w:val="none"/>
                <w:woUserID w:val="2"/>
              </w:rPr>
            </w:pPr>
            <w:r>
              <w:rPr>
                <w:rFonts w:hint="default" w:ascii="仿宋" w:hAnsi="仿宋" w:eastAsia="仿宋" w:cs="仿宋"/>
                <w:i w:val="0"/>
                <w:iCs w:val="0"/>
                <w:color w:val="000000"/>
                <w:kern w:val="0"/>
                <w:sz w:val="21"/>
                <w:szCs w:val="21"/>
                <w:u w:val="none"/>
                <w:lang w:val="en-US" w:eastAsia="zh-CN" w:bidi="ar"/>
                <w:woUserID w:val="2"/>
              </w:rPr>
              <w:t>应用系统</w:t>
            </w:r>
          </w:p>
        </w:tc>
        <w:tc>
          <w:tcPr>
            <w:tcW w:w="1057" w:type="pct"/>
            <w:tcBorders>
              <w:top w:val="nil"/>
              <w:left w:val="single" w:color="000000" w:sz="8" w:space="0"/>
              <w:bottom w:val="single" w:color="000000" w:sz="8" w:space="0"/>
              <w:right w:val="single" w:color="000000" w:sz="8" w:space="0"/>
            </w:tcBorders>
            <w:shd w:val="clear" w:color="auto" w:fill="auto"/>
            <w:vAlign w:val="top"/>
          </w:tcPr>
          <w:p>
            <w:pPr>
              <w:keepNext w:val="0"/>
              <w:keepLines w:val="0"/>
              <w:widowControl/>
              <w:suppressLineNumbers w:val="0"/>
              <w:jc w:val="center"/>
              <w:textAlignment w:val="top"/>
              <w:rPr>
                <w:rFonts w:hint="default" w:ascii="仿宋" w:hAnsi="仿宋" w:eastAsia="仿宋" w:cs="仿宋"/>
                <w:i w:val="0"/>
                <w:iCs w:val="0"/>
                <w:color w:val="000000"/>
                <w:sz w:val="21"/>
                <w:szCs w:val="21"/>
                <w:u w:val="none"/>
                <w:woUserID w:val="2"/>
              </w:rPr>
            </w:pPr>
            <w:r>
              <w:rPr>
                <w:rFonts w:hint="default" w:ascii="仿宋" w:hAnsi="仿宋" w:eastAsia="仿宋" w:cs="仿宋"/>
                <w:i w:val="0"/>
                <w:iCs w:val="0"/>
                <w:color w:val="000000"/>
                <w:kern w:val="0"/>
                <w:sz w:val="21"/>
                <w:szCs w:val="21"/>
                <w:u w:val="none"/>
                <w:lang w:val="en-US" w:eastAsia="zh-CN" w:bidi="ar"/>
                <w:woUserID w:val="2"/>
              </w:rPr>
              <w:t>校内师生统一身份认证</w:t>
            </w:r>
          </w:p>
        </w:tc>
        <w:tc>
          <w:tcPr>
            <w:tcW w:w="1023" w:type="pct"/>
            <w:tcBorders>
              <w:top w:val="nil"/>
              <w:left w:val="single" w:color="000000" w:sz="8" w:space="0"/>
              <w:bottom w:val="single" w:color="000000" w:sz="8" w:space="0"/>
              <w:right w:val="single" w:color="000000" w:sz="8" w:space="0"/>
            </w:tcBorders>
            <w:shd w:val="clear" w:color="auto" w:fill="auto"/>
            <w:vAlign w:val="top"/>
          </w:tcPr>
          <w:p>
            <w:pPr>
              <w:keepNext w:val="0"/>
              <w:keepLines w:val="0"/>
              <w:widowControl/>
              <w:suppressLineNumbers w:val="0"/>
              <w:jc w:val="center"/>
              <w:textAlignment w:val="top"/>
              <w:rPr>
                <w:rFonts w:hint="default" w:ascii="仿宋" w:hAnsi="仿宋" w:eastAsia="仿宋" w:cs="仿宋"/>
                <w:i w:val="0"/>
                <w:iCs w:val="0"/>
                <w:color w:val="000000"/>
                <w:sz w:val="21"/>
                <w:szCs w:val="21"/>
                <w:u w:val="none"/>
                <w:woUserID w:val="2"/>
              </w:rPr>
            </w:pPr>
            <w:r>
              <w:rPr>
                <w:rFonts w:hint="default" w:ascii="仿宋" w:hAnsi="仿宋" w:eastAsia="仿宋" w:cs="仿宋"/>
                <w:i w:val="0"/>
                <w:iCs w:val="0"/>
                <w:color w:val="000000"/>
                <w:kern w:val="0"/>
                <w:sz w:val="21"/>
                <w:szCs w:val="21"/>
                <w:u w:val="none"/>
                <w:lang w:val="en-US" w:eastAsia="zh-CN" w:bidi="ar"/>
                <w:woUserID w:val="2"/>
              </w:rPr>
              <w:t>实现校内应用系统统一账号登陆</w:t>
            </w:r>
          </w:p>
        </w:tc>
        <w:tc>
          <w:tcPr>
            <w:tcW w:w="1014" w:type="pct"/>
            <w:tcBorders>
              <w:top w:val="nil"/>
              <w:left w:val="single" w:color="000000" w:sz="8" w:space="0"/>
              <w:bottom w:val="single" w:color="000000" w:sz="8" w:space="0"/>
              <w:right w:val="single" w:color="000000" w:sz="8" w:space="0"/>
            </w:tcBorders>
            <w:shd w:val="clear" w:color="auto" w:fill="auto"/>
            <w:vAlign w:val="top"/>
          </w:tcPr>
          <w:p>
            <w:pPr>
              <w:keepNext w:val="0"/>
              <w:keepLines w:val="0"/>
              <w:widowControl/>
              <w:suppressLineNumbers w:val="0"/>
              <w:jc w:val="center"/>
              <w:textAlignment w:val="top"/>
              <w:rPr>
                <w:rFonts w:hint="default" w:ascii="仿宋" w:hAnsi="仿宋" w:eastAsia="仿宋" w:cs="仿宋"/>
                <w:i w:val="0"/>
                <w:iCs w:val="0"/>
                <w:color w:val="000000"/>
                <w:sz w:val="21"/>
                <w:szCs w:val="21"/>
                <w:u w:val="none"/>
                <w:woUserID w:val="2"/>
              </w:rPr>
            </w:pPr>
            <w:r>
              <w:rPr>
                <w:rFonts w:hint="default" w:ascii="仿宋" w:hAnsi="仿宋" w:eastAsia="仿宋" w:cs="仿宋"/>
                <w:i w:val="0"/>
                <w:iCs w:val="0"/>
                <w:color w:val="000000"/>
                <w:kern w:val="0"/>
                <w:sz w:val="21"/>
                <w:szCs w:val="21"/>
                <w:u w:val="none"/>
                <w:lang w:val="en-US" w:eastAsia="zh-CN" w:bidi="ar"/>
                <w:woUserID w:val="2"/>
              </w:rPr>
              <w:t>实现师生认证数据统一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960" w:hRule="atLeast"/>
        </w:trPr>
        <w:tc>
          <w:tcPr>
            <w:tcW w:w="400" w:type="pct"/>
            <w:tcBorders>
              <w:top w:val="nil"/>
              <w:left w:val="single" w:color="000000" w:sz="8" w:space="0"/>
              <w:bottom w:val="single" w:color="000000" w:sz="8" w:space="0"/>
              <w:right w:val="single" w:color="000000" w:sz="8" w:space="0"/>
            </w:tcBorders>
            <w:shd w:val="clear" w:color="auto" w:fill="auto"/>
            <w:vAlign w:val="top"/>
          </w:tcPr>
          <w:p>
            <w:pPr>
              <w:keepNext w:val="0"/>
              <w:keepLines w:val="0"/>
              <w:widowControl/>
              <w:suppressLineNumbers w:val="0"/>
              <w:jc w:val="center"/>
              <w:textAlignment w:val="top"/>
              <w:rPr>
                <w:rFonts w:hint="default" w:ascii="Times New Roman" w:hAnsi="Times New Roman" w:eastAsia="宋体" w:cs="Times New Roman"/>
                <w:i w:val="0"/>
                <w:iCs w:val="0"/>
                <w:color w:val="000000"/>
                <w:sz w:val="21"/>
                <w:szCs w:val="21"/>
                <w:u w:val="none"/>
                <w:woUserID w:val="2"/>
              </w:rPr>
            </w:pPr>
            <w:r>
              <w:rPr>
                <w:rFonts w:hint="default" w:ascii="Times New Roman" w:hAnsi="Times New Roman" w:eastAsia="宋体" w:cs="Times New Roman"/>
                <w:i w:val="0"/>
                <w:iCs w:val="0"/>
                <w:color w:val="000000"/>
                <w:kern w:val="0"/>
                <w:sz w:val="21"/>
                <w:szCs w:val="21"/>
                <w:u w:val="none"/>
                <w:lang w:val="en-US" w:eastAsia="zh-CN" w:bidi="ar"/>
                <w:woUserID w:val="2"/>
              </w:rPr>
              <w:t>4</w:t>
            </w:r>
          </w:p>
        </w:tc>
        <w:tc>
          <w:tcPr>
            <w:tcW w:w="760" w:type="pct"/>
            <w:tcBorders>
              <w:top w:val="nil"/>
              <w:left w:val="single" w:color="000000" w:sz="8" w:space="0"/>
              <w:bottom w:val="single" w:color="000000" w:sz="8" w:space="0"/>
              <w:right w:val="single" w:color="000000" w:sz="8" w:space="0"/>
            </w:tcBorders>
            <w:shd w:val="clear" w:color="auto" w:fill="auto"/>
            <w:vAlign w:val="top"/>
          </w:tcPr>
          <w:p>
            <w:pPr>
              <w:keepNext w:val="0"/>
              <w:keepLines w:val="0"/>
              <w:widowControl/>
              <w:suppressLineNumbers w:val="0"/>
              <w:jc w:val="center"/>
              <w:textAlignment w:val="top"/>
              <w:rPr>
                <w:rFonts w:hint="default" w:ascii="仿宋" w:hAnsi="仿宋" w:eastAsia="仿宋" w:cs="仿宋"/>
                <w:i w:val="0"/>
                <w:iCs w:val="0"/>
                <w:color w:val="000000"/>
                <w:sz w:val="21"/>
                <w:szCs w:val="21"/>
                <w:u w:val="none"/>
                <w:woUserID w:val="2"/>
              </w:rPr>
            </w:pPr>
            <w:r>
              <w:rPr>
                <w:rFonts w:hint="default" w:ascii="仿宋" w:hAnsi="仿宋" w:eastAsia="仿宋" w:cs="仿宋"/>
                <w:i w:val="0"/>
                <w:iCs w:val="0"/>
                <w:color w:val="000000"/>
                <w:kern w:val="0"/>
                <w:sz w:val="21"/>
                <w:szCs w:val="21"/>
                <w:u w:val="none"/>
                <w:lang w:val="en-US" w:eastAsia="zh-CN" w:bidi="ar"/>
                <w:woUserID w:val="2"/>
              </w:rPr>
              <w:t>上海电力大学智慧决策系统</w:t>
            </w:r>
          </w:p>
        </w:tc>
        <w:tc>
          <w:tcPr>
            <w:tcW w:w="742" w:type="pct"/>
            <w:tcBorders>
              <w:top w:val="nil"/>
              <w:left w:val="single" w:color="000000" w:sz="8" w:space="0"/>
              <w:bottom w:val="single" w:color="000000" w:sz="8" w:space="0"/>
              <w:right w:val="single" w:color="000000" w:sz="8" w:space="0"/>
            </w:tcBorders>
            <w:shd w:val="clear" w:color="auto" w:fill="auto"/>
            <w:vAlign w:val="top"/>
          </w:tcPr>
          <w:p>
            <w:pPr>
              <w:keepNext w:val="0"/>
              <w:keepLines w:val="0"/>
              <w:widowControl/>
              <w:suppressLineNumbers w:val="0"/>
              <w:jc w:val="center"/>
              <w:textAlignment w:val="top"/>
              <w:rPr>
                <w:rFonts w:hint="default" w:ascii="仿宋" w:hAnsi="仿宋" w:eastAsia="仿宋" w:cs="仿宋"/>
                <w:i w:val="0"/>
                <w:iCs w:val="0"/>
                <w:color w:val="000000"/>
                <w:sz w:val="21"/>
                <w:szCs w:val="21"/>
                <w:u w:val="none"/>
                <w:woUserID w:val="2"/>
              </w:rPr>
            </w:pPr>
            <w:r>
              <w:rPr>
                <w:rFonts w:hint="default" w:ascii="仿宋" w:hAnsi="仿宋" w:eastAsia="仿宋" w:cs="仿宋"/>
                <w:i w:val="0"/>
                <w:iCs w:val="0"/>
                <w:color w:val="000000"/>
                <w:kern w:val="0"/>
                <w:sz w:val="21"/>
                <w:szCs w:val="21"/>
                <w:u w:val="none"/>
                <w:lang w:val="en-US" w:eastAsia="zh-CN" w:bidi="ar"/>
                <w:woUserID w:val="2"/>
              </w:rPr>
              <w:t>数据中台</w:t>
            </w:r>
          </w:p>
        </w:tc>
        <w:tc>
          <w:tcPr>
            <w:tcW w:w="1057" w:type="pct"/>
            <w:tcBorders>
              <w:top w:val="nil"/>
              <w:left w:val="single" w:color="000000" w:sz="8" w:space="0"/>
              <w:bottom w:val="single" w:color="000000" w:sz="8" w:space="0"/>
              <w:right w:val="single" w:color="000000" w:sz="8" w:space="0"/>
            </w:tcBorders>
            <w:shd w:val="clear" w:color="auto" w:fill="auto"/>
            <w:vAlign w:val="top"/>
          </w:tcPr>
          <w:p>
            <w:pPr>
              <w:keepNext w:val="0"/>
              <w:keepLines w:val="0"/>
              <w:widowControl/>
              <w:suppressLineNumbers w:val="0"/>
              <w:jc w:val="center"/>
              <w:textAlignment w:val="top"/>
              <w:rPr>
                <w:rFonts w:hint="default" w:ascii="仿宋" w:hAnsi="仿宋" w:eastAsia="仿宋" w:cs="仿宋"/>
                <w:i w:val="0"/>
                <w:iCs w:val="0"/>
                <w:color w:val="000000"/>
                <w:sz w:val="21"/>
                <w:szCs w:val="21"/>
                <w:u w:val="none"/>
                <w:woUserID w:val="2"/>
              </w:rPr>
            </w:pPr>
            <w:r>
              <w:rPr>
                <w:rFonts w:hint="default" w:ascii="仿宋" w:hAnsi="仿宋" w:eastAsia="仿宋" w:cs="仿宋"/>
                <w:i w:val="0"/>
                <w:iCs w:val="0"/>
                <w:color w:val="000000"/>
                <w:kern w:val="0"/>
                <w:sz w:val="21"/>
                <w:szCs w:val="21"/>
                <w:u w:val="none"/>
                <w:lang w:val="en-US" w:eastAsia="zh-CN" w:bidi="ar"/>
                <w:woUserID w:val="2"/>
              </w:rPr>
              <w:t>建立可视化数据分析平台，建立业务系统数据通道，多维度展示业务场景等</w:t>
            </w:r>
          </w:p>
        </w:tc>
        <w:tc>
          <w:tcPr>
            <w:tcW w:w="1023" w:type="pct"/>
            <w:tcBorders>
              <w:top w:val="nil"/>
              <w:left w:val="single" w:color="000000" w:sz="8" w:space="0"/>
              <w:bottom w:val="single" w:color="000000" w:sz="8" w:space="0"/>
              <w:right w:val="single" w:color="000000" w:sz="8" w:space="0"/>
            </w:tcBorders>
            <w:shd w:val="clear" w:color="auto" w:fill="auto"/>
            <w:vAlign w:val="top"/>
          </w:tcPr>
          <w:p>
            <w:pPr>
              <w:keepNext w:val="0"/>
              <w:keepLines w:val="0"/>
              <w:widowControl/>
              <w:suppressLineNumbers w:val="0"/>
              <w:jc w:val="center"/>
              <w:textAlignment w:val="top"/>
              <w:rPr>
                <w:rFonts w:hint="default" w:ascii="仿宋" w:hAnsi="仿宋" w:eastAsia="仿宋" w:cs="仿宋"/>
                <w:i w:val="0"/>
                <w:iCs w:val="0"/>
                <w:color w:val="000000"/>
                <w:sz w:val="21"/>
                <w:szCs w:val="21"/>
                <w:u w:val="none"/>
                <w:woUserID w:val="2"/>
              </w:rPr>
            </w:pPr>
            <w:r>
              <w:rPr>
                <w:rFonts w:hint="default" w:ascii="仿宋" w:hAnsi="仿宋" w:eastAsia="仿宋" w:cs="仿宋"/>
                <w:i w:val="0"/>
                <w:iCs w:val="0"/>
                <w:color w:val="000000"/>
                <w:kern w:val="0"/>
                <w:sz w:val="21"/>
                <w:szCs w:val="21"/>
                <w:u w:val="none"/>
                <w:lang w:val="en-US" w:eastAsia="zh-CN" w:bidi="ar"/>
                <w:woUserID w:val="2"/>
              </w:rPr>
              <w:t>科研活动、本科生教学、研究生教学、人事管理、学生行为、资产管理、师生个人画像</w:t>
            </w:r>
          </w:p>
        </w:tc>
        <w:tc>
          <w:tcPr>
            <w:tcW w:w="1014" w:type="pct"/>
            <w:tcBorders>
              <w:top w:val="nil"/>
              <w:left w:val="single" w:color="000000" w:sz="8" w:space="0"/>
              <w:bottom w:val="single" w:color="000000" w:sz="8" w:space="0"/>
              <w:right w:val="single" w:color="000000" w:sz="8" w:space="0"/>
            </w:tcBorders>
            <w:shd w:val="clear" w:color="auto" w:fill="auto"/>
            <w:vAlign w:val="top"/>
          </w:tcPr>
          <w:p>
            <w:pPr>
              <w:keepNext w:val="0"/>
              <w:keepLines w:val="0"/>
              <w:widowControl/>
              <w:suppressLineNumbers w:val="0"/>
              <w:jc w:val="center"/>
              <w:textAlignment w:val="top"/>
              <w:rPr>
                <w:rFonts w:hint="default" w:ascii="仿宋" w:hAnsi="仿宋" w:eastAsia="仿宋" w:cs="仿宋"/>
                <w:i w:val="0"/>
                <w:iCs w:val="0"/>
                <w:color w:val="000000"/>
                <w:sz w:val="21"/>
                <w:szCs w:val="21"/>
                <w:u w:val="none"/>
                <w:woUserID w:val="2"/>
              </w:rPr>
            </w:pPr>
            <w:r>
              <w:rPr>
                <w:rFonts w:hint="default" w:ascii="仿宋" w:hAnsi="仿宋" w:eastAsia="仿宋" w:cs="仿宋"/>
                <w:i w:val="0"/>
                <w:iCs w:val="0"/>
                <w:color w:val="000000"/>
                <w:kern w:val="0"/>
                <w:sz w:val="21"/>
                <w:szCs w:val="21"/>
                <w:u w:val="none"/>
                <w:lang w:val="en-US" w:eastAsia="zh-CN" w:bidi="ar"/>
                <w:woUserID w:val="2"/>
              </w:rPr>
              <w:t>为学校智能化业务提供决策支撑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20" w:hRule="atLeast"/>
        </w:trPr>
        <w:tc>
          <w:tcPr>
            <w:tcW w:w="400" w:type="pct"/>
            <w:tcBorders>
              <w:top w:val="nil"/>
              <w:left w:val="single" w:color="000000" w:sz="8" w:space="0"/>
              <w:bottom w:val="single" w:color="000000" w:sz="8" w:space="0"/>
              <w:right w:val="single" w:color="000000" w:sz="8" w:space="0"/>
            </w:tcBorders>
            <w:shd w:val="clear" w:color="auto" w:fill="auto"/>
            <w:vAlign w:val="top"/>
          </w:tcPr>
          <w:p>
            <w:pPr>
              <w:keepNext w:val="0"/>
              <w:keepLines w:val="0"/>
              <w:widowControl/>
              <w:suppressLineNumbers w:val="0"/>
              <w:jc w:val="center"/>
              <w:textAlignment w:val="top"/>
              <w:rPr>
                <w:rFonts w:hint="default" w:ascii="Times New Roman" w:hAnsi="Times New Roman" w:eastAsia="宋体" w:cs="Times New Roman"/>
                <w:i w:val="0"/>
                <w:iCs w:val="0"/>
                <w:color w:val="000000"/>
                <w:sz w:val="21"/>
                <w:szCs w:val="21"/>
                <w:u w:val="none"/>
                <w:woUserID w:val="2"/>
              </w:rPr>
            </w:pPr>
            <w:r>
              <w:rPr>
                <w:rFonts w:hint="default" w:ascii="Times New Roman" w:hAnsi="Times New Roman" w:eastAsia="宋体" w:cs="Times New Roman"/>
                <w:i w:val="0"/>
                <w:iCs w:val="0"/>
                <w:color w:val="000000"/>
                <w:kern w:val="0"/>
                <w:sz w:val="21"/>
                <w:szCs w:val="21"/>
                <w:u w:val="none"/>
                <w:lang w:val="en-US" w:eastAsia="zh-CN" w:bidi="ar"/>
                <w:woUserID w:val="2"/>
              </w:rPr>
              <w:t>5</w:t>
            </w:r>
          </w:p>
        </w:tc>
        <w:tc>
          <w:tcPr>
            <w:tcW w:w="760" w:type="pct"/>
            <w:tcBorders>
              <w:top w:val="nil"/>
              <w:left w:val="single" w:color="000000" w:sz="8" w:space="0"/>
              <w:bottom w:val="single" w:color="000000" w:sz="8" w:space="0"/>
              <w:right w:val="single" w:color="000000" w:sz="8" w:space="0"/>
            </w:tcBorders>
            <w:shd w:val="clear" w:color="auto" w:fill="auto"/>
            <w:vAlign w:val="top"/>
          </w:tcPr>
          <w:p>
            <w:pPr>
              <w:keepNext w:val="0"/>
              <w:keepLines w:val="0"/>
              <w:widowControl/>
              <w:suppressLineNumbers w:val="0"/>
              <w:jc w:val="center"/>
              <w:textAlignment w:val="top"/>
              <w:rPr>
                <w:rFonts w:hint="default" w:ascii="仿宋" w:hAnsi="仿宋" w:eastAsia="仿宋" w:cs="仿宋"/>
                <w:i w:val="0"/>
                <w:iCs w:val="0"/>
                <w:color w:val="000000"/>
                <w:sz w:val="21"/>
                <w:szCs w:val="21"/>
                <w:u w:val="none"/>
                <w:woUserID w:val="2"/>
              </w:rPr>
            </w:pPr>
            <w:r>
              <w:rPr>
                <w:rFonts w:hint="default" w:ascii="仿宋" w:hAnsi="仿宋" w:eastAsia="仿宋" w:cs="仿宋"/>
                <w:i w:val="0"/>
                <w:iCs w:val="0"/>
                <w:color w:val="000000"/>
                <w:kern w:val="0"/>
                <w:sz w:val="21"/>
                <w:szCs w:val="21"/>
                <w:u w:val="none"/>
                <w:lang w:val="en-US" w:eastAsia="zh-CN" w:bidi="ar"/>
                <w:woUserID w:val="2"/>
              </w:rPr>
              <w:t>教学管理系统</w:t>
            </w:r>
          </w:p>
        </w:tc>
        <w:tc>
          <w:tcPr>
            <w:tcW w:w="742" w:type="pct"/>
            <w:tcBorders>
              <w:top w:val="nil"/>
              <w:left w:val="single" w:color="000000" w:sz="8" w:space="0"/>
              <w:bottom w:val="single" w:color="000000" w:sz="8" w:space="0"/>
              <w:right w:val="single" w:color="000000" w:sz="8" w:space="0"/>
            </w:tcBorders>
            <w:shd w:val="clear" w:color="auto" w:fill="auto"/>
            <w:vAlign w:val="top"/>
          </w:tcPr>
          <w:p>
            <w:pPr>
              <w:keepNext w:val="0"/>
              <w:keepLines w:val="0"/>
              <w:widowControl/>
              <w:suppressLineNumbers w:val="0"/>
              <w:jc w:val="center"/>
              <w:textAlignment w:val="top"/>
              <w:rPr>
                <w:rFonts w:hint="default" w:ascii="仿宋" w:hAnsi="仿宋" w:eastAsia="仿宋" w:cs="仿宋"/>
                <w:i w:val="0"/>
                <w:iCs w:val="0"/>
                <w:color w:val="000000"/>
                <w:sz w:val="21"/>
                <w:szCs w:val="21"/>
                <w:u w:val="none"/>
                <w:woUserID w:val="2"/>
              </w:rPr>
            </w:pPr>
            <w:r>
              <w:rPr>
                <w:rFonts w:hint="default" w:ascii="仿宋" w:hAnsi="仿宋" w:eastAsia="仿宋" w:cs="仿宋"/>
                <w:i w:val="0"/>
                <w:iCs w:val="0"/>
                <w:color w:val="000000"/>
                <w:kern w:val="0"/>
                <w:sz w:val="21"/>
                <w:szCs w:val="21"/>
                <w:u w:val="none"/>
                <w:lang w:val="en-US" w:eastAsia="zh-CN" w:bidi="ar"/>
                <w:woUserID w:val="2"/>
              </w:rPr>
              <w:t>应用系统</w:t>
            </w:r>
          </w:p>
        </w:tc>
        <w:tc>
          <w:tcPr>
            <w:tcW w:w="1057" w:type="pct"/>
            <w:tcBorders>
              <w:top w:val="nil"/>
              <w:left w:val="single" w:color="000000" w:sz="8" w:space="0"/>
              <w:bottom w:val="single" w:color="000000" w:sz="8" w:space="0"/>
              <w:right w:val="single" w:color="000000" w:sz="8" w:space="0"/>
            </w:tcBorders>
            <w:shd w:val="clear" w:color="auto" w:fill="auto"/>
            <w:vAlign w:val="top"/>
          </w:tcPr>
          <w:p>
            <w:pPr>
              <w:keepNext w:val="0"/>
              <w:keepLines w:val="0"/>
              <w:widowControl/>
              <w:suppressLineNumbers w:val="0"/>
              <w:jc w:val="center"/>
              <w:textAlignment w:val="top"/>
              <w:rPr>
                <w:rFonts w:hint="default" w:ascii="仿宋" w:hAnsi="仿宋" w:eastAsia="仿宋" w:cs="仿宋"/>
                <w:i w:val="0"/>
                <w:iCs w:val="0"/>
                <w:color w:val="000000"/>
                <w:sz w:val="21"/>
                <w:szCs w:val="21"/>
                <w:u w:val="none"/>
                <w:woUserID w:val="2"/>
              </w:rPr>
            </w:pPr>
            <w:r>
              <w:rPr>
                <w:rFonts w:hint="default" w:ascii="仿宋" w:hAnsi="仿宋" w:eastAsia="仿宋" w:cs="仿宋"/>
                <w:i w:val="0"/>
                <w:iCs w:val="0"/>
                <w:color w:val="000000"/>
                <w:kern w:val="0"/>
                <w:sz w:val="21"/>
                <w:szCs w:val="21"/>
                <w:u w:val="none"/>
                <w:lang w:val="en-US" w:eastAsia="zh-CN" w:bidi="ar"/>
                <w:woUserID w:val="2"/>
              </w:rPr>
              <w:t>本科生日常教学综合管理</w:t>
            </w:r>
          </w:p>
        </w:tc>
        <w:tc>
          <w:tcPr>
            <w:tcW w:w="1023" w:type="pct"/>
            <w:tcBorders>
              <w:top w:val="nil"/>
              <w:left w:val="single" w:color="000000" w:sz="8" w:space="0"/>
              <w:bottom w:val="single" w:color="000000" w:sz="8" w:space="0"/>
              <w:right w:val="single" w:color="000000" w:sz="8" w:space="0"/>
            </w:tcBorders>
            <w:shd w:val="clear" w:color="auto" w:fill="auto"/>
            <w:vAlign w:val="top"/>
          </w:tcPr>
          <w:p>
            <w:pPr>
              <w:keepNext w:val="0"/>
              <w:keepLines w:val="0"/>
              <w:widowControl/>
              <w:suppressLineNumbers w:val="0"/>
              <w:jc w:val="center"/>
              <w:textAlignment w:val="top"/>
              <w:rPr>
                <w:rFonts w:hint="default" w:ascii="仿宋" w:hAnsi="仿宋" w:eastAsia="仿宋" w:cs="仿宋"/>
                <w:i w:val="0"/>
                <w:iCs w:val="0"/>
                <w:color w:val="000000"/>
                <w:sz w:val="21"/>
                <w:szCs w:val="21"/>
                <w:u w:val="none"/>
                <w:woUserID w:val="2"/>
              </w:rPr>
            </w:pPr>
            <w:r>
              <w:rPr>
                <w:rFonts w:hint="default" w:ascii="仿宋" w:hAnsi="仿宋" w:eastAsia="仿宋" w:cs="仿宋"/>
                <w:i w:val="0"/>
                <w:iCs w:val="0"/>
                <w:color w:val="000000"/>
                <w:kern w:val="0"/>
                <w:sz w:val="21"/>
                <w:szCs w:val="21"/>
                <w:u w:val="none"/>
                <w:lang w:val="en-US" w:eastAsia="zh-CN" w:bidi="ar"/>
                <w:woUserID w:val="2"/>
              </w:rPr>
              <w:t>日常选课、排课、成绩录入、教学信息查询等</w:t>
            </w:r>
          </w:p>
        </w:tc>
        <w:tc>
          <w:tcPr>
            <w:tcW w:w="1014" w:type="pct"/>
            <w:tcBorders>
              <w:top w:val="nil"/>
              <w:left w:val="single" w:color="000000" w:sz="8" w:space="0"/>
              <w:bottom w:val="single" w:color="000000" w:sz="8" w:space="0"/>
              <w:right w:val="single" w:color="000000" w:sz="8" w:space="0"/>
            </w:tcBorders>
            <w:shd w:val="clear" w:color="auto" w:fill="auto"/>
            <w:vAlign w:val="top"/>
          </w:tcPr>
          <w:p>
            <w:pPr>
              <w:keepNext w:val="0"/>
              <w:keepLines w:val="0"/>
              <w:widowControl/>
              <w:suppressLineNumbers w:val="0"/>
              <w:jc w:val="center"/>
              <w:textAlignment w:val="top"/>
              <w:rPr>
                <w:rFonts w:hint="default" w:ascii="仿宋" w:hAnsi="仿宋" w:eastAsia="仿宋" w:cs="仿宋"/>
                <w:i w:val="0"/>
                <w:iCs w:val="0"/>
                <w:color w:val="000000"/>
                <w:sz w:val="21"/>
                <w:szCs w:val="21"/>
                <w:u w:val="none"/>
                <w:woUserID w:val="2"/>
              </w:rPr>
            </w:pPr>
            <w:r>
              <w:rPr>
                <w:rFonts w:hint="default" w:ascii="仿宋" w:hAnsi="仿宋" w:eastAsia="仿宋" w:cs="仿宋"/>
                <w:i w:val="0"/>
                <w:iCs w:val="0"/>
                <w:color w:val="000000"/>
                <w:kern w:val="0"/>
                <w:sz w:val="21"/>
                <w:szCs w:val="21"/>
                <w:u w:val="none"/>
                <w:lang w:val="en-US" w:eastAsia="zh-CN" w:bidi="ar"/>
                <w:woUserID w:val="2"/>
              </w:rPr>
              <w:t>提高本科生教育教学管理水平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40" w:hRule="atLeast"/>
        </w:trPr>
        <w:tc>
          <w:tcPr>
            <w:tcW w:w="400" w:type="pct"/>
            <w:tcBorders>
              <w:top w:val="nil"/>
              <w:left w:val="single" w:color="000000" w:sz="8" w:space="0"/>
              <w:bottom w:val="single" w:color="000000" w:sz="8" w:space="0"/>
              <w:right w:val="single" w:color="000000" w:sz="8" w:space="0"/>
            </w:tcBorders>
            <w:shd w:val="clear" w:color="auto" w:fill="auto"/>
            <w:vAlign w:val="top"/>
          </w:tcPr>
          <w:p>
            <w:pPr>
              <w:keepNext w:val="0"/>
              <w:keepLines w:val="0"/>
              <w:widowControl/>
              <w:suppressLineNumbers w:val="0"/>
              <w:jc w:val="center"/>
              <w:textAlignment w:val="top"/>
              <w:rPr>
                <w:rFonts w:hint="default" w:ascii="Times New Roman" w:hAnsi="Times New Roman" w:eastAsia="宋体" w:cs="Times New Roman"/>
                <w:i w:val="0"/>
                <w:iCs w:val="0"/>
                <w:color w:val="000000"/>
                <w:sz w:val="21"/>
                <w:szCs w:val="21"/>
                <w:u w:val="none"/>
                <w:woUserID w:val="2"/>
              </w:rPr>
            </w:pPr>
            <w:r>
              <w:rPr>
                <w:rFonts w:hint="default" w:ascii="Times New Roman" w:hAnsi="Times New Roman" w:eastAsia="宋体" w:cs="Times New Roman"/>
                <w:i w:val="0"/>
                <w:iCs w:val="0"/>
                <w:color w:val="000000"/>
                <w:kern w:val="0"/>
                <w:sz w:val="21"/>
                <w:szCs w:val="21"/>
                <w:u w:val="none"/>
                <w:lang w:val="en-US" w:eastAsia="zh-CN" w:bidi="ar"/>
                <w:woUserID w:val="2"/>
              </w:rPr>
              <w:t>6</w:t>
            </w:r>
          </w:p>
        </w:tc>
        <w:tc>
          <w:tcPr>
            <w:tcW w:w="760" w:type="pct"/>
            <w:tcBorders>
              <w:top w:val="nil"/>
              <w:left w:val="single" w:color="000000" w:sz="8" w:space="0"/>
              <w:bottom w:val="single" w:color="000000" w:sz="8" w:space="0"/>
              <w:right w:val="single" w:color="000000" w:sz="8" w:space="0"/>
            </w:tcBorders>
            <w:shd w:val="clear" w:color="auto" w:fill="auto"/>
            <w:vAlign w:val="top"/>
          </w:tcPr>
          <w:p>
            <w:pPr>
              <w:keepNext w:val="0"/>
              <w:keepLines w:val="0"/>
              <w:widowControl/>
              <w:suppressLineNumbers w:val="0"/>
              <w:jc w:val="center"/>
              <w:textAlignment w:val="top"/>
              <w:rPr>
                <w:rFonts w:hint="default" w:ascii="仿宋" w:hAnsi="仿宋" w:eastAsia="仿宋" w:cs="仿宋"/>
                <w:i w:val="0"/>
                <w:iCs w:val="0"/>
                <w:color w:val="000000"/>
                <w:sz w:val="21"/>
                <w:szCs w:val="21"/>
                <w:u w:val="none"/>
                <w:woUserID w:val="2"/>
              </w:rPr>
            </w:pPr>
            <w:r>
              <w:rPr>
                <w:rFonts w:hint="default" w:ascii="仿宋" w:hAnsi="仿宋" w:eastAsia="仿宋" w:cs="仿宋"/>
                <w:i w:val="0"/>
                <w:iCs w:val="0"/>
                <w:color w:val="000000"/>
                <w:kern w:val="0"/>
                <w:sz w:val="21"/>
                <w:szCs w:val="21"/>
                <w:u w:val="none"/>
                <w:lang w:val="en-US" w:eastAsia="zh-CN" w:bidi="ar"/>
                <w:woUserID w:val="2"/>
              </w:rPr>
              <w:t>研究生管理与发展智慧平台</w:t>
            </w:r>
          </w:p>
        </w:tc>
        <w:tc>
          <w:tcPr>
            <w:tcW w:w="742" w:type="pct"/>
            <w:tcBorders>
              <w:top w:val="nil"/>
              <w:left w:val="single" w:color="000000" w:sz="8" w:space="0"/>
              <w:bottom w:val="single" w:color="000000" w:sz="8" w:space="0"/>
              <w:right w:val="single" w:color="000000" w:sz="8" w:space="0"/>
            </w:tcBorders>
            <w:shd w:val="clear" w:color="auto" w:fill="auto"/>
            <w:vAlign w:val="top"/>
          </w:tcPr>
          <w:p>
            <w:pPr>
              <w:keepNext w:val="0"/>
              <w:keepLines w:val="0"/>
              <w:widowControl/>
              <w:suppressLineNumbers w:val="0"/>
              <w:jc w:val="center"/>
              <w:textAlignment w:val="top"/>
              <w:rPr>
                <w:rFonts w:hint="default" w:ascii="仿宋" w:hAnsi="仿宋" w:eastAsia="仿宋" w:cs="仿宋"/>
                <w:i w:val="0"/>
                <w:iCs w:val="0"/>
                <w:color w:val="000000"/>
                <w:sz w:val="21"/>
                <w:szCs w:val="21"/>
                <w:u w:val="none"/>
                <w:woUserID w:val="2"/>
              </w:rPr>
            </w:pPr>
            <w:r>
              <w:rPr>
                <w:rFonts w:hint="default" w:ascii="仿宋" w:hAnsi="仿宋" w:eastAsia="仿宋" w:cs="仿宋"/>
                <w:i w:val="0"/>
                <w:iCs w:val="0"/>
                <w:color w:val="000000"/>
                <w:kern w:val="0"/>
                <w:sz w:val="21"/>
                <w:szCs w:val="21"/>
                <w:u w:val="none"/>
                <w:lang w:val="en-US" w:eastAsia="zh-CN" w:bidi="ar"/>
                <w:woUserID w:val="2"/>
              </w:rPr>
              <w:t>应用系统</w:t>
            </w:r>
          </w:p>
        </w:tc>
        <w:tc>
          <w:tcPr>
            <w:tcW w:w="1057" w:type="pct"/>
            <w:tcBorders>
              <w:top w:val="nil"/>
              <w:left w:val="single" w:color="000000" w:sz="8" w:space="0"/>
              <w:bottom w:val="single" w:color="000000" w:sz="8" w:space="0"/>
              <w:right w:val="single" w:color="000000" w:sz="8" w:space="0"/>
            </w:tcBorders>
            <w:shd w:val="clear" w:color="auto" w:fill="auto"/>
            <w:vAlign w:val="top"/>
          </w:tcPr>
          <w:p>
            <w:pPr>
              <w:keepNext w:val="0"/>
              <w:keepLines w:val="0"/>
              <w:widowControl/>
              <w:suppressLineNumbers w:val="0"/>
              <w:jc w:val="center"/>
              <w:textAlignment w:val="top"/>
              <w:rPr>
                <w:rFonts w:hint="default" w:ascii="仿宋" w:hAnsi="仿宋" w:eastAsia="仿宋" w:cs="仿宋"/>
                <w:i w:val="0"/>
                <w:iCs w:val="0"/>
                <w:color w:val="000000"/>
                <w:sz w:val="21"/>
                <w:szCs w:val="21"/>
                <w:u w:val="none"/>
                <w:woUserID w:val="2"/>
              </w:rPr>
            </w:pPr>
            <w:r>
              <w:rPr>
                <w:rFonts w:hint="default" w:ascii="仿宋" w:hAnsi="仿宋" w:eastAsia="仿宋" w:cs="仿宋"/>
                <w:i w:val="0"/>
                <w:iCs w:val="0"/>
                <w:color w:val="000000"/>
                <w:kern w:val="0"/>
                <w:sz w:val="21"/>
                <w:szCs w:val="21"/>
                <w:u w:val="none"/>
                <w:lang w:val="en-US" w:eastAsia="zh-CN" w:bidi="ar"/>
                <w:woUserID w:val="2"/>
              </w:rPr>
              <w:t>研究生日常教学、科研、综合事务等管理</w:t>
            </w:r>
          </w:p>
        </w:tc>
        <w:tc>
          <w:tcPr>
            <w:tcW w:w="1023" w:type="pct"/>
            <w:tcBorders>
              <w:top w:val="nil"/>
              <w:left w:val="single" w:color="000000" w:sz="8" w:space="0"/>
              <w:bottom w:val="single" w:color="000000" w:sz="8" w:space="0"/>
              <w:right w:val="single" w:color="000000" w:sz="8" w:space="0"/>
            </w:tcBorders>
            <w:shd w:val="clear" w:color="auto" w:fill="auto"/>
            <w:vAlign w:val="top"/>
          </w:tcPr>
          <w:p>
            <w:pPr>
              <w:keepNext w:val="0"/>
              <w:keepLines w:val="0"/>
              <w:widowControl/>
              <w:suppressLineNumbers w:val="0"/>
              <w:jc w:val="center"/>
              <w:textAlignment w:val="top"/>
              <w:rPr>
                <w:rFonts w:hint="default" w:ascii="仿宋" w:hAnsi="仿宋" w:eastAsia="仿宋" w:cs="仿宋"/>
                <w:i w:val="0"/>
                <w:iCs w:val="0"/>
                <w:color w:val="000000"/>
                <w:sz w:val="21"/>
                <w:szCs w:val="21"/>
                <w:u w:val="none"/>
                <w:woUserID w:val="2"/>
              </w:rPr>
            </w:pPr>
            <w:r>
              <w:rPr>
                <w:rFonts w:hint="default" w:ascii="仿宋" w:hAnsi="仿宋" w:eastAsia="仿宋" w:cs="仿宋"/>
                <w:i w:val="0"/>
                <w:iCs w:val="0"/>
                <w:color w:val="000000"/>
                <w:kern w:val="0"/>
                <w:sz w:val="21"/>
                <w:szCs w:val="21"/>
                <w:u w:val="none"/>
                <w:lang w:val="en-US" w:eastAsia="zh-CN" w:bidi="ar"/>
                <w:woUserID w:val="2"/>
              </w:rPr>
              <w:t>研究生教育管理和服务</w:t>
            </w:r>
          </w:p>
        </w:tc>
        <w:tc>
          <w:tcPr>
            <w:tcW w:w="1014" w:type="pct"/>
            <w:tcBorders>
              <w:top w:val="nil"/>
              <w:left w:val="single" w:color="000000" w:sz="8" w:space="0"/>
              <w:bottom w:val="single" w:color="000000" w:sz="8" w:space="0"/>
              <w:right w:val="single" w:color="000000" w:sz="8" w:space="0"/>
            </w:tcBorders>
            <w:shd w:val="clear" w:color="auto" w:fill="auto"/>
            <w:vAlign w:val="top"/>
          </w:tcPr>
          <w:p>
            <w:pPr>
              <w:keepNext w:val="0"/>
              <w:keepLines w:val="0"/>
              <w:widowControl/>
              <w:suppressLineNumbers w:val="0"/>
              <w:jc w:val="center"/>
              <w:textAlignment w:val="top"/>
              <w:rPr>
                <w:rFonts w:hint="default" w:ascii="仿宋" w:hAnsi="仿宋" w:eastAsia="仿宋" w:cs="仿宋"/>
                <w:i w:val="0"/>
                <w:iCs w:val="0"/>
                <w:color w:val="000000"/>
                <w:sz w:val="21"/>
                <w:szCs w:val="21"/>
                <w:u w:val="none"/>
                <w:woUserID w:val="2"/>
              </w:rPr>
            </w:pPr>
            <w:r>
              <w:rPr>
                <w:rFonts w:hint="default" w:ascii="仿宋" w:hAnsi="仿宋" w:eastAsia="仿宋" w:cs="仿宋"/>
                <w:i w:val="0"/>
                <w:iCs w:val="0"/>
                <w:color w:val="000000"/>
                <w:kern w:val="0"/>
                <w:sz w:val="21"/>
                <w:szCs w:val="21"/>
                <w:u w:val="none"/>
                <w:lang w:val="en-US" w:eastAsia="zh-CN" w:bidi="ar"/>
                <w:woUserID w:val="2"/>
              </w:rPr>
              <w:t>提供研究生教育的信息化管理和服务支持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740" w:hRule="atLeast"/>
        </w:trPr>
        <w:tc>
          <w:tcPr>
            <w:tcW w:w="400" w:type="pct"/>
            <w:tcBorders>
              <w:top w:val="nil"/>
              <w:left w:val="single" w:color="000000" w:sz="8" w:space="0"/>
              <w:bottom w:val="single" w:color="000000" w:sz="8" w:space="0"/>
              <w:right w:val="single" w:color="000000" w:sz="8" w:space="0"/>
            </w:tcBorders>
            <w:shd w:val="clear" w:color="auto" w:fill="auto"/>
            <w:vAlign w:val="top"/>
          </w:tcPr>
          <w:p>
            <w:pPr>
              <w:keepNext w:val="0"/>
              <w:keepLines w:val="0"/>
              <w:widowControl/>
              <w:suppressLineNumbers w:val="0"/>
              <w:jc w:val="center"/>
              <w:textAlignment w:val="top"/>
              <w:rPr>
                <w:rFonts w:hint="default" w:ascii="Times New Roman" w:hAnsi="Times New Roman" w:eastAsia="宋体" w:cs="Times New Roman"/>
                <w:i w:val="0"/>
                <w:iCs w:val="0"/>
                <w:color w:val="000000"/>
                <w:sz w:val="21"/>
                <w:szCs w:val="21"/>
                <w:u w:val="none"/>
                <w:woUserID w:val="2"/>
              </w:rPr>
            </w:pPr>
            <w:r>
              <w:rPr>
                <w:rFonts w:hint="default" w:ascii="Times New Roman" w:hAnsi="Times New Roman" w:eastAsia="宋体" w:cs="Times New Roman"/>
                <w:i w:val="0"/>
                <w:iCs w:val="0"/>
                <w:color w:val="000000"/>
                <w:kern w:val="0"/>
                <w:sz w:val="21"/>
                <w:szCs w:val="21"/>
                <w:u w:val="none"/>
                <w:lang w:val="en-US" w:eastAsia="zh-CN" w:bidi="ar"/>
                <w:woUserID w:val="2"/>
              </w:rPr>
              <w:t>7</w:t>
            </w:r>
          </w:p>
        </w:tc>
        <w:tc>
          <w:tcPr>
            <w:tcW w:w="760" w:type="pct"/>
            <w:tcBorders>
              <w:top w:val="nil"/>
              <w:left w:val="single" w:color="000000" w:sz="8" w:space="0"/>
              <w:bottom w:val="single" w:color="000000" w:sz="8" w:space="0"/>
              <w:right w:val="single" w:color="000000" w:sz="8" w:space="0"/>
            </w:tcBorders>
            <w:shd w:val="clear" w:color="auto" w:fill="auto"/>
            <w:vAlign w:val="top"/>
          </w:tcPr>
          <w:p>
            <w:pPr>
              <w:keepNext w:val="0"/>
              <w:keepLines w:val="0"/>
              <w:widowControl/>
              <w:suppressLineNumbers w:val="0"/>
              <w:jc w:val="center"/>
              <w:textAlignment w:val="top"/>
              <w:rPr>
                <w:rFonts w:hint="default" w:ascii="仿宋" w:hAnsi="仿宋" w:eastAsia="仿宋" w:cs="仿宋"/>
                <w:i w:val="0"/>
                <w:iCs w:val="0"/>
                <w:color w:val="000000"/>
                <w:sz w:val="21"/>
                <w:szCs w:val="21"/>
                <w:u w:val="none"/>
                <w:woUserID w:val="2"/>
              </w:rPr>
            </w:pPr>
            <w:r>
              <w:rPr>
                <w:rFonts w:hint="default" w:ascii="仿宋" w:hAnsi="仿宋" w:eastAsia="仿宋" w:cs="仿宋"/>
                <w:i w:val="0"/>
                <w:iCs w:val="0"/>
                <w:color w:val="000000"/>
                <w:kern w:val="0"/>
                <w:sz w:val="21"/>
                <w:szCs w:val="21"/>
                <w:u w:val="none"/>
                <w:lang w:val="en-US" w:eastAsia="zh-CN" w:bidi="ar"/>
                <w:woUserID w:val="2"/>
              </w:rPr>
              <w:t>上海电力大学国际交流综合管理信息系统</w:t>
            </w:r>
          </w:p>
        </w:tc>
        <w:tc>
          <w:tcPr>
            <w:tcW w:w="742" w:type="pct"/>
            <w:tcBorders>
              <w:top w:val="nil"/>
              <w:left w:val="single" w:color="000000" w:sz="8" w:space="0"/>
              <w:bottom w:val="single" w:color="000000" w:sz="8" w:space="0"/>
              <w:right w:val="single" w:color="000000" w:sz="8" w:space="0"/>
            </w:tcBorders>
            <w:shd w:val="clear" w:color="auto" w:fill="auto"/>
            <w:vAlign w:val="top"/>
          </w:tcPr>
          <w:p>
            <w:pPr>
              <w:keepNext w:val="0"/>
              <w:keepLines w:val="0"/>
              <w:widowControl/>
              <w:suppressLineNumbers w:val="0"/>
              <w:jc w:val="center"/>
              <w:textAlignment w:val="top"/>
              <w:rPr>
                <w:rFonts w:hint="default" w:ascii="仿宋" w:hAnsi="仿宋" w:eastAsia="仿宋" w:cs="仿宋"/>
                <w:i w:val="0"/>
                <w:iCs w:val="0"/>
                <w:color w:val="000000"/>
                <w:sz w:val="21"/>
                <w:szCs w:val="21"/>
                <w:u w:val="none"/>
                <w:woUserID w:val="2"/>
              </w:rPr>
            </w:pPr>
            <w:r>
              <w:rPr>
                <w:rFonts w:hint="default" w:ascii="仿宋" w:hAnsi="仿宋" w:eastAsia="仿宋" w:cs="仿宋"/>
                <w:i w:val="0"/>
                <w:iCs w:val="0"/>
                <w:color w:val="000000"/>
                <w:kern w:val="0"/>
                <w:sz w:val="21"/>
                <w:szCs w:val="21"/>
                <w:u w:val="none"/>
                <w:lang w:val="en-US" w:eastAsia="zh-CN" w:bidi="ar"/>
                <w:woUserID w:val="2"/>
              </w:rPr>
              <w:t>应用系统</w:t>
            </w:r>
          </w:p>
        </w:tc>
        <w:tc>
          <w:tcPr>
            <w:tcW w:w="1057" w:type="pct"/>
            <w:tcBorders>
              <w:top w:val="nil"/>
              <w:left w:val="single" w:color="000000" w:sz="8" w:space="0"/>
              <w:bottom w:val="single" w:color="000000" w:sz="8" w:space="0"/>
              <w:right w:val="single" w:color="000000" w:sz="8" w:space="0"/>
            </w:tcBorders>
            <w:shd w:val="clear" w:color="auto" w:fill="auto"/>
            <w:vAlign w:val="top"/>
          </w:tcPr>
          <w:p>
            <w:pPr>
              <w:keepNext w:val="0"/>
              <w:keepLines w:val="0"/>
              <w:widowControl/>
              <w:suppressLineNumbers w:val="0"/>
              <w:jc w:val="center"/>
              <w:textAlignment w:val="top"/>
              <w:rPr>
                <w:rFonts w:hint="default" w:ascii="仿宋" w:hAnsi="仿宋" w:eastAsia="仿宋" w:cs="仿宋"/>
                <w:i w:val="0"/>
                <w:iCs w:val="0"/>
                <w:color w:val="000000"/>
                <w:sz w:val="21"/>
                <w:szCs w:val="21"/>
                <w:u w:val="none"/>
                <w:woUserID w:val="2"/>
              </w:rPr>
            </w:pPr>
            <w:r>
              <w:rPr>
                <w:rFonts w:hint="default" w:ascii="仿宋" w:hAnsi="仿宋" w:eastAsia="仿宋" w:cs="仿宋"/>
                <w:i w:val="0"/>
                <w:iCs w:val="0"/>
                <w:color w:val="000000"/>
                <w:kern w:val="0"/>
                <w:sz w:val="21"/>
                <w:szCs w:val="21"/>
                <w:u w:val="none"/>
                <w:lang w:val="en-US" w:eastAsia="zh-CN" w:bidi="ar"/>
                <w:woUserID w:val="2"/>
              </w:rPr>
              <w:t>教职工因公出国（境）管理；学生国（境）外学习交流项目管理；国际学生管理等</w:t>
            </w:r>
          </w:p>
        </w:tc>
        <w:tc>
          <w:tcPr>
            <w:tcW w:w="1023" w:type="pct"/>
            <w:tcBorders>
              <w:top w:val="nil"/>
              <w:left w:val="single" w:color="000000" w:sz="8" w:space="0"/>
              <w:bottom w:val="single" w:color="000000" w:sz="8" w:space="0"/>
              <w:right w:val="single" w:color="000000" w:sz="8" w:space="0"/>
            </w:tcBorders>
            <w:shd w:val="clear" w:color="auto" w:fill="auto"/>
            <w:vAlign w:val="top"/>
          </w:tcPr>
          <w:p>
            <w:pPr>
              <w:keepNext w:val="0"/>
              <w:keepLines w:val="0"/>
              <w:widowControl/>
              <w:suppressLineNumbers w:val="0"/>
              <w:jc w:val="center"/>
              <w:textAlignment w:val="top"/>
              <w:rPr>
                <w:rFonts w:hint="default" w:ascii="仿宋" w:hAnsi="仿宋" w:eastAsia="仿宋" w:cs="仿宋"/>
                <w:i w:val="0"/>
                <w:iCs w:val="0"/>
                <w:color w:val="000000"/>
                <w:sz w:val="21"/>
                <w:szCs w:val="21"/>
                <w:u w:val="none"/>
                <w:woUserID w:val="2"/>
              </w:rPr>
            </w:pPr>
            <w:r>
              <w:rPr>
                <w:rFonts w:hint="default" w:ascii="仿宋" w:hAnsi="仿宋" w:eastAsia="仿宋" w:cs="仿宋"/>
                <w:i w:val="0"/>
                <w:iCs w:val="0"/>
                <w:color w:val="000000"/>
                <w:kern w:val="0"/>
                <w:sz w:val="21"/>
                <w:szCs w:val="21"/>
                <w:u w:val="none"/>
                <w:lang w:val="en-US" w:eastAsia="zh-CN" w:bidi="ar"/>
                <w:woUserID w:val="2"/>
              </w:rPr>
              <w:t>国际学生管理；外事事务管理等</w:t>
            </w:r>
          </w:p>
        </w:tc>
        <w:tc>
          <w:tcPr>
            <w:tcW w:w="1014" w:type="pct"/>
            <w:tcBorders>
              <w:top w:val="nil"/>
              <w:left w:val="single" w:color="000000" w:sz="8" w:space="0"/>
              <w:bottom w:val="single" w:color="000000" w:sz="8" w:space="0"/>
              <w:right w:val="single" w:color="000000" w:sz="8" w:space="0"/>
            </w:tcBorders>
            <w:shd w:val="clear" w:color="auto" w:fill="auto"/>
            <w:vAlign w:val="top"/>
          </w:tcPr>
          <w:p>
            <w:pPr>
              <w:keepNext w:val="0"/>
              <w:keepLines w:val="0"/>
              <w:widowControl/>
              <w:suppressLineNumbers w:val="0"/>
              <w:jc w:val="center"/>
              <w:textAlignment w:val="top"/>
              <w:rPr>
                <w:rFonts w:hint="default" w:ascii="仿宋" w:hAnsi="仿宋" w:eastAsia="仿宋" w:cs="仿宋"/>
                <w:i w:val="0"/>
                <w:iCs w:val="0"/>
                <w:color w:val="000000"/>
                <w:sz w:val="21"/>
                <w:szCs w:val="21"/>
                <w:u w:val="none"/>
                <w:woUserID w:val="2"/>
              </w:rPr>
            </w:pPr>
            <w:r>
              <w:rPr>
                <w:rFonts w:hint="default" w:ascii="仿宋" w:hAnsi="仿宋" w:eastAsia="仿宋" w:cs="仿宋"/>
                <w:i w:val="0"/>
                <w:iCs w:val="0"/>
                <w:color w:val="000000"/>
                <w:kern w:val="0"/>
                <w:sz w:val="21"/>
                <w:szCs w:val="21"/>
                <w:u w:val="none"/>
                <w:lang w:val="en-US" w:eastAsia="zh-CN" w:bidi="ar"/>
                <w:woUserID w:val="2"/>
              </w:rPr>
              <w:t>提升服务质量、外事工作效率；为学校国际化发展的科学决策提供依据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40" w:hRule="atLeast"/>
        </w:trPr>
        <w:tc>
          <w:tcPr>
            <w:tcW w:w="400" w:type="pct"/>
            <w:tcBorders>
              <w:top w:val="nil"/>
              <w:left w:val="single" w:color="000000" w:sz="8" w:space="0"/>
              <w:bottom w:val="single" w:color="000000" w:sz="8" w:space="0"/>
              <w:right w:val="single" w:color="000000" w:sz="8" w:space="0"/>
            </w:tcBorders>
            <w:shd w:val="clear" w:color="auto" w:fill="auto"/>
            <w:vAlign w:val="top"/>
          </w:tcPr>
          <w:p>
            <w:pPr>
              <w:keepNext w:val="0"/>
              <w:keepLines w:val="0"/>
              <w:widowControl/>
              <w:suppressLineNumbers w:val="0"/>
              <w:jc w:val="center"/>
              <w:textAlignment w:val="top"/>
              <w:rPr>
                <w:rFonts w:hint="default" w:ascii="Times New Roman" w:hAnsi="Times New Roman" w:eastAsia="宋体" w:cs="Times New Roman"/>
                <w:i w:val="0"/>
                <w:iCs w:val="0"/>
                <w:color w:val="000000"/>
                <w:sz w:val="21"/>
                <w:szCs w:val="21"/>
                <w:u w:val="none"/>
                <w:woUserID w:val="2"/>
              </w:rPr>
            </w:pPr>
            <w:r>
              <w:rPr>
                <w:rFonts w:hint="default" w:ascii="Times New Roman" w:hAnsi="Times New Roman" w:eastAsia="宋体" w:cs="Times New Roman"/>
                <w:i w:val="0"/>
                <w:iCs w:val="0"/>
                <w:color w:val="000000"/>
                <w:kern w:val="0"/>
                <w:sz w:val="21"/>
                <w:szCs w:val="21"/>
                <w:u w:val="none"/>
                <w:lang w:val="en-US" w:eastAsia="zh-CN" w:bidi="ar"/>
                <w:woUserID w:val="2"/>
              </w:rPr>
              <w:t>8</w:t>
            </w:r>
          </w:p>
        </w:tc>
        <w:tc>
          <w:tcPr>
            <w:tcW w:w="760" w:type="pct"/>
            <w:tcBorders>
              <w:top w:val="nil"/>
              <w:left w:val="single" w:color="000000" w:sz="8" w:space="0"/>
              <w:bottom w:val="single" w:color="000000" w:sz="8" w:space="0"/>
              <w:right w:val="single" w:color="000000" w:sz="8" w:space="0"/>
            </w:tcBorders>
            <w:shd w:val="clear" w:color="auto" w:fill="auto"/>
            <w:vAlign w:val="top"/>
          </w:tcPr>
          <w:p>
            <w:pPr>
              <w:keepNext w:val="0"/>
              <w:keepLines w:val="0"/>
              <w:widowControl/>
              <w:suppressLineNumbers w:val="0"/>
              <w:jc w:val="center"/>
              <w:textAlignment w:val="top"/>
              <w:rPr>
                <w:rFonts w:hint="default" w:ascii="仿宋" w:hAnsi="仿宋" w:eastAsia="仿宋" w:cs="仿宋"/>
                <w:i w:val="0"/>
                <w:iCs w:val="0"/>
                <w:color w:val="000000"/>
                <w:sz w:val="21"/>
                <w:szCs w:val="21"/>
                <w:u w:val="none"/>
                <w:woUserID w:val="2"/>
              </w:rPr>
            </w:pPr>
            <w:r>
              <w:rPr>
                <w:rFonts w:hint="default" w:ascii="仿宋" w:hAnsi="仿宋" w:eastAsia="仿宋" w:cs="仿宋"/>
                <w:i w:val="0"/>
                <w:iCs w:val="0"/>
                <w:color w:val="000000"/>
                <w:kern w:val="0"/>
                <w:sz w:val="21"/>
                <w:szCs w:val="21"/>
                <w:u w:val="none"/>
                <w:lang w:val="en-US" w:eastAsia="zh-CN" w:bidi="ar"/>
                <w:woUserID w:val="2"/>
              </w:rPr>
              <w:t>上海电力大学科研创新服务平台</w:t>
            </w:r>
          </w:p>
        </w:tc>
        <w:tc>
          <w:tcPr>
            <w:tcW w:w="742" w:type="pct"/>
            <w:tcBorders>
              <w:top w:val="nil"/>
              <w:left w:val="single" w:color="000000" w:sz="8" w:space="0"/>
              <w:bottom w:val="single" w:color="000000" w:sz="8" w:space="0"/>
              <w:right w:val="single" w:color="000000" w:sz="8" w:space="0"/>
            </w:tcBorders>
            <w:shd w:val="clear" w:color="auto" w:fill="auto"/>
            <w:vAlign w:val="top"/>
          </w:tcPr>
          <w:p>
            <w:pPr>
              <w:keepNext w:val="0"/>
              <w:keepLines w:val="0"/>
              <w:widowControl/>
              <w:suppressLineNumbers w:val="0"/>
              <w:jc w:val="center"/>
              <w:textAlignment w:val="top"/>
              <w:rPr>
                <w:rFonts w:hint="default" w:ascii="仿宋" w:hAnsi="仿宋" w:eastAsia="仿宋" w:cs="仿宋"/>
                <w:i w:val="0"/>
                <w:iCs w:val="0"/>
                <w:color w:val="000000"/>
                <w:sz w:val="21"/>
                <w:szCs w:val="21"/>
                <w:u w:val="none"/>
                <w:woUserID w:val="2"/>
              </w:rPr>
            </w:pPr>
            <w:r>
              <w:rPr>
                <w:rFonts w:hint="default" w:ascii="仿宋" w:hAnsi="仿宋" w:eastAsia="仿宋" w:cs="仿宋"/>
                <w:i w:val="0"/>
                <w:iCs w:val="0"/>
                <w:color w:val="000000"/>
                <w:kern w:val="0"/>
                <w:sz w:val="21"/>
                <w:szCs w:val="21"/>
                <w:u w:val="none"/>
                <w:lang w:val="en-US" w:eastAsia="zh-CN" w:bidi="ar"/>
                <w:woUserID w:val="2"/>
              </w:rPr>
              <w:t>应用系统</w:t>
            </w:r>
          </w:p>
        </w:tc>
        <w:tc>
          <w:tcPr>
            <w:tcW w:w="1057" w:type="pct"/>
            <w:tcBorders>
              <w:top w:val="nil"/>
              <w:left w:val="single" w:color="000000" w:sz="8" w:space="0"/>
              <w:bottom w:val="single" w:color="000000" w:sz="8" w:space="0"/>
              <w:right w:val="single" w:color="000000" w:sz="8" w:space="0"/>
            </w:tcBorders>
            <w:shd w:val="clear" w:color="auto" w:fill="auto"/>
            <w:vAlign w:val="top"/>
          </w:tcPr>
          <w:p>
            <w:pPr>
              <w:keepNext w:val="0"/>
              <w:keepLines w:val="0"/>
              <w:widowControl/>
              <w:suppressLineNumbers w:val="0"/>
              <w:jc w:val="center"/>
              <w:textAlignment w:val="top"/>
              <w:rPr>
                <w:rFonts w:hint="default" w:ascii="仿宋" w:hAnsi="仿宋" w:eastAsia="仿宋" w:cs="仿宋"/>
                <w:i w:val="0"/>
                <w:iCs w:val="0"/>
                <w:color w:val="000000"/>
                <w:sz w:val="21"/>
                <w:szCs w:val="21"/>
                <w:u w:val="none"/>
                <w:woUserID w:val="2"/>
              </w:rPr>
            </w:pPr>
            <w:r>
              <w:rPr>
                <w:rFonts w:hint="default" w:ascii="仿宋" w:hAnsi="仿宋" w:eastAsia="仿宋" w:cs="仿宋"/>
                <w:i w:val="0"/>
                <w:iCs w:val="0"/>
                <w:color w:val="000000"/>
                <w:kern w:val="0"/>
                <w:sz w:val="21"/>
                <w:szCs w:val="21"/>
                <w:u w:val="none"/>
                <w:lang w:val="en-US" w:eastAsia="zh-CN" w:bidi="ar"/>
                <w:woUserID w:val="2"/>
              </w:rPr>
              <w:t>教师科研项目、经费综合管理，日常科研信息化服务</w:t>
            </w:r>
          </w:p>
        </w:tc>
        <w:tc>
          <w:tcPr>
            <w:tcW w:w="1023" w:type="pct"/>
            <w:tcBorders>
              <w:top w:val="nil"/>
              <w:left w:val="single" w:color="000000" w:sz="8" w:space="0"/>
              <w:bottom w:val="single" w:color="000000" w:sz="8" w:space="0"/>
              <w:right w:val="single" w:color="000000" w:sz="8" w:space="0"/>
            </w:tcBorders>
            <w:shd w:val="clear" w:color="auto" w:fill="auto"/>
            <w:vAlign w:val="top"/>
          </w:tcPr>
          <w:p>
            <w:pPr>
              <w:keepNext w:val="0"/>
              <w:keepLines w:val="0"/>
              <w:widowControl/>
              <w:suppressLineNumbers w:val="0"/>
              <w:jc w:val="center"/>
              <w:textAlignment w:val="top"/>
              <w:rPr>
                <w:rFonts w:hint="default" w:ascii="仿宋" w:hAnsi="仿宋" w:eastAsia="仿宋" w:cs="仿宋"/>
                <w:i w:val="0"/>
                <w:iCs w:val="0"/>
                <w:color w:val="000000"/>
                <w:sz w:val="21"/>
                <w:szCs w:val="21"/>
                <w:u w:val="none"/>
                <w:woUserID w:val="2"/>
              </w:rPr>
            </w:pPr>
            <w:r>
              <w:rPr>
                <w:rFonts w:hint="default" w:ascii="仿宋" w:hAnsi="仿宋" w:eastAsia="仿宋" w:cs="仿宋"/>
                <w:i w:val="0"/>
                <w:iCs w:val="0"/>
                <w:color w:val="000000"/>
                <w:kern w:val="0"/>
                <w:sz w:val="21"/>
                <w:szCs w:val="21"/>
                <w:u w:val="none"/>
                <w:lang w:val="en-US" w:eastAsia="zh-CN" w:bidi="ar"/>
                <w:woUserID w:val="2"/>
              </w:rPr>
              <w:t>提供科研立项、审批、结题、经费使用等服务</w:t>
            </w:r>
          </w:p>
        </w:tc>
        <w:tc>
          <w:tcPr>
            <w:tcW w:w="1014" w:type="pct"/>
            <w:tcBorders>
              <w:top w:val="nil"/>
              <w:left w:val="single" w:color="000000" w:sz="8" w:space="0"/>
              <w:bottom w:val="single" w:color="000000" w:sz="8" w:space="0"/>
              <w:right w:val="single" w:color="000000" w:sz="8" w:space="0"/>
            </w:tcBorders>
            <w:shd w:val="clear" w:color="auto" w:fill="auto"/>
            <w:vAlign w:val="top"/>
          </w:tcPr>
          <w:p>
            <w:pPr>
              <w:keepNext w:val="0"/>
              <w:keepLines w:val="0"/>
              <w:widowControl/>
              <w:suppressLineNumbers w:val="0"/>
              <w:jc w:val="center"/>
              <w:textAlignment w:val="top"/>
              <w:rPr>
                <w:rFonts w:hint="default" w:ascii="仿宋" w:hAnsi="仿宋" w:eastAsia="仿宋" w:cs="仿宋"/>
                <w:i w:val="0"/>
                <w:iCs w:val="0"/>
                <w:color w:val="000000"/>
                <w:sz w:val="21"/>
                <w:szCs w:val="21"/>
                <w:u w:val="none"/>
                <w:woUserID w:val="2"/>
              </w:rPr>
            </w:pPr>
            <w:r>
              <w:rPr>
                <w:rFonts w:hint="default" w:ascii="仿宋" w:hAnsi="仿宋" w:eastAsia="仿宋" w:cs="仿宋"/>
                <w:i w:val="0"/>
                <w:iCs w:val="0"/>
                <w:color w:val="000000"/>
                <w:kern w:val="0"/>
                <w:sz w:val="21"/>
                <w:szCs w:val="21"/>
                <w:u w:val="none"/>
                <w:lang w:val="en-US" w:eastAsia="zh-CN" w:bidi="ar"/>
                <w:woUserID w:val="2"/>
              </w:rPr>
              <w:t>提高学校综合科研服务水平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20" w:hRule="atLeast"/>
        </w:trPr>
        <w:tc>
          <w:tcPr>
            <w:tcW w:w="400" w:type="pct"/>
            <w:tcBorders>
              <w:top w:val="nil"/>
              <w:left w:val="single" w:color="000000" w:sz="8" w:space="0"/>
              <w:bottom w:val="single" w:color="000000" w:sz="8" w:space="0"/>
              <w:right w:val="single" w:color="000000" w:sz="8" w:space="0"/>
            </w:tcBorders>
            <w:shd w:val="clear" w:color="auto" w:fill="auto"/>
            <w:vAlign w:val="top"/>
          </w:tcPr>
          <w:p>
            <w:pPr>
              <w:keepNext w:val="0"/>
              <w:keepLines w:val="0"/>
              <w:widowControl/>
              <w:suppressLineNumbers w:val="0"/>
              <w:jc w:val="center"/>
              <w:textAlignment w:val="top"/>
              <w:rPr>
                <w:rFonts w:hint="default" w:ascii="Times New Roman" w:hAnsi="Times New Roman" w:eastAsia="宋体" w:cs="Times New Roman"/>
                <w:i w:val="0"/>
                <w:iCs w:val="0"/>
                <w:color w:val="000000"/>
                <w:sz w:val="21"/>
                <w:szCs w:val="21"/>
                <w:u w:val="none"/>
                <w:woUserID w:val="2"/>
              </w:rPr>
            </w:pPr>
            <w:r>
              <w:rPr>
                <w:rFonts w:hint="default" w:ascii="Times New Roman" w:hAnsi="Times New Roman" w:eastAsia="宋体" w:cs="Times New Roman"/>
                <w:i w:val="0"/>
                <w:iCs w:val="0"/>
                <w:color w:val="000000"/>
                <w:kern w:val="0"/>
                <w:sz w:val="21"/>
                <w:szCs w:val="21"/>
                <w:u w:val="none"/>
                <w:lang w:val="en-US" w:eastAsia="zh-CN" w:bidi="ar"/>
                <w:woUserID w:val="2"/>
              </w:rPr>
              <w:t>9</w:t>
            </w:r>
          </w:p>
        </w:tc>
        <w:tc>
          <w:tcPr>
            <w:tcW w:w="760" w:type="pct"/>
            <w:tcBorders>
              <w:top w:val="nil"/>
              <w:left w:val="single" w:color="000000" w:sz="8" w:space="0"/>
              <w:bottom w:val="single" w:color="000000" w:sz="8" w:space="0"/>
              <w:right w:val="single" w:color="000000" w:sz="8" w:space="0"/>
            </w:tcBorders>
            <w:shd w:val="clear" w:color="auto" w:fill="auto"/>
            <w:vAlign w:val="top"/>
          </w:tcPr>
          <w:p>
            <w:pPr>
              <w:keepNext w:val="0"/>
              <w:keepLines w:val="0"/>
              <w:widowControl/>
              <w:suppressLineNumbers w:val="0"/>
              <w:jc w:val="center"/>
              <w:textAlignment w:val="top"/>
              <w:rPr>
                <w:rFonts w:hint="default" w:ascii="仿宋" w:hAnsi="仿宋" w:eastAsia="仿宋" w:cs="仿宋"/>
                <w:i w:val="0"/>
                <w:iCs w:val="0"/>
                <w:color w:val="000000"/>
                <w:sz w:val="21"/>
                <w:szCs w:val="21"/>
                <w:u w:val="none"/>
                <w:woUserID w:val="2"/>
              </w:rPr>
            </w:pPr>
            <w:r>
              <w:rPr>
                <w:rFonts w:hint="default" w:ascii="仿宋" w:hAnsi="仿宋" w:eastAsia="仿宋" w:cs="仿宋"/>
                <w:i w:val="0"/>
                <w:iCs w:val="0"/>
                <w:color w:val="000000"/>
                <w:kern w:val="0"/>
                <w:sz w:val="21"/>
                <w:szCs w:val="21"/>
                <w:u w:val="none"/>
                <w:lang w:val="en-US" w:eastAsia="zh-CN" w:bidi="ar"/>
                <w:woUserID w:val="2"/>
              </w:rPr>
              <w:t>智慧图书馆资源管理分析信息系统</w:t>
            </w:r>
          </w:p>
        </w:tc>
        <w:tc>
          <w:tcPr>
            <w:tcW w:w="742" w:type="pct"/>
            <w:tcBorders>
              <w:top w:val="nil"/>
              <w:left w:val="single" w:color="000000" w:sz="8" w:space="0"/>
              <w:bottom w:val="single" w:color="000000" w:sz="8" w:space="0"/>
              <w:right w:val="single" w:color="000000" w:sz="8" w:space="0"/>
            </w:tcBorders>
            <w:shd w:val="clear" w:color="auto" w:fill="auto"/>
            <w:vAlign w:val="top"/>
          </w:tcPr>
          <w:p>
            <w:pPr>
              <w:keepNext w:val="0"/>
              <w:keepLines w:val="0"/>
              <w:widowControl/>
              <w:suppressLineNumbers w:val="0"/>
              <w:jc w:val="center"/>
              <w:textAlignment w:val="top"/>
              <w:rPr>
                <w:rFonts w:hint="default" w:ascii="仿宋" w:hAnsi="仿宋" w:eastAsia="仿宋" w:cs="仿宋"/>
                <w:i w:val="0"/>
                <w:iCs w:val="0"/>
                <w:color w:val="000000"/>
                <w:sz w:val="21"/>
                <w:szCs w:val="21"/>
                <w:u w:val="none"/>
                <w:woUserID w:val="2"/>
              </w:rPr>
            </w:pPr>
            <w:r>
              <w:rPr>
                <w:rFonts w:hint="default" w:ascii="仿宋" w:hAnsi="仿宋" w:eastAsia="仿宋" w:cs="仿宋"/>
                <w:i w:val="0"/>
                <w:iCs w:val="0"/>
                <w:color w:val="000000"/>
                <w:kern w:val="0"/>
                <w:sz w:val="21"/>
                <w:szCs w:val="21"/>
                <w:u w:val="none"/>
                <w:lang w:val="en-US" w:eastAsia="zh-CN" w:bidi="ar"/>
                <w:woUserID w:val="2"/>
              </w:rPr>
              <w:t>应用系统</w:t>
            </w:r>
          </w:p>
        </w:tc>
        <w:tc>
          <w:tcPr>
            <w:tcW w:w="1057" w:type="pct"/>
            <w:tcBorders>
              <w:top w:val="nil"/>
              <w:left w:val="single" w:color="000000" w:sz="8" w:space="0"/>
              <w:bottom w:val="single" w:color="000000" w:sz="8" w:space="0"/>
              <w:right w:val="single" w:color="000000" w:sz="8" w:space="0"/>
            </w:tcBorders>
            <w:shd w:val="clear" w:color="auto" w:fill="auto"/>
            <w:vAlign w:val="top"/>
          </w:tcPr>
          <w:p>
            <w:pPr>
              <w:keepNext w:val="0"/>
              <w:keepLines w:val="0"/>
              <w:widowControl/>
              <w:suppressLineNumbers w:val="0"/>
              <w:jc w:val="center"/>
              <w:textAlignment w:val="top"/>
              <w:rPr>
                <w:rFonts w:hint="default" w:ascii="仿宋" w:hAnsi="仿宋" w:eastAsia="仿宋" w:cs="仿宋"/>
                <w:i w:val="0"/>
                <w:iCs w:val="0"/>
                <w:color w:val="000000"/>
                <w:sz w:val="21"/>
                <w:szCs w:val="21"/>
                <w:u w:val="none"/>
                <w:woUserID w:val="2"/>
              </w:rPr>
            </w:pPr>
            <w:r>
              <w:rPr>
                <w:rFonts w:hint="default" w:ascii="仿宋" w:hAnsi="仿宋" w:eastAsia="仿宋" w:cs="仿宋"/>
                <w:i w:val="0"/>
                <w:iCs w:val="0"/>
                <w:color w:val="000000"/>
                <w:kern w:val="0"/>
                <w:sz w:val="21"/>
                <w:szCs w:val="21"/>
                <w:u w:val="none"/>
                <w:lang w:val="en-US" w:eastAsia="zh-CN" w:bidi="ar"/>
                <w:woUserID w:val="2"/>
              </w:rPr>
              <w:t>图书资源检索、导航、推荐、订购、管理；用户管理；读者数据分析</w:t>
            </w:r>
          </w:p>
        </w:tc>
        <w:tc>
          <w:tcPr>
            <w:tcW w:w="1023" w:type="pct"/>
            <w:tcBorders>
              <w:top w:val="nil"/>
              <w:left w:val="single" w:color="000000" w:sz="8" w:space="0"/>
              <w:bottom w:val="single" w:color="000000" w:sz="8" w:space="0"/>
              <w:right w:val="single" w:color="000000" w:sz="8" w:space="0"/>
            </w:tcBorders>
            <w:shd w:val="clear" w:color="auto" w:fill="auto"/>
            <w:vAlign w:val="top"/>
          </w:tcPr>
          <w:p>
            <w:pPr>
              <w:keepNext w:val="0"/>
              <w:keepLines w:val="0"/>
              <w:widowControl/>
              <w:suppressLineNumbers w:val="0"/>
              <w:jc w:val="center"/>
              <w:textAlignment w:val="top"/>
              <w:rPr>
                <w:rFonts w:hint="default" w:ascii="仿宋" w:hAnsi="仿宋" w:eastAsia="仿宋" w:cs="仿宋"/>
                <w:i w:val="0"/>
                <w:iCs w:val="0"/>
                <w:color w:val="000000"/>
                <w:sz w:val="21"/>
                <w:szCs w:val="21"/>
                <w:u w:val="none"/>
                <w:woUserID w:val="2"/>
              </w:rPr>
            </w:pPr>
            <w:r>
              <w:rPr>
                <w:rFonts w:hint="default" w:ascii="仿宋" w:hAnsi="仿宋" w:eastAsia="仿宋" w:cs="仿宋"/>
                <w:i w:val="0"/>
                <w:iCs w:val="0"/>
                <w:color w:val="000000"/>
                <w:kern w:val="0"/>
                <w:sz w:val="21"/>
                <w:szCs w:val="21"/>
                <w:u w:val="none"/>
                <w:lang w:val="en-US" w:eastAsia="zh-CN" w:bidi="ar"/>
                <w:woUserID w:val="2"/>
              </w:rPr>
              <w:t>图书资源管理</w:t>
            </w:r>
          </w:p>
        </w:tc>
        <w:tc>
          <w:tcPr>
            <w:tcW w:w="1014" w:type="pct"/>
            <w:tcBorders>
              <w:top w:val="nil"/>
              <w:left w:val="single" w:color="000000" w:sz="8" w:space="0"/>
              <w:bottom w:val="single" w:color="000000" w:sz="8" w:space="0"/>
              <w:right w:val="single" w:color="000000" w:sz="8" w:space="0"/>
            </w:tcBorders>
            <w:shd w:val="clear" w:color="auto" w:fill="auto"/>
            <w:vAlign w:val="top"/>
          </w:tcPr>
          <w:p>
            <w:pPr>
              <w:keepNext w:val="0"/>
              <w:keepLines w:val="0"/>
              <w:widowControl/>
              <w:suppressLineNumbers w:val="0"/>
              <w:jc w:val="center"/>
              <w:textAlignment w:val="top"/>
              <w:rPr>
                <w:rFonts w:hint="default" w:ascii="仿宋" w:hAnsi="仿宋" w:eastAsia="仿宋" w:cs="仿宋"/>
                <w:i w:val="0"/>
                <w:iCs w:val="0"/>
                <w:color w:val="000000"/>
                <w:sz w:val="21"/>
                <w:szCs w:val="21"/>
                <w:u w:val="none"/>
                <w:woUserID w:val="2"/>
              </w:rPr>
            </w:pPr>
            <w:r>
              <w:rPr>
                <w:rFonts w:hint="default" w:ascii="仿宋" w:hAnsi="仿宋" w:eastAsia="仿宋" w:cs="仿宋"/>
                <w:i w:val="0"/>
                <w:iCs w:val="0"/>
                <w:color w:val="000000"/>
                <w:kern w:val="0"/>
                <w:sz w:val="21"/>
                <w:szCs w:val="21"/>
                <w:u w:val="none"/>
                <w:lang w:val="en-US" w:eastAsia="zh-CN" w:bidi="ar"/>
                <w:woUserID w:val="2"/>
              </w:rPr>
              <w:t>为读者提供智慧服务、图书馆智慧管理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60" w:hRule="atLeast"/>
        </w:trPr>
        <w:tc>
          <w:tcPr>
            <w:tcW w:w="400" w:type="pct"/>
            <w:tcBorders>
              <w:top w:val="nil"/>
              <w:left w:val="single" w:color="000000" w:sz="8" w:space="0"/>
              <w:bottom w:val="single" w:color="000000" w:sz="8" w:space="0"/>
              <w:right w:val="single" w:color="000000" w:sz="8" w:space="0"/>
            </w:tcBorders>
            <w:shd w:val="clear" w:color="auto" w:fill="auto"/>
            <w:vAlign w:val="top"/>
          </w:tcPr>
          <w:p>
            <w:pPr>
              <w:keepNext w:val="0"/>
              <w:keepLines w:val="0"/>
              <w:widowControl/>
              <w:suppressLineNumbers w:val="0"/>
              <w:jc w:val="center"/>
              <w:textAlignment w:val="top"/>
              <w:rPr>
                <w:rFonts w:hint="default" w:ascii="Times New Roman" w:hAnsi="Times New Roman" w:eastAsia="宋体" w:cs="Times New Roman"/>
                <w:i w:val="0"/>
                <w:iCs w:val="0"/>
                <w:color w:val="000000"/>
                <w:sz w:val="21"/>
                <w:szCs w:val="21"/>
                <w:u w:val="none"/>
                <w:woUserID w:val="2"/>
              </w:rPr>
            </w:pPr>
            <w:r>
              <w:rPr>
                <w:rFonts w:hint="default" w:ascii="Times New Roman" w:hAnsi="Times New Roman" w:eastAsia="宋体" w:cs="Times New Roman"/>
                <w:i w:val="0"/>
                <w:iCs w:val="0"/>
                <w:color w:val="000000"/>
                <w:kern w:val="0"/>
                <w:sz w:val="21"/>
                <w:szCs w:val="21"/>
                <w:u w:val="none"/>
                <w:lang w:val="en-US" w:eastAsia="zh-CN" w:bidi="ar"/>
                <w:woUserID w:val="2"/>
              </w:rPr>
              <w:t>10</w:t>
            </w:r>
          </w:p>
        </w:tc>
        <w:tc>
          <w:tcPr>
            <w:tcW w:w="760" w:type="pct"/>
            <w:tcBorders>
              <w:top w:val="nil"/>
              <w:left w:val="single" w:color="000000" w:sz="8" w:space="0"/>
              <w:bottom w:val="single" w:color="000000" w:sz="8" w:space="0"/>
              <w:right w:val="single" w:color="000000" w:sz="8" w:space="0"/>
            </w:tcBorders>
            <w:shd w:val="clear" w:color="auto" w:fill="auto"/>
            <w:vAlign w:val="top"/>
          </w:tcPr>
          <w:p>
            <w:pPr>
              <w:keepNext w:val="0"/>
              <w:keepLines w:val="0"/>
              <w:widowControl/>
              <w:suppressLineNumbers w:val="0"/>
              <w:jc w:val="center"/>
              <w:textAlignment w:val="top"/>
              <w:rPr>
                <w:rFonts w:hint="default" w:ascii="仿宋" w:hAnsi="仿宋" w:eastAsia="仿宋" w:cs="仿宋"/>
                <w:i w:val="0"/>
                <w:iCs w:val="0"/>
                <w:color w:val="000000"/>
                <w:sz w:val="21"/>
                <w:szCs w:val="21"/>
                <w:u w:val="none"/>
                <w:woUserID w:val="2"/>
              </w:rPr>
            </w:pPr>
            <w:r>
              <w:rPr>
                <w:rFonts w:hint="default" w:ascii="仿宋" w:hAnsi="仿宋" w:eastAsia="仿宋" w:cs="仿宋"/>
                <w:i w:val="0"/>
                <w:iCs w:val="0"/>
                <w:color w:val="000000"/>
                <w:kern w:val="0"/>
                <w:sz w:val="21"/>
                <w:szCs w:val="21"/>
                <w:u w:val="none"/>
                <w:lang w:val="en-US" w:eastAsia="zh-CN" w:bidi="ar"/>
                <w:woUserID w:val="2"/>
              </w:rPr>
              <w:t>本科招生考试管理及数据分析系统</w:t>
            </w:r>
          </w:p>
        </w:tc>
        <w:tc>
          <w:tcPr>
            <w:tcW w:w="742" w:type="pct"/>
            <w:tcBorders>
              <w:top w:val="nil"/>
              <w:left w:val="single" w:color="000000" w:sz="8" w:space="0"/>
              <w:bottom w:val="single" w:color="000000" w:sz="8" w:space="0"/>
              <w:right w:val="single" w:color="000000" w:sz="8" w:space="0"/>
            </w:tcBorders>
            <w:shd w:val="clear" w:color="auto" w:fill="auto"/>
            <w:vAlign w:val="top"/>
          </w:tcPr>
          <w:p>
            <w:pPr>
              <w:keepNext w:val="0"/>
              <w:keepLines w:val="0"/>
              <w:widowControl/>
              <w:suppressLineNumbers w:val="0"/>
              <w:jc w:val="center"/>
              <w:textAlignment w:val="top"/>
              <w:rPr>
                <w:rFonts w:hint="default" w:ascii="仿宋" w:hAnsi="仿宋" w:eastAsia="仿宋" w:cs="仿宋"/>
                <w:i w:val="0"/>
                <w:iCs w:val="0"/>
                <w:color w:val="000000"/>
                <w:sz w:val="21"/>
                <w:szCs w:val="21"/>
                <w:u w:val="none"/>
                <w:woUserID w:val="2"/>
              </w:rPr>
            </w:pPr>
            <w:r>
              <w:rPr>
                <w:rFonts w:hint="default" w:ascii="仿宋" w:hAnsi="仿宋" w:eastAsia="仿宋" w:cs="仿宋"/>
                <w:i w:val="0"/>
                <w:iCs w:val="0"/>
                <w:color w:val="000000"/>
                <w:kern w:val="0"/>
                <w:sz w:val="21"/>
                <w:szCs w:val="21"/>
                <w:u w:val="none"/>
                <w:lang w:val="en-US" w:eastAsia="zh-CN" w:bidi="ar"/>
                <w:woUserID w:val="2"/>
              </w:rPr>
              <w:t>应用系统</w:t>
            </w:r>
          </w:p>
        </w:tc>
        <w:tc>
          <w:tcPr>
            <w:tcW w:w="1057" w:type="pct"/>
            <w:tcBorders>
              <w:top w:val="nil"/>
              <w:left w:val="single" w:color="000000" w:sz="8" w:space="0"/>
              <w:bottom w:val="single" w:color="000000" w:sz="8" w:space="0"/>
              <w:right w:val="single" w:color="000000" w:sz="8" w:space="0"/>
            </w:tcBorders>
            <w:shd w:val="clear" w:color="auto" w:fill="auto"/>
            <w:vAlign w:val="top"/>
          </w:tcPr>
          <w:p>
            <w:pPr>
              <w:keepNext w:val="0"/>
              <w:keepLines w:val="0"/>
              <w:widowControl/>
              <w:suppressLineNumbers w:val="0"/>
              <w:jc w:val="center"/>
              <w:textAlignment w:val="top"/>
              <w:rPr>
                <w:rFonts w:hint="default" w:ascii="仿宋" w:hAnsi="仿宋" w:eastAsia="仿宋" w:cs="仿宋"/>
                <w:i w:val="0"/>
                <w:iCs w:val="0"/>
                <w:color w:val="000000"/>
                <w:sz w:val="21"/>
                <w:szCs w:val="21"/>
                <w:u w:val="none"/>
                <w:woUserID w:val="2"/>
              </w:rPr>
            </w:pPr>
            <w:r>
              <w:rPr>
                <w:rFonts w:hint="default" w:ascii="仿宋" w:hAnsi="仿宋" w:eastAsia="仿宋" w:cs="仿宋"/>
                <w:i w:val="0"/>
                <w:iCs w:val="0"/>
                <w:color w:val="000000"/>
                <w:kern w:val="0"/>
                <w:sz w:val="21"/>
                <w:szCs w:val="21"/>
                <w:u w:val="none"/>
                <w:lang w:val="en-US" w:eastAsia="zh-CN" w:bidi="ar"/>
                <w:woUserID w:val="2"/>
              </w:rPr>
              <w:t>管理学校本科招生考试流程</w:t>
            </w:r>
          </w:p>
        </w:tc>
        <w:tc>
          <w:tcPr>
            <w:tcW w:w="1023" w:type="pct"/>
            <w:tcBorders>
              <w:top w:val="nil"/>
              <w:left w:val="single" w:color="000000" w:sz="8" w:space="0"/>
              <w:bottom w:val="single" w:color="000000" w:sz="8" w:space="0"/>
              <w:right w:val="single" w:color="000000" w:sz="8" w:space="0"/>
            </w:tcBorders>
            <w:shd w:val="clear" w:color="auto" w:fill="auto"/>
            <w:vAlign w:val="top"/>
          </w:tcPr>
          <w:p>
            <w:pPr>
              <w:keepNext w:val="0"/>
              <w:keepLines w:val="0"/>
              <w:widowControl/>
              <w:suppressLineNumbers w:val="0"/>
              <w:jc w:val="center"/>
              <w:textAlignment w:val="top"/>
              <w:rPr>
                <w:rFonts w:hint="default" w:ascii="仿宋" w:hAnsi="仿宋" w:eastAsia="仿宋" w:cs="仿宋"/>
                <w:i w:val="0"/>
                <w:iCs w:val="0"/>
                <w:color w:val="000000"/>
                <w:sz w:val="21"/>
                <w:szCs w:val="21"/>
                <w:u w:val="none"/>
                <w:woUserID w:val="2"/>
              </w:rPr>
            </w:pPr>
            <w:r>
              <w:rPr>
                <w:rFonts w:hint="default" w:ascii="仿宋" w:hAnsi="仿宋" w:eastAsia="仿宋" w:cs="仿宋"/>
                <w:i w:val="0"/>
                <w:iCs w:val="0"/>
                <w:color w:val="000000"/>
                <w:kern w:val="0"/>
                <w:sz w:val="21"/>
                <w:szCs w:val="21"/>
                <w:u w:val="none"/>
                <w:lang w:val="en-US" w:eastAsia="zh-CN" w:bidi="ar"/>
                <w:woUserID w:val="2"/>
              </w:rPr>
              <w:t>学校本科生考试信息化管理</w:t>
            </w:r>
          </w:p>
        </w:tc>
        <w:tc>
          <w:tcPr>
            <w:tcW w:w="1014" w:type="pct"/>
            <w:tcBorders>
              <w:top w:val="nil"/>
              <w:left w:val="single" w:color="000000" w:sz="8" w:space="0"/>
              <w:bottom w:val="single" w:color="000000" w:sz="8" w:space="0"/>
              <w:right w:val="single" w:color="000000" w:sz="8" w:space="0"/>
            </w:tcBorders>
            <w:shd w:val="clear" w:color="auto" w:fill="auto"/>
            <w:vAlign w:val="top"/>
          </w:tcPr>
          <w:p>
            <w:pPr>
              <w:keepNext w:val="0"/>
              <w:keepLines w:val="0"/>
              <w:widowControl/>
              <w:suppressLineNumbers w:val="0"/>
              <w:jc w:val="center"/>
              <w:textAlignment w:val="top"/>
              <w:rPr>
                <w:rFonts w:hint="default" w:ascii="仿宋" w:hAnsi="仿宋" w:eastAsia="仿宋" w:cs="仿宋"/>
                <w:i w:val="0"/>
                <w:iCs w:val="0"/>
                <w:color w:val="000000"/>
                <w:sz w:val="21"/>
                <w:szCs w:val="21"/>
                <w:u w:val="none"/>
                <w:woUserID w:val="2"/>
              </w:rPr>
            </w:pPr>
            <w:r>
              <w:rPr>
                <w:rFonts w:hint="eastAsia" w:ascii="仿宋" w:hAnsi="仿宋" w:eastAsia="仿宋" w:cs="仿宋"/>
                <w:i w:val="0"/>
                <w:iCs w:val="0"/>
                <w:color w:val="000000"/>
                <w:kern w:val="0"/>
                <w:sz w:val="21"/>
                <w:szCs w:val="21"/>
                <w:u w:val="none"/>
                <w:lang w:val="en-US" w:eastAsia="zh" w:bidi="ar"/>
                <w:woUserID w:val="1"/>
              </w:rPr>
              <w:t>提高</w:t>
            </w:r>
            <w:r>
              <w:rPr>
                <w:rFonts w:hint="default" w:ascii="仿宋" w:hAnsi="仿宋" w:eastAsia="仿宋" w:cs="仿宋"/>
                <w:i w:val="0"/>
                <w:iCs w:val="0"/>
                <w:color w:val="000000"/>
                <w:kern w:val="0"/>
                <w:sz w:val="21"/>
                <w:szCs w:val="21"/>
                <w:u w:val="none"/>
                <w:lang w:val="en-US" w:eastAsia="zh-CN" w:bidi="ar"/>
                <w:woUserID w:val="2"/>
              </w:rPr>
              <w:t>本科生招生信息化管理与服务水平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40" w:hRule="atLeast"/>
        </w:trPr>
        <w:tc>
          <w:tcPr>
            <w:tcW w:w="400" w:type="pct"/>
            <w:tcBorders>
              <w:top w:val="nil"/>
              <w:left w:val="single" w:color="000000" w:sz="8" w:space="0"/>
              <w:bottom w:val="single" w:color="000000" w:sz="8" w:space="0"/>
              <w:right w:val="single" w:color="000000" w:sz="8" w:space="0"/>
            </w:tcBorders>
            <w:shd w:val="clear" w:color="auto" w:fill="auto"/>
            <w:vAlign w:val="top"/>
          </w:tcPr>
          <w:p>
            <w:pPr>
              <w:keepNext w:val="0"/>
              <w:keepLines w:val="0"/>
              <w:widowControl/>
              <w:suppressLineNumbers w:val="0"/>
              <w:jc w:val="center"/>
              <w:textAlignment w:val="top"/>
              <w:rPr>
                <w:rFonts w:hint="default" w:ascii="Times New Roman" w:hAnsi="Times New Roman" w:eastAsia="宋体" w:cs="Times New Roman"/>
                <w:i w:val="0"/>
                <w:iCs w:val="0"/>
                <w:color w:val="000000"/>
                <w:sz w:val="21"/>
                <w:szCs w:val="21"/>
                <w:u w:val="none"/>
                <w:woUserID w:val="2"/>
              </w:rPr>
            </w:pPr>
            <w:r>
              <w:rPr>
                <w:rFonts w:hint="default" w:ascii="Times New Roman" w:hAnsi="Times New Roman" w:eastAsia="宋体" w:cs="Times New Roman"/>
                <w:i w:val="0"/>
                <w:iCs w:val="0"/>
                <w:color w:val="000000"/>
                <w:kern w:val="0"/>
                <w:sz w:val="21"/>
                <w:szCs w:val="21"/>
                <w:u w:val="none"/>
                <w:lang w:val="en-US" w:eastAsia="zh-CN" w:bidi="ar"/>
                <w:woUserID w:val="2"/>
              </w:rPr>
              <w:t>11</w:t>
            </w:r>
          </w:p>
        </w:tc>
        <w:tc>
          <w:tcPr>
            <w:tcW w:w="760" w:type="pct"/>
            <w:tcBorders>
              <w:top w:val="nil"/>
              <w:left w:val="single" w:color="000000" w:sz="8" w:space="0"/>
              <w:bottom w:val="single" w:color="000000" w:sz="8" w:space="0"/>
              <w:right w:val="single" w:color="000000" w:sz="8" w:space="0"/>
            </w:tcBorders>
            <w:shd w:val="clear" w:color="auto" w:fill="auto"/>
            <w:vAlign w:val="top"/>
          </w:tcPr>
          <w:p>
            <w:pPr>
              <w:keepNext w:val="0"/>
              <w:keepLines w:val="0"/>
              <w:widowControl/>
              <w:suppressLineNumbers w:val="0"/>
              <w:jc w:val="center"/>
              <w:textAlignment w:val="top"/>
              <w:rPr>
                <w:rFonts w:hint="default" w:ascii="仿宋" w:hAnsi="仿宋" w:eastAsia="仿宋" w:cs="仿宋"/>
                <w:i w:val="0"/>
                <w:iCs w:val="0"/>
                <w:color w:val="000000"/>
                <w:sz w:val="21"/>
                <w:szCs w:val="21"/>
                <w:u w:val="none"/>
                <w:woUserID w:val="2"/>
              </w:rPr>
            </w:pPr>
            <w:r>
              <w:rPr>
                <w:rFonts w:hint="default" w:ascii="仿宋" w:hAnsi="仿宋" w:eastAsia="仿宋" w:cs="仿宋"/>
                <w:i w:val="0"/>
                <w:iCs w:val="0"/>
                <w:color w:val="000000"/>
                <w:kern w:val="0"/>
                <w:sz w:val="21"/>
                <w:szCs w:val="21"/>
                <w:u w:val="none"/>
                <w:lang w:val="en-US" w:eastAsia="zh-CN" w:bidi="ar"/>
                <w:woUserID w:val="2"/>
              </w:rPr>
              <w:t>研究生处</w:t>
            </w:r>
            <w:r>
              <w:rPr>
                <w:rStyle w:val="25"/>
                <w:rFonts w:eastAsia="仿宋"/>
                <w:lang w:val="en-US" w:eastAsia="zh-CN" w:bidi="ar"/>
                <w:woUserID w:val="2"/>
              </w:rPr>
              <w:t>-</w:t>
            </w:r>
            <w:r>
              <w:rPr>
                <w:rStyle w:val="26"/>
                <w:lang w:val="en-US" w:eastAsia="zh-CN" w:bidi="ar"/>
                <w:woUserID w:val="2"/>
              </w:rPr>
              <w:t>博士招生系统</w:t>
            </w:r>
          </w:p>
        </w:tc>
        <w:tc>
          <w:tcPr>
            <w:tcW w:w="742" w:type="pct"/>
            <w:tcBorders>
              <w:top w:val="nil"/>
              <w:left w:val="single" w:color="000000" w:sz="8" w:space="0"/>
              <w:bottom w:val="single" w:color="000000" w:sz="8" w:space="0"/>
              <w:right w:val="single" w:color="000000" w:sz="8" w:space="0"/>
            </w:tcBorders>
            <w:shd w:val="clear" w:color="auto" w:fill="auto"/>
            <w:vAlign w:val="top"/>
          </w:tcPr>
          <w:p>
            <w:pPr>
              <w:keepNext w:val="0"/>
              <w:keepLines w:val="0"/>
              <w:widowControl/>
              <w:suppressLineNumbers w:val="0"/>
              <w:jc w:val="center"/>
              <w:textAlignment w:val="top"/>
              <w:rPr>
                <w:rFonts w:hint="default" w:ascii="仿宋" w:hAnsi="仿宋" w:eastAsia="仿宋" w:cs="仿宋"/>
                <w:i w:val="0"/>
                <w:iCs w:val="0"/>
                <w:color w:val="000000"/>
                <w:sz w:val="21"/>
                <w:szCs w:val="21"/>
                <w:u w:val="none"/>
                <w:woUserID w:val="2"/>
              </w:rPr>
            </w:pPr>
            <w:r>
              <w:rPr>
                <w:rFonts w:hint="default" w:ascii="仿宋" w:hAnsi="仿宋" w:eastAsia="仿宋" w:cs="仿宋"/>
                <w:i w:val="0"/>
                <w:iCs w:val="0"/>
                <w:color w:val="000000"/>
                <w:kern w:val="0"/>
                <w:sz w:val="21"/>
                <w:szCs w:val="21"/>
                <w:u w:val="none"/>
                <w:lang w:val="en-US" w:eastAsia="zh-CN" w:bidi="ar"/>
                <w:woUserID w:val="2"/>
              </w:rPr>
              <w:t>应用系统</w:t>
            </w:r>
          </w:p>
        </w:tc>
        <w:tc>
          <w:tcPr>
            <w:tcW w:w="1057" w:type="pct"/>
            <w:tcBorders>
              <w:top w:val="nil"/>
              <w:left w:val="single" w:color="000000" w:sz="8" w:space="0"/>
              <w:bottom w:val="single" w:color="000000" w:sz="8" w:space="0"/>
              <w:right w:val="single" w:color="000000" w:sz="8" w:space="0"/>
            </w:tcBorders>
            <w:shd w:val="clear" w:color="auto" w:fill="auto"/>
            <w:vAlign w:val="top"/>
          </w:tcPr>
          <w:p>
            <w:pPr>
              <w:keepNext w:val="0"/>
              <w:keepLines w:val="0"/>
              <w:widowControl/>
              <w:suppressLineNumbers w:val="0"/>
              <w:jc w:val="center"/>
              <w:textAlignment w:val="top"/>
              <w:rPr>
                <w:rFonts w:hint="default" w:ascii="仿宋" w:hAnsi="仿宋" w:eastAsia="仿宋" w:cs="仿宋"/>
                <w:i w:val="0"/>
                <w:iCs w:val="0"/>
                <w:color w:val="000000"/>
                <w:sz w:val="21"/>
                <w:szCs w:val="21"/>
                <w:u w:val="none"/>
                <w:woUserID w:val="2"/>
              </w:rPr>
            </w:pPr>
            <w:r>
              <w:rPr>
                <w:rFonts w:hint="default" w:ascii="仿宋" w:hAnsi="仿宋" w:eastAsia="仿宋" w:cs="仿宋"/>
                <w:i w:val="0"/>
                <w:iCs w:val="0"/>
                <w:color w:val="000000"/>
                <w:kern w:val="0"/>
                <w:sz w:val="21"/>
                <w:szCs w:val="21"/>
                <w:u w:val="none"/>
                <w:lang w:val="en-US" w:eastAsia="zh-CN" w:bidi="ar"/>
                <w:woUserID w:val="2"/>
              </w:rPr>
              <w:t>博士生招生管理</w:t>
            </w:r>
          </w:p>
        </w:tc>
        <w:tc>
          <w:tcPr>
            <w:tcW w:w="1023" w:type="pct"/>
            <w:tcBorders>
              <w:top w:val="nil"/>
              <w:left w:val="single" w:color="000000" w:sz="8" w:space="0"/>
              <w:bottom w:val="single" w:color="000000" w:sz="8" w:space="0"/>
              <w:right w:val="single" w:color="000000" w:sz="8" w:space="0"/>
            </w:tcBorders>
            <w:shd w:val="clear" w:color="auto" w:fill="auto"/>
            <w:vAlign w:val="top"/>
          </w:tcPr>
          <w:p>
            <w:pPr>
              <w:keepNext w:val="0"/>
              <w:keepLines w:val="0"/>
              <w:widowControl/>
              <w:suppressLineNumbers w:val="0"/>
              <w:jc w:val="center"/>
              <w:textAlignment w:val="top"/>
              <w:rPr>
                <w:rFonts w:hint="default" w:ascii="仿宋" w:hAnsi="仿宋" w:eastAsia="仿宋" w:cs="仿宋"/>
                <w:i w:val="0"/>
                <w:iCs w:val="0"/>
                <w:color w:val="000000"/>
                <w:sz w:val="21"/>
                <w:szCs w:val="21"/>
                <w:u w:val="none"/>
                <w:woUserID w:val="2"/>
              </w:rPr>
            </w:pPr>
            <w:r>
              <w:rPr>
                <w:rFonts w:hint="default" w:ascii="仿宋" w:hAnsi="仿宋" w:eastAsia="仿宋" w:cs="仿宋"/>
                <w:i w:val="0"/>
                <w:iCs w:val="0"/>
                <w:color w:val="000000"/>
                <w:kern w:val="0"/>
                <w:sz w:val="21"/>
                <w:szCs w:val="21"/>
                <w:u w:val="none"/>
                <w:lang w:val="en-US" w:eastAsia="zh-CN" w:bidi="ar"/>
                <w:woUserID w:val="2"/>
              </w:rPr>
              <w:t>博士招生计划发布、博士生报名、材料提交等</w:t>
            </w:r>
          </w:p>
        </w:tc>
        <w:tc>
          <w:tcPr>
            <w:tcW w:w="1014" w:type="pct"/>
            <w:tcBorders>
              <w:top w:val="nil"/>
              <w:left w:val="single" w:color="000000" w:sz="8" w:space="0"/>
              <w:bottom w:val="single" w:color="000000" w:sz="8" w:space="0"/>
              <w:right w:val="single" w:color="000000" w:sz="8" w:space="0"/>
            </w:tcBorders>
            <w:shd w:val="clear" w:color="auto" w:fill="auto"/>
            <w:vAlign w:val="top"/>
          </w:tcPr>
          <w:p>
            <w:pPr>
              <w:keepNext w:val="0"/>
              <w:keepLines w:val="0"/>
              <w:widowControl/>
              <w:suppressLineNumbers w:val="0"/>
              <w:jc w:val="center"/>
              <w:textAlignment w:val="top"/>
              <w:rPr>
                <w:rFonts w:hint="default" w:ascii="仿宋" w:hAnsi="仿宋" w:eastAsia="仿宋" w:cs="仿宋"/>
                <w:i w:val="0"/>
                <w:iCs w:val="0"/>
                <w:color w:val="000000"/>
                <w:sz w:val="21"/>
                <w:szCs w:val="21"/>
                <w:u w:val="none"/>
                <w:woUserID w:val="2"/>
              </w:rPr>
            </w:pPr>
            <w:r>
              <w:rPr>
                <w:rFonts w:hint="default" w:ascii="仿宋" w:hAnsi="仿宋" w:eastAsia="仿宋" w:cs="仿宋"/>
                <w:i w:val="0"/>
                <w:iCs w:val="0"/>
                <w:color w:val="000000"/>
                <w:kern w:val="0"/>
                <w:sz w:val="21"/>
                <w:szCs w:val="21"/>
                <w:u w:val="none"/>
                <w:lang w:val="en-US" w:eastAsia="zh-CN" w:bidi="ar"/>
                <w:woUserID w:val="2"/>
              </w:rPr>
              <w:t>提高博士生管理水平，规范招生流程</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60" w:hRule="atLeast"/>
        </w:trPr>
        <w:tc>
          <w:tcPr>
            <w:tcW w:w="400" w:type="pct"/>
            <w:tcBorders>
              <w:top w:val="nil"/>
              <w:left w:val="single" w:color="000000" w:sz="8" w:space="0"/>
              <w:bottom w:val="single" w:color="000000" w:sz="8" w:space="0"/>
              <w:right w:val="single" w:color="000000" w:sz="8" w:space="0"/>
            </w:tcBorders>
            <w:shd w:val="clear" w:color="auto" w:fill="auto"/>
            <w:vAlign w:val="top"/>
          </w:tcPr>
          <w:p>
            <w:pPr>
              <w:keepNext w:val="0"/>
              <w:keepLines w:val="0"/>
              <w:widowControl/>
              <w:suppressLineNumbers w:val="0"/>
              <w:jc w:val="center"/>
              <w:textAlignment w:val="top"/>
              <w:rPr>
                <w:rFonts w:hint="default" w:ascii="Times New Roman" w:hAnsi="Times New Roman" w:eastAsia="宋体" w:cs="Times New Roman"/>
                <w:i w:val="0"/>
                <w:iCs w:val="0"/>
                <w:color w:val="000000"/>
                <w:sz w:val="21"/>
                <w:szCs w:val="21"/>
                <w:u w:val="none"/>
                <w:woUserID w:val="2"/>
              </w:rPr>
            </w:pPr>
            <w:r>
              <w:rPr>
                <w:rFonts w:hint="default" w:ascii="Times New Roman" w:hAnsi="Times New Roman" w:eastAsia="宋体" w:cs="Times New Roman"/>
                <w:i w:val="0"/>
                <w:iCs w:val="0"/>
                <w:color w:val="000000"/>
                <w:kern w:val="0"/>
                <w:sz w:val="21"/>
                <w:szCs w:val="21"/>
                <w:u w:val="none"/>
                <w:lang w:val="en-US" w:eastAsia="zh-CN" w:bidi="ar"/>
                <w:woUserID w:val="2"/>
              </w:rPr>
              <w:t>12</w:t>
            </w:r>
          </w:p>
        </w:tc>
        <w:tc>
          <w:tcPr>
            <w:tcW w:w="760" w:type="pct"/>
            <w:tcBorders>
              <w:top w:val="nil"/>
              <w:left w:val="single" w:color="000000" w:sz="8" w:space="0"/>
              <w:bottom w:val="single" w:color="000000" w:sz="8" w:space="0"/>
              <w:right w:val="single" w:color="000000" w:sz="8" w:space="0"/>
            </w:tcBorders>
            <w:shd w:val="clear" w:color="auto" w:fill="auto"/>
            <w:vAlign w:val="top"/>
          </w:tcPr>
          <w:p>
            <w:pPr>
              <w:keepNext w:val="0"/>
              <w:keepLines w:val="0"/>
              <w:widowControl/>
              <w:suppressLineNumbers w:val="0"/>
              <w:jc w:val="center"/>
              <w:textAlignment w:val="top"/>
              <w:rPr>
                <w:rFonts w:hint="default" w:ascii="仿宋" w:hAnsi="仿宋" w:eastAsia="仿宋" w:cs="仿宋"/>
                <w:i w:val="0"/>
                <w:iCs w:val="0"/>
                <w:color w:val="000000"/>
                <w:sz w:val="21"/>
                <w:szCs w:val="21"/>
                <w:u w:val="none"/>
                <w:woUserID w:val="2"/>
              </w:rPr>
            </w:pPr>
            <w:r>
              <w:rPr>
                <w:rFonts w:hint="default" w:ascii="仿宋" w:hAnsi="仿宋" w:eastAsia="仿宋" w:cs="仿宋"/>
                <w:i w:val="0"/>
                <w:iCs w:val="0"/>
                <w:color w:val="000000"/>
                <w:kern w:val="0"/>
                <w:sz w:val="21"/>
                <w:szCs w:val="21"/>
                <w:u w:val="none"/>
                <w:lang w:val="en-US" w:eastAsia="zh-CN" w:bidi="ar"/>
                <w:woUserID w:val="2"/>
              </w:rPr>
              <w:t>本科生就业信息系统</w:t>
            </w:r>
          </w:p>
        </w:tc>
        <w:tc>
          <w:tcPr>
            <w:tcW w:w="742" w:type="pct"/>
            <w:tcBorders>
              <w:top w:val="nil"/>
              <w:left w:val="single" w:color="000000" w:sz="8" w:space="0"/>
              <w:bottom w:val="single" w:color="000000" w:sz="8" w:space="0"/>
              <w:right w:val="single" w:color="000000" w:sz="8" w:space="0"/>
            </w:tcBorders>
            <w:shd w:val="clear" w:color="auto" w:fill="auto"/>
            <w:vAlign w:val="top"/>
          </w:tcPr>
          <w:p>
            <w:pPr>
              <w:keepNext w:val="0"/>
              <w:keepLines w:val="0"/>
              <w:widowControl/>
              <w:suppressLineNumbers w:val="0"/>
              <w:jc w:val="center"/>
              <w:textAlignment w:val="top"/>
              <w:rPr>
                <w:rFonts w:hint="default" w:ascii="仿宋" w:hAnsi="仿宋" w:eastAsia="仿宋" w:cs="仿宋"/>
                <w:i w:val="0"/>
                <w:iCs w:val="0"/>
                <w:color w:val="000000"/>
                <w:sz w:val="21"/>
                <w:szCs w:val="21"/>
                <w:u w:val="none"/>
                <w:woUserID w:val="2"/>
              </w:rPr>
            </w:pPr>
            <w:r>
              <w:rPr>
                <w:rFonts w:hint="default" w:ascii="仿宋" w:hAnsi="仿宋" w:eastAsia="仿宋" w:cs="仿宋"/>
                <w:i w:val="0"/>
                <w:iCs w:val="0"/>
                <w:color w:val="000000"/>
                <w:kern w:val="0"/>
                <w:sz w:val="21"/>
                <w:szCs w:val="21"/>
                <w:u w:val="none"/>
                <w:lang w:val="en-US" w:eastAsia="zh-CN" w:bidi="ar"/>
                <w:woUserID w:val="2"/>
              </w:rPr>
              <w:t>应用系统</w:t>
            </w:r>
          </w:p>
        </w:tc>
        <w:tc>
          <w:tcPr>
            <w:tcW w:w="1057" w:type="pct"/>
            <w:tcBorders>
              <w:top w:val="nil"/>
              <w:left w:val="single" w:color="000000" w:sz="8" w:space="0"/>
              <w:bottom w:val="single" w:color="000000" w:sz="8" w:space="0"/>
              <w:right w:val="single" w:color="000000" w:sz="8" w:space="0"/>
            </w:tcBorders>
            <w:shd w:val="clear" w:color="auto" w:fill="auto"/>
            <w:vAlign w:val="top"/>
          </w:tcPr>
          <w:p>
            <w:pPr>
              <w:keepNext w:val="0"/>
              <w:keepLines w:val="0"/>
              <w:widowControl/>
              <w:suppressLineNumbers w:val="0"/>
              <w:jc w:val="center"/>
              <w:textAlignment w:val="top"/>
              <w:rPr>
                <w:rFonts w:hint="default" w:ascii="仿宋" w:hAnsi="仿宋" w:eastAsia="仿宋" w:cs="仿宋"/>
                <w:i w:val="0"/>
                <w:iCs w:val="0"/>
                <w:color w:val="000000"/>
                <w:sz w:val="21"/>
                <w:szCs w:val="21"/>
                <w:u w:val="none"/>
                <w:woUserID w:val="2"/>
              </w:rPr>
            </w:pPr>
            <w:r>
              <w:rPr>
                <w:rFonts w:hint="default" w:ascii="仿宋" w:hAnsi="仿宋" w:eastAsia="仿宋" w:cs="仿宋"/>
                <w:i w:val="0"/>
                <w:iCs w:val="0"/>
                <w:color w:val="000000"/>
                <w:kern w:val="0"/>
                <w:sz w:val="21"/>
                <w:szCs w:val="21"/>
                <w:u w:val="none"/>
                <w:lang w:val="en-US" w:eastAsia="zh-CN" w:bidi="ar"/>
                <w:woUserID w:val="2"/>
              </w:rPr>
              <w:t>本科生就业管理服务</w:t>
            </w:r>
          </w:p>
        </w:tc>
        <w:tc>
          <w:tcPr>
            <w:tcW w:w="1023" w:type="pct"/>
            <w:tcBorders>
              <w:top w:val="nil"/>
              <w:left w:val="single" w:color="000000" w:sz="8" w:space="0"/>
              <w:bottom w:val="single" w:color="000000" w:sz="8" w:space="0"/>
              <w:right w:val="single" w:color="000000" w:sz="8" w:space="0"/>
            </w:tcBorders>
            <w:shd w:val="clear" w:color="auto" w:fill="auto"/>
            <w:vAlign w:val="top"/>
          </w:tcPr>
          <w:p>
            <w:pPr>
              <w:keepNext w:val="0"/>
              <w:keepLines w:val="0"/>
              <w:widowControl/>
              <w:suppressLineNumbers w:val="0"/>
              <w:jc w:val="center"/>
              <w:textAlignment w:val="top"/>
              <w:rPr>
                <w:rFonts w:hint="default" w:ascii="仿宋" w:hAnsi="仿宋" w:eastAsia="仿宋" w:cs="仿宋"/>
                <w:i w:val="0"/>
                <w:iCs w:val="0"/>
                <w:color w:val="000000"/>
                <w:sz w:val="21"/>
                <w:szCs w:val="21"/>
                <w:u w:val="none"/>
                <w:woUserID w:val="2"/>
              </w:rPr>
            </w:pPr>
            <w:r>
              <w:rPr>
                <w:rFonts w:hint="default" w:ascii="仿宋" w:hAnsi="仿宋" w:eastAsia="仿宋" w:cs="仿宋"/>
                <w:i w:val="0"/>
                <w:iCs w:val="0"/>
                <w:color w:val="000000"/>
                <w:kern w:val="0"/>
                <w:sz w:val="21"/>
                <w:szCs w:val="21"/>
                <w:u w:val="none"/>
                <w:lang w:val="en-US" w:eastAsia="zh-CN" w:bidi="ar"/>
                <w:woUserID w:val="2"/>
              </w:rPr>
              <w:t>就业单位信息登记，就业信息发布，学生简历投递等</w:t>
            </w:r>
          </w:p>
        </w:tc>
        <w:tc>
          <w:tcPr>
            <w:tcW w:w="1014" w:type="pct"/>
            <w:tcBorders>
              <w:top w:val="nil"/>
              <w:left w:val="single" w:color="000000" w:sz="8" w:space="0"/>
              <w:bottom w:val="single" w:color="000000" w:sz="8" w:space="0"/>
              <w:right w:val="single" w:color="000000" w:sz="8" w:space="0"/>
            </w:tcBorders>
            <w:shd w:val="clear" w:color="auto" w:fill="auto"/>
            <w:vAlign w:val="top"/>
          </w:tcPr>
          <w:p>
            <w:pPr>
              <w:keepNext w:val="0"/>
              <w:keepLines w:val="0"/>
              <w:widowControl/>
              <w:suppressLineNumbers w:val="0"/>
              <w:jc w:val="center"/>
              <w:textAlignment w:val="top"/>
              <w:rPr>
                <w:rFonts w:hint="default" w:ascii="仿宋" w:hAnsi="仿宋" w:eastAsia="仿宋" w:cs="仿宋"/>
                <w:i w:val="0"/>
                <w:iCs w:val="0"/>
                <w:color w:val="000000"/>
                <w:sz w:val="21"/>
                <w:szCs w:val="21"/>
                <w:u w:val="none"/>
                <w:woUserID w:val="2"/>
              </w:rPr>
            </w:pPr>
            <w:r>
              <w:rPr>
                <w:rFonts w:hint="default" w:ascii="仿宋" w:hAnsi="仿宋" w:eastAsia="仿宋" w:cs="仿宋"/>
                <w:i w:val="0"/>
                <w:iCs w:val="0"/>
                <w:color w:val="000000"/>
                <w:kern w:val="0"/>
                <w:sz w:val="21"/>
                <w:szCs w:val="21"/>
                <w:u w:val="none"/>
                <w:lang w:val="en-US" w:eastAsia="zh-CN" w:bidi="ar"/>
                <w:woUserID w:val="2"/>
              </w:rPr>
              <w:t>提高与就业单位互动，为学生就业提供信息服务。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80" w:hRule="atLeast"/>
        </w:trPr>
        <w:tc>
          <w:tcPr>
            <w:tcW w:w="400" w:type="pct"/>
            <w:tcBorders>
              <w:top w:val="nil"/>
              <w:left w:val="single" w:color="000000" w:sz="8" w:space="0"/>
              <w:bottom w:val="single" w:color="000000" w:sz="8" w:space="0"/>
              <w:right w:val="single" w:color="000000" w:sz="8" w:space="0"/>
            </w:tcBorders>
            <w:shd w:val="clear" w:color="auto" w:fill="auto"/>
            <w:vAlign w:val="top"/>
          </w:tcPr>
          <w:p>
            <w:pPr>
              <w:keepNext w:val="0"/>
              <w:keepLines w:val="0"/>
              <w:widowControl/>
              <w:suppressLineNumbers w:val="0"/>
              <w:jc w:val="center"/>
              <w:textAlignment w:val="top"/>
              <w:rPr>
                <w:rFonts w:hint="default" w:ascii="Times New Roman" w:hAnsi="Times New Roman" w:eastAsia="宋体" w:cs="Times New Roman"/>
                <w:i w:val="0"/>
                <w:iCs w:val="0"/>
                <w:color w:val="000000"/>
                <w:sz w:val="21"/>
                <w:szCs w:val="21"/>
                <w:u w:val="none"/>
                <w:woUserID w:val="2"/>
              </w:rPr>
            </w:pPr>
            <w:r>
              <w:rPr>
                <w:rFonts w:hint="default" w:ascii="Times New Roman" w:hAnsi="Times New Roman" w:eastAsia="宋体" w:cs="Times New Roman"/>
                <w:i w:val="0"/>
                <w:iCs w:val="0"/>
                <w:color w:val="000000"/>
                <w:kern w:val="0"/>
                <w:sz w:val="21"/>
                <w:szCs w:val="21"/>
                <w:u w:val="none"/>
                <w:lang w:val="en-US" w:eastAsia="zh-CN" w:bidi="ar"/>
                <w:woUserID w:val="2"/>
              </w:rPr>
              <w:t>13</w:t>
            </w:r>
          </w:p>
        </w:tc>
        <w:tc>
          <w:tcPr>
            <w:tcW w:w="760" w:type="pct"/>
            <w:tcBorders>
              <w:top w:val="nil"/>
              <w:left w:val="single" w:color="000000" w:sz="8" w:space="0"/>
              <w:bottom w:val="single" w:color="000000" w:sz="8" w:space="0"/>
              <w:right w:val="single" w:color="000000" w:sz="8" w:space="0"/>
            </w:tcBorders>
            <w:shd w:val="clear" w:color="auto" w:fill="auto"/>
            <w:vAlign w:val="top"/>
          </w:tcPr>
          <w:p>
            <w:pPr>
              <w:keepNext w:val="0"/>
              <w:keepLines w:val="0"/>
              <w:widowControl/>
              <w:suppressLineNumbers w:val="0"/>
              <w:jc w:val="center"/>
              <w:textAlignment w:val="top"/>
              <w:rPr>
                <w:rFonts w:hint="default" w:ascii="仿宋" w:hAnsi="仿宋" w:eastAsia="仿宋" w:cs="仿宋"/>
                <w:i w:val="0"/>
                <w:iCs w:val="0"/>
                <w:color w:val="000000"/>
                <w:sz w:val="21"/>
                <w:szCs w:val="21"/>
                <w:u w:val="none"/>
                <w:woUserID w:val="2"/>
              </w:rPr>
            </w:pPr>
            <w:r>
              <w:rPr>
                <w:rFonts w:hint="default" w:ascii="仿宋" w:hAnsi="仿宋" w:eastAsia="仿宋" w:cs="仿宋"/>
                <w:i w:val="0"/>
                <w:iCs w:val="0"/>
                <w:color w:val="000000"/>
                <w:kern w:val="0"/>
                <w:sz w:val="21"/>
                <w:szCs w:val="21"/>
                <w:u w:val="none"/>
                <w:lang w:val="en-US" w:eastAsia="zh-CN" w:bidi="ar"/>
                <w:woUserID w:val="2"/>
              </w:rPr>
              <w:t>人力资源管理信息系统</w:t>
            </w:r>
          </w:p>
        </w:tc>
        <w:tc>
          <w:tcPr>
            <w:tcW w:w="742" w:type="pct"/>
            <w:tcBorders>
              <w:top w:val="nil"/>
              <w:left w:val="single" w:color="000000" w:sz="8" w:space="0"/>
              <w:bottom w:val="single" w:color="000000" w:sz="8" w:space="0"/>
              <w:right w:val="single" w:color="000000" w:sz="8" w:space="0"/>
            </w:tcBorders>
            <w:shd w:val="clear" w:color="auto" w:fill="auto"/>
            <w:vAlign w:val="top"/>
          </w:tcPr>
          <w:p>
            <w:pPr>
              <w:keepNext w:val="0"/>
              <w:keepLines w:val="0"/>
              <w:widowControl/>
              <w:suppressLineNumbers w:val="0"/>
              <w:jc w:val="center"/>
              <w:textAlignment w:val="top"/>
              <w:rPr>
                <w:rFonts w:hint="default" w:ascii="仿宋" w:hAnsi="仿宋" w:eastAsia="仿宋" w:cs="仿宋"/>
                <w:i w:val="0"/>
                <w:iCs w:val="0"/>
                <w:color w:val="000000"/>
                <w:sz w:val="21"/>
                <w:szCs w:val="21"/>
                <w:u w:val="none"/>
                <w:woUserID w:val="2"/>
              </w:rPr>
            </w:pPr>
            <w:r>
              <w:rPr>
                <w:rFonts w:hint="default" w:ascii="仿宋" w:hAnsi="仿宋" w:eastAsia="仿宋" w:cs="仿宋"/>
                <w:i w:val="0"/>
                <w:iCs w:val="0"/>
                <w:color w:val="000000"/>
                <w:kern w:val="0"/>
                <w:sz w:val="21"/>
                <w:szCs w:val="21"/>
                <w:u w:val="none"/>
                <w:lang w:val="en-US" w:eastAsia="zh-CN" w:bidi="ar"/>
                <w:woUserID w:val="2"/>
              </w:rPr>
              <w:t>应用系统</w:t>
            </w:r>
          </w:p>
        </w:tc>
        <w:tc>
          <w:tcPr>
            <w:tcW w:w="1057" w:type="pct"/>
            <w:tcBorders>
              <w:top w:val="nil"/>
              <w:left w:val="single" w:color="000000" w:sz="8" w:space="0"/>
              <w:bottom w:val="single" w:color="000000" w:sz="8" w:space="0"/>
              <w:right w:val="single" w:color="000000" w:sz="8" w:space="0"/>
            </w:tcBorders>
            <w:shd w:val="clear" w:color="auto" w:fill="auto"/>
            <w:vAlign w:val="top"/>
          </w:tcPr>
          <w:p>
            <w:pPr>
              <w:keepNext w:val="0"/>
              <w:keepLines w:val="0"/>
              <w:widowControl/>
              <w:suppressLineNumbers w:val="0"/>
              <w:jc w:val="center"/>
              <w:textAlignment w:val="top"/>
              <w:rPr>
                <w:rFonts w:hint="default" w:ascii="仿宋" w:hAnsi="仿宋" w:eastAsia="仿宋" w:cs="仿宋"/>
                <w:i w:val="0"/>
                <w:iCs w:val="0"/>
                <w:color w:val="000000"/>
                <w:sz w:val="21"/>
                <w:szCs w:val="21"/>
                <w:u w:val="none"/>
                <w:woUserID w:val="2"/>
              </w:rPr>
            </w:pPr>
            <w:r>
              <w:rPr>
                <w:rFonts w:hint="default" w:ascii="仿宋" w:hAnsi="仿宋" w:eastAsia="仿宋" w:cs="仿宋"/>
                <w:i w:val="0"/>
                <w:iCs w:val="0"/>
                <w:color w:val="000000"/>
                <w:kern w:val="0"/>
                <w:sz w:val="21"/>
                <w:szCs w:val="21"/>
                <w:u w:val="none"/>
                <w:lang w:val="en-US" w:eastAsia="zh-CN" w:bidi="ar"/>
                <w:woUserID w:val="2"/>
              </w:rPr>
              <w:t>管理学校人力资源信息</w:t>
            </w:r>
          </w:p>
        </w:tc>
        <w:tc>
          <w:tcPr>
            <w:tcW w:w="1023" w:type="pct"/>
            <w:tcBorders>
              <w:top w:val="nil"/>
              <w:left w:val="single" w:color="000000" w:sz="8" w:space="0"/>
              <w:bottom w:val="single" w:color="000000" w:sz="8" w:space="0"/>
              <w:right w:val="single" w:color="000000" w:sz="8" w:space="0"/>
            </w:tcBorders>
            <w:shd w:val="clear" w:color="auto" w:fill="auto"/>
            <w:vAlign w:val="top"/>
          </w:tcPr>
          <w:p>
            <w:pPr>
              <w:keepNext w:val="0"/>
              <w:keepLines w:val="0"/>
              <w:widowControl/>
              <w:suppressLineNumbers w:val="0"/>
              <w:jc w:val="center"/>
              <w:textAlignment w:val="top"/>
              <w:rPr>
                <w:rFonts w:hint="default" w:ascii="仿宋" w:hAnsi="仿宋" w:eastAsia="仿宋" w:cs="仿宋"/>
                <w:i w:val="0"/>
                <w:iCs w:val="0"/>
                <w:color w:val="000000"/>
                <w:sz w:val="21"/>
                <w:szCs w:val="21"/>
                <w:u w:val="none"/>
                <w:woUserID w:val="2"/>
              </w:rPr>
            </w:pPr>
            <w:r>
              <w:rPr>
                <w:rFonts w:hint="default" w:ascii="仿宋" w:hAnsi="仿宋" w:eastAsia="仿宋" w:cs="仿宋"/>
                <w:i w:val="0"/>
                <w:iCs w:val="0"/>
                <w:color w:val="000000"/>
                <w:kern w:val="0"/>
                <w:sz w:val="21"/>
                <w:szCs w:val="21"/>
                <w:u w:val="none"/>
                <w:lang w:val="en-US" w:eastAsia="zh-CN" w:bidi="ar"/>
                <w:woUserID w:val="2"/>
              </w:rPr>
              <w:t>学校内部人力资源管理</w:t>
            </w:r>
          </w:p>
        </w:tc>
        <w:tc>
          <w:tcPr>
            <w:tcW w:w="1014" w:type="pct"/>
            <w:tcBorders>
              <w:top w:val="nil"/>
              <w:left w:val="single" w:color="000000" w:sz="8" w:space="0"/>
              <w:bottom w:val="single" w:color="000000" w:sz="8" w:space="0"/>
              <w:right w:val="single" w:color="000000" w:sz="8" w:space="0"/>
            </w:tcBorders>
            <w:shd w:val="clear" w:color="auto" w:fill="auto"/>
            <w:vAlign w:val="top"/>
          </w:tcPr>
          <w:p>
            <w:pPr>
              <w:keepNext w:val="0"/>
              <w:keepLines w:val="0"/>
              <w:widowControl/>
              <w:suppressLineNumbers w:val="0"/>
              <w:jc w:val="center"/>
              <w:textAlignment w:val="top"/>
              <w:rPr>
                <w:rFonts w:hint="default" w:ascii="仿宋" w:hAnsi="仿宋" w:eastAsia="仿宋" w:cs="仿宋"/>
                <w:i w:val="0"/>
                <w:iCs w:val="0"/>
                <w:color w:val="000000"/>
                <w:sz w:val="21"/>
                <w:szCs w:val="21"/>
                <w:u w:val="none"/>
                <w:woUserID w:val="2"/>
              </w:rPr>
            </w:pPr>
            <w:r>
              <w:rPr>
                <w:rFonts w:hint="default" w:ascii="仿宋" w:hAnsi="仿宋" w:eastAsia="仿宋" w:cs="仿宋"/>
                <w:i w:val="0"/>
                <w:iCs w:val="0"/>
                <w:color w:val="000000"/>
                <w:kern w:val="0"/>
                <w:sz w:val="21"/>
                <w:szCs w:val="21"/>
                <w:u w:val="none"/>
                <w:lang w:val="en-US" w:eastAsia="zh-CN" w:bidi="ar"/>
                <w:woUserID w:val="2"/>
              </w:rPr>
              <w:t>提高教职工日常管理水平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40" w:hRule="atLeast"/>
        </w:trPr>
        <w:tc>
          <w:tcPr>
            <w:tcW w:w="400" w:type="pct"/>
            <w:tcBorders>
              <w:top w:val="nil"/>
              <w:left w:val="single" w:color="000000" w:sz="8" w:space="0"/>
              <w:bottom w:val="single" w:color="000000" w:sz="8" w:space="0"/>
              <w:right w:val="single" w:color="000000" w:sz="8" w:space="0"/>
            </w:tcBorders>
            <w:shd w:val="clear" w:color="auto" w:fill="auto"/>
            <w:vAlign w:val="top"/>
          </w:tcPr>
          <w:p>
            <w:pPr>
              <w:keepNext w:val="0"/>
              <w:keepLines w:val="0"/>
              <w:widowControl/>
              <w:suppressLineNumbers w:val="0"/>
              <w:jc w:val="center"/>
              <w:textAlignment w:val="top"/>
              <w:rPr>
                <w:rFonts w:hint="default" w:ascii="Times New Roman" w:hAnsi="Times New Roman" w:eastAsia="宋体" w:cs="Times New Roman"/>
                <w:i w:val="0"/>
                <w:iCs w:val="0"/>
                <w:color w:val="000000"/>
                <w:sz w:val="21"/>
                <w:szCs w:val="21"/>
                <w:u w:val="none"/>
                <w:woUserID w:val="2"/>
              </w:rPr>
            </w:pPr>
            <w:r>
              <w:rPr>
                <w:rFonts w:hint="default" w:ascii="Times New Roman" w:hAnsi="Times New Roman" w:eastAsia="宋体" w:cs="Times New Roman"/>
                <w:i w:val="0"/>
                <w:iCs w:val="0"/>
                <w:color w:val="000000"/>
                <w:kern w:val="0"/>
                <w:sz w:val="21"/>
                <w:szCs w:val="21"/>
                <w:u w:val="none"/>
                <w:lang w:val="en-US" w:eastAsia="zh-CN" w:bidi="ar"/>
                <w:woUserID w:val="2"/>
              </w:rPr>
              <w:t>14</w:t>
            </w:r>
          </w:p>
        </w:tc>
        <w:tc>
          <w:tcPr>
            <w:tcW w:w="760" w:type="pct"/>
            <w:tcBorders>
              <w:top w:val="nil"/>
              <w:left w:val="single" w:color="000000" w:sz="8" w:space="0"/>
              <w:bottom w:val="single" w:color="000000" w:sz="8" w:space="0"/>
              <w:right w:val="single" w:color="000000" w:sz="8" w:space="0"/>
            </w:tcBorders>
            <w:shd w:val="clear" w:color="auto" w:fill="auto"/>
            <w:vAlign w:val="top"/>
          </w:tcPr>
          <w:p>
            <w:pPr>
              <w:keepNext w:val="0"/>
              <w:keepLines w:val="0"/>
              <w:widowControl/>
              <w:suppressLineNumbers w:val="0"/>
              <w:jc w:val="center"/>
              <w:textAlignment w:val="top"/>
              <w:rPr>
                <w:rFonts w:hint="default" w:ascii="仿宋" w:hAnsi="仿宋" w:eastAsia="仿宋" w:cs="仿宋"/>
                <w:i w:val="0"/>
                <w:iCs w:val="0"/>
                <w:color w:val="000000"/>
                <w:sz w:val="21"/>
                <w:szCs w:val="21"/>
                <w:u w:val="none"/>
                <w:woUserID w:val="2"/>
              </w:rPr>
            </w:pPr>
            <w:r>
              <w:rPr>
                <w:rFonts w:hint="default" w:ascii="仿宋" w:hAnsi="仿宋" w:eastAsia="仿宋" w:cs="仿宋"/>
                <w:i w:val="0"/>
                <w:iCs w:val="0"/>
                <w:color w:val="000000"/>
                <w:kern w:val="0"/>
                <w:sz w:val="21"/>
                <w:szCs w:val="21"/>
                <w:u w:val="none"/>
                <w:lang w:val="en-US" w:eastAsia="zh-CN" w:bidi="ar"/>
                <w:woUserID w:val="2"/>
              </w:rPr>
              <w:t>海天财务综合平台</w:t>
            </w:r>
          </w:p>
        </w:tc>
        <w:tc>
          <w:tcPr>
            <w:tcW w:w="742" w:type="pct"/>
            <w:tcBorders>
              <w:top w:val="nil"/>
              <w:left w:val="single" w:color="000000" w:sz="8" w:space="0"/>
              <w:bottom w:val="single" w:color="000000" w:sz="8" w:space="0"/>
              <w:right w:val="single" w:color="000000" w:sz="8" w:space="0"/>
            </w:tcBorders>
            <w:shd w:val="clear" w:color="auto" w:fill="auto"/>
            <w:vAlign w:val="top"/>
          </w:tcPr>
          <w:p>
            <w:pPr>
              <w:keepNext w:val="0"/>
              <w:keepLines w:val="0"/>
              <w:widowControl/>
              <w:suppressLineNumbers w:val="0"/>
              <w:jc w:val="center"/>
              <w:textAlignment w:val="top"/>
              <w:rPr>
                <w:rFonts w:hint="default" w:ascii="仿宋" w:hAnsi="仿宋" w:eastAsia="仿宋" w:cs="仿宋"/>
                <w:i w:val="0"/>
                <w:iCs w:val="0"/>
                <w:color w:val="000000"/>
                <w:sz w:val="21"/>
                <w:szCs w:val="21"/>
                <w:u w:val="none"/>
                <w:woUserID w:val="2"/>
              </w:rPr>
            </w:pPr>
            <w:r>
              <w:rPr>
                <w:rFonts w:hint="default" w:ascii="仿宋" w:hAnsi="仿宋" w:eastAsia="仿宋" w:cs="仿宋"/>
                <w:i w:val="0"/>
                <w:iCs w:val="0"/>
                <w:color w:val="000000"/>
                <w:kern w:val="0"/>
                <w:sz w:val="21"/>
                <w:szCs w:val="21"/>
                <w:u w:val="none"/>
                <w:lang w:val="en-US" w:eastAsia="zh-CN" w:bidi="ar"/>
                <w:woUserID w:val="2"/>
              </w:rPr>
              <w:t>应用系统</w:t>
            </w:r>
          </w:p>
        </w:tc>
        <w:tc>
          <w:tcPr>
            <w:tcW w:w="1057" w:type="pct"/>
            <w:tcBorders>
              <w:top w:val="nil"/>
              <w:left w:val="single" w:color="000000" w:sz="8" w:space="0"/>
              <w:bottom w:val="single" w:color="000000" w:sz="8" w:space="0"/>
              <w:right w:val="single" w:color="000000" w:sz="8" w:space="0"/>
            </w:tcBorders>
            <w:shd w:val="clear" w:color="auto" w:fill="auto"/>
            <w:vAlign w:val="top"/>
          </w:tcPr>
          <w:p>
            <w:pPr>
              <w:keepNext w:val="0"/>
              <w:keepLines w:val="0"/>
              <w:widowControl/>
              <w:suppressLineNumbers w:val="0"/>
              <w:jc w:val="center"/>
              <w:textAlignment w:val="top"/>
              <w:rPr>
                <w:rFonts w:hint="default" w:ascii="仿宋" w:hAnsi="仿宋" w:eastAsia="仿宋" w:cs="仿宋"/>
                <w:i w:val="0"/>
                <w:iCs w:val="0"/>
                <w:color w:val="000000"/>
                <w:sz w:val="21"/>
                <w:szCs w:val="21"/>
                <w:u w:val="none"/>
                <w:woUserID w:val="2"/>
              </w:rPr>
            </w:pPr>
            <w:r>
              <w:rPr>
                <w:rFonts w:hint="default" w:ascii="仿宋" w:hAnsi="仿宋" w:eastAsia="仿宋" w:cs="仿宋"/>
                <w:i w:val="0"/>
                <w:iCs w:val="0"/>
                <w:color w:val="000000"/>
                <w:kern w:val="0"/>
                <w:sz w:val="21"/>
                <w:szCs w:val="21"/>
                <w:u w:val="none"/>
                <w:lang w:val="en-US" w:eastAsia="zh-CN" w:bidi="ar"/>
                <w:woUserID w:val="2"/>
              </w:rPr>
              <w:t>校级财务综合管理与服务</w:t>
            </w:r>
          </w:p>
        </w:tc>
        <w:tc>
          <w:tcPr>
            <w:tcW w:w="1023" w:type="pct"/>
            <w:tcBorders>
              <w:top w:val="nil"/>
              <w:left w:val="single" w:color="000000" w:sz="8" w:space="0"/>
              <w:bottom w:val="single" w:color="000000" w:sz="8" w:space="0"/>
              <w:right w:val="single" w:color="000000" w:sz="8" w:space="0"/>
            </w:tcBorders>
            <w:shd w:val="clear" w:color="auto" w:fill="auto"/>
            <w:vAlign w:val="top"/>
          </w:tcPr>
          <w:p>
            <w:pPr>
              <w:keepNext w:val="0"/>
              <w:keepLines w:val="0"/>
              <w:widowControl/>
              <w:suppressLineNumbers w:val="0"/>
              <w:jc w:val="center"/>
              <w:textAlignment w:val="top"/>
              <w:rPr>
                <w:rFonts w:hint="default" w:ascii="仿宋" w:hAnsi="仿宋" w:eastAsia="仿宋" w:cs="仿宋"/>
                <w:i w:val="0"/>
                <w:iCs w:val="0"/>
                <w:color w:val="000000"/>
                <w:sz w:val="21"/>
                <w:szCs w:val="21"/>
                <w:u w:val="none"/>
                <w:woUserID w:val="2"/>
              </w:rPr>
            </w:pPr>
            <w:r>
              <w:rPr>
                <w:rFonts w:hint="default" w:ascii="仿宋" w:hAnsi="仿宋" w:eastAsia="仿宋" w:cs="仿宋"/>
                <w:i w:val="0"/>
                <w:iCs w:val="0"/>
                <w:color w:val="000000"/>
                <w:kern w:val="0"/>
                <w:sz w:val="21"/>
                <w:szCs w:val="21"/>
                <w:u w:val="none"/>
                <w:lang w:val="en-US" w:eastAsia="zh-CN" w:bidi="ar"/>
                <w:woUserID w:val="2"/>
              </w:rPr>
              <w:t>经费申报、日常报销、薪资数据查询等</w:t>
            </w:r>
          </w:p>
        </w:tc>
        <w:tc>
          <w:tcPr>
            <w:tcW w:w="1014" w:type="pct"/>
            <w:tcBorders>
              <w:top w:val="nil"/>
              <w:left w:val="single" w:color="000000" w:sz="8" w:space="0"/>
              <w:bottom w:val="single" w:color="000000" w:sz="8" w:space="0"/>
              <w:right w:val="single" w:color="000000" w:sz="8" w:space="0"/>
            </w:tcBorders>
            <w:shd w:val="clear" w:color="auto" w:fill="auto"/>
            <w:vAlign w:val="top"/>
          </w:tcPr>
          <w:p>
            <w:pPr>
              <w:keepNext w:val="0"/>
              <w:keepLines w:val="0"/>
              <w:widowControl/>
              <w:suppressLineNumbers w:val="0"/>
              <w:jc w:val="center"/>
              <w:textAlignment w:val="top"/>
              <w:rPr>
                <w:rFonts w:hint="default" w:ascii="仿宋" w:hAnsi="仿宋" w:eastAsia="仿宋" w:cs="仿宋"/>
                <w:i w:val="0"/>
                <w:iCs w:val="0"/>
                <w:color w:val="000000"/>
                <w:sz w:val="21"/>
                <w:szCs w:val="21"/>
                <w:u w:val="none"/>
                <w:woUserID w:val="2"/>
              </w:rPr>
            </w:pPr>
            <w:r>
              <w:rPr>
                <w:rFonts w:hint="default" w:ascii="仿宋" w:hAnsi="仿宋" w:eastAsia="仿宋" w:cs="仿宋"/>
                <w:i w:val="0"/>
                <w:iCs w:val="0"/>
                <w:color w:val="000000"/>
                <w:kern w:val="0"/>
                <w:sz w:val="21"/>
                <w:szCs w:val="21"/>
                <w:u w:val="none"/>
                <w:lang w:val="en-US" w:eastAsia="zh-CN" w:bidi="ar"/>
                <w:woUserID w:val="2"/>
              </w:rPr>
              <w:t>提高财务服务水平，保障师生利益</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700" w:hRule="atLeast"/>
        </w:trPr>
        <w:tc>
          <w:tcPr>
            <w:tcW w:w="400" w:type="pct"/>
            <w:tcBorders>
              <w:top w:val="nil"/>
              <w:left w:val="single" w:color="000000" w:sz="8" w:space="0"/>
              <w:bottom w:val="single" w:color="000000" w:sz="8" w:space="0"/>
              <w:right w:val="single" w:color="000000" w:sz="8" w:space="0"/>
            </w:tcBorders>
            <w:shd w:val="clear" w:color="auto" w:fill="auto"/>
            <w:vAlign w:val="top"/>
          </w:tcPr>
          <w:p>
            <w:pPr>
              <w:keepNext w:val="0"/>
              <w:keepLines w:val="0"/>
              <w:widowControl/>
              <w:suppressLineNumbers w:val="0"/>
              <w:jc w:val="center"/>
              <w:textAlignment w:val="top"/>
              <w:rPr>
                <w:rFonts w:hint="default" w:ascii="Times New Roman" w:hAnsi="Times New Roman" w:eastAsia="宋体" w:cs="Times New Roman"/>
                <w:i w:val="0"/>
                <w:iCs w:val="0"/>
                <w:color w:val="000000"/>
                <w:sz w:val="21"/>
                <w:szCs w:val="21"/>
                <w:u w:val="none"/>
                <w:woUserID w:val="2"/>
              </w:rPr>
            </w:pPr>
            <w:r>
              <w:rPr>
                <w:rFonts w:hint="default" w:ascii="Times New Roman" w:hAnsi="Times New Roman" w:eastAsia="宋体" w:cs="Times New Roman"/>
                <w:i w:val="0"/>
                <w:iCs w:val="0"/>
                <w:color w:val="000000"/>
                <w:kern w:val="0"/>
                <w:sz w:val="21"/>
                <w:szCs w:val="21"/>
                <w:u w:val="none"/>
                <w:lang w:val="en-US" w:eastAsia="zh-CN" w:bidi="ar"/>
                <w:woUserID w:val="2"/>
              </w:rPr>
              <w:t>15</w:t>
            </w:r>
          </w:p>
        </w:tc>
        <w:tc>
          <w:tcPr>
            <w:tcW w:w="760" w:type="pct"/>
            <w:tcBorders>
              <w:top w:val="nil"/>
              <w:left w:val="single" w:color="000000" w:sz="8" w:space="0"/>
              <w:bottom w:val="single" w:color="000000" w:sz="8" w:space="0"/>
              <w:right w:val="single" w:color="000000" w:sz="8" w:space="0"/>
            </w:tcBorders>
            <w:shd w:val="clear" w:color="auto" w:fill="auto"/>
            <w:vAlign w:val="top"/>
          </w:tcPr>
          <w:p>
            <w:pPr>
              <w:keepNext w:val="0"/>
              <w:keepLines w:val="0"/>
              <w:widowControl/>
              <w:suppressLineNumbers w:val="0"/>
              <w:jc w:val="center"/>
              <w:textAlignment w:val="top"/>
              <w:rPr>
                <w:rFonts w:hint="default" w:ascii="仿宋" w:hAnsi="仿宋" w:eastAsia="仿宋" w:cs="仿宋"/>
                <w:i w:val="0"/>
                <w:iCs w:val="0"/>
                <w:color w:val="000000"/>
                <w:sz w:val="21"/>
                <w:szCs w:val="21"/>
                <w:u w:val="none"/>
                <w:woUserID w:val="2"/>
              </w:rPr>
            </w:pPr>
            <w:r>
              <w:rPr>
                <w:rFonts w:hint="default" w:ascii="仿宋" w:hAnsi="仿宋" w:eastAsia="仿宋" w:cs="仿宋"/>
                <w:i w:val="0"/>
                <w:iCs w:val="0"/>
                <w:color w:val="000000"/>
                <w:kern w:val="0"/>
                <w:sz w:val="21"/>
                <w:szCs w:val="21"/>
                <w:u w:val="none"/>
                <w:lang w:val="en-US" w:eastAsia="zh-CN" w:bidi="ar"/>
                <w:woUserID w:val="2"/>
              </w:rPr>
              <w:t>上海电力大学大型仪器设备综合管理系统</w:t>
            </w:r>
          </w:p>
        </w:tc>
        <w:tc>
          <w:tcPr>
            <w:tcW w:w="742" w:type="pct"/>
            <w:tcBorders>
              <w:top w:val="nil"/>
              <w:left w:val="single" w:color="000000" w:sz="8" w:space="0"/>
              <w:bottom w:val="single" w:color="000000" w:sz="8" w:space="0"/>
              <w:right w:val="single" w:color="000000" w:sz="8" w:space="0"/>
            </w:tcBorders>
            <w:shd w:val="clear" w:color="auto" w:fill="auto"/>
            <w:vAlign w:val="top"/>
          </w:tcPr>
          <w:p>
            <w:pPr>
              <w:keepNext w:val="0"/>
              <w:keepLines w:val="0"/>
              <w:widowControl/>
              <w:suppressLineNumbers w:val="0"/>
              <w:jc w:val="center"/>
              <w:textAlignment w:val="top"/>
              <w:rPr>
                <w:rFonts w:hint="default" w:ascii="仿宋" w:hAnsi="仿宋" w:eastAsia="仿宋" w:cs="仿宋"/>
                <w:i w:val="0"/>
                <w:iCs w:val="0"/>
                <w:color w:val="000000"/>
                <w:sz w:val="21"/>
                <w:szCs w:val="21"/>
                <w:u w:val="none"/>
                <w:woUserID w:val="2"/>
              </w:rPr>
            </w:pPr>
            <w:r>
              <w:rPr>
                <w:rFonts w:hint="default" w:ascii="仿宋" w:hAnsi="仿宋" w:eastAsia="仿宋" w:cs="仿宋"/>
                <w:i w:val="0"/>
                <w:iCs w:val="0"/>
                <w:color w:val="000000"/>
                <w:kern w:val="0"/>
                <w:sz w:val="21"/>
                <w:szCs w:val="21"/>
                <w:u w:val="none"/>
                <w:lang w:val="en-US" w:eastAsia="zh-CN" w:bidi="ar"/>
                <w:woUserID w:val="2"/>
              </w:rPr>
              <w:t>应用系统</w:t>
            </w:r>
          </w:p>
        </w:tc>
        <w:tc>
          <w:tcPr>
            <w:tcW w:w="1057" w:type="pct"/>
            <w:tcBorders>
              <w:top w:val="nil"/>
              <w:left w:val="single" w:color="000000" w:sz="8" w:space="0"/>
              <w:bottom w:val="single" w:color="000000" w:sz="8" w:space="0"/>
              <w:right w:val="single" w:color="000000" w:sz="8" w:space="0"/>
            </w:tcBorders>
            <w:shd w:val="clear" w:color="auto" w:fill="auto"/>
            <w:vAlign w:val="top"/>
          </w:tcPr>
          <w:p>
            <w:pPr>
              <w:keepNext w:val="0"/>
              <w:keepLines w:val="0"/>
              <w:widowControl/>
              <w:suppressLineNumbers w:val="0"/>
              <w:jc w:val="center"/>
              <w:textAlignment w:val="top"/>
              <w:rPr>
                <w:rFonts w:hint="default" w:ascii="仿宋" w:hAnsi="仿宋" w:eastAsia="仿宋" w:cs="仿宋"/>
                <w:i w:val="0"/>
                <w:iCs w:val="0"/>
                <w:color w:val="000000"/>
                <w:sz w:val="21"/>
                <w:szCs w:val="21"/>
                <w:u w:val="none"/>
                <w:woUserID w:val="2"/>
              </w:rPr>
            </w:pPr>
            <w:r>
              <w:rPr>
                <w:rFonts w:hint="default" w:ascii="仿宋" w:hAnsi="仿宋" w:eastAsia="仿宋" w:cs="仿宋"/>
                <w:i w:val="0"/>
                <w:iCs w:val="0"/>
                <w:color w:val="000000"/>
                <w:kern w:val="0"/>
                <w:sz w:val="21"/>
                <w:szCs w:val="21"/>
                <w:u w:val="none"/>
                <w:lang w:val="en-US" w:eastAsia="zh-CN" w:bidi="ar"/>
                <w:woUserID w:val="2"/>
              </w:rPr>
              <w:t>实验室预约、管理；设备预约、管理；绩效统计；可视化大数据展示等</w:t>
            </w:r>
          </w:p>
        </w:tc>
        <w:tc>
          <w:tcPr>
            <w:tcW w:w="1023" w:type="pct"/>
            <w:tcBorders>
              <w:top w:val="nil"/>
              <w:left w:val="single" w:color="000000" w:sz="8" w:space="0"/>
              <w:bottom w:val="single" w:color="000000" w:sz="8" w:space="0"/>
              <w:right w:val="single" w:color="000000" w:sz="8" w:space="0"/>
            </w:tcBorders>
            <w:shd w:val="clear" w:color="auto" w:fill="auto"/>
            <w:vAlign w:val="top"/>
          </w:tcPr>
          <w:p>
            <w:pPr>
              <w:keepNext w:val="0"/>
              <w:keepLines w:val="0"/>
              <w:widowControl/>
              <w:suppressLineNumbers w:val="0"/>
              <w:jc w:val="center"/>
              <w:textAlignment w:val="top"/>
              <w:rPr>
                <w:rFonts w:hint="default" w:ascii="仿宋" w:hAnsi="仿宋" w:eastAsia="仿宋" w:cs="仿宋"/>
                <w:i w:val="0"/>
                <w:iCs w:val="0"/>
                <w:color w:val="000000"/>
                <w:sz w:val="21"/>
                <w:szCs w:val="21"/>
                <w:u w:val="none"/>
                <w:woUserID w:val="2"/>
              </w:rPr>
            </w:pPr>
            <w:r>
              <w:rPr>
                <w:rFonts w:hint="default" w:ascii="仿宋" w:hAnsi="仿宋" w:eastAsia="仿宋" w:cs="仿宋"/>
                <w:i w:val="0"/>
                <w:iCs w:val="0"/>
                <w:color w:val="000000"/>
                <w:kern w:val="0"/>
                <w:sz w:val="21"/>
                <w:szCs w:val="21"/>
                <w:u w:val="none"/>
                <w:lang w:val="en-US" w:eastAsia="zh-CN" w:bidi="ar"/>
                <w:woUserID w:val="2"/>
              </w:rPr>
              <w:t>预约实验室和试验设备、实验室和实验设备管理</w:t>
            </w:r>
          </w:p>
        </w:tc>
        <w:tc>
          <w:tcPr>
            <w:tcW w:w="1014" w:type="pct"/>
            <w:tcBorders>
              <w:top w:val="nil"/>
              <w:left w:val="single" w:color="000000" w:sz="8" w:space="0"/>
              <w:bottom w:val="single" w:color="000000" w:sz="8" w:space="0"/>
              <w:right w:val="single" w:color="000000" w:sz="8" w:space="0"/>
            </w:tcBorders>
            <w:shd w:val="clear" w:color="auto" w:fill="auto"/>
            <w:vAlign w:val="top"/>
          </w:tcPr>
          <w:p>
            <w:pPr>
              <w:keepNext w:val="0"/>
              <w:keepLines w:val="0"/>
              <w:widowControl/>
              <w:suppressLineNumbers w:val="0"/>
              <w:jc w:val="center"/>
              <w:textAlignment w:val="top"/>
              <w:rPr>
                <w:rFonts w:hint="default" w:ascii="仿宋" w:hAnsi="仿宋" w:eastAsia="仿宋" w:cs="仿宋"/>
                <w:i w:val="0"/>
                <w:iCs w:val="0"/>
                <w:color w:val="000000"/>
                <w:sz w:val="21"/>
                <w:szCs w:val="21"/>
                <w:u w:val="none"/>
                <w:woUserID w:val="2"/>
              </w:rPr>
            </w:pPr>
            <w:r>
              <w:rPr>
                <w:rFonts w:hint="default" w:ascii="仿宋" w:hAnsi="仿宋" w:eastAsia="仿宋" w:cs="仿宋"/>
                <w:i w:val="0"/>
                <w:iCs w:val="0"/>
                <w:color w:val="000000"/>
                <w:kern w:val="0"/>
                <w:sz w:val="21"/>
                <w:szCs w:val="21"/>
                <w:u w:val="none"/>
                <w:lang w:val="en-US" w:eastAsia="zh-CN" w:bidi="ar"/>
                <w:woUserID w:val="2"/>
              </w:rPr>
              <w:t>提高学校大型实验仪器管理水平和师生服务水平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20" w:hRule="atLeast"/>
        </w:trPr>
        <w:tc>
          <w:tcPr>
            <w:tcW w:w="400" w:type="pct"/>
            <w:tcBorders>
              <w:top w:val="nil"/>
              <w:left w:val="single" w:color="000000" w:sz="8" w:space="0"/>
              <w:bottom w:val="single" w:color="000000" w:sz="8" w:space="0"/>
              <w:right w:val="single" w:color="000000" w:sz="8" w:space="0"/>
            </w:tcBorders>
            <w:shd w:val="clear" w:color="auto" w:fill="auto"/>
            <w:vAlign w:val="top"/>
          </w:tcPr>
          <w:p>
            <w:pPr>
              <w:keepNext w:val="0"/>
              <w:keepLines w:val="0"/>
              <w:widowControl/>
              <w:suppressLineNumbers w:val="0"/>
              <w:jc w:val="center"/>
              <w:textAlignment w:val="top"/>
              <w:rPr>
                <w:rFonts w:hint="default" w:ascii="Times New Roman" w:hAnsi="Times New Roman" w:eastAsia="宋体" w:cs="Times New Roman"/>
                <w:i w:val="0"/>
                <w:iCs w:val="0"/>
                <w:color w:val="000000"/>
                <w:sz w:val="21"/>
                <w:szCs w:val="21"/>
                <w:u w:val="none"/>
                <w:woUserID w:val="2"/>
              </w:rPr>
            </w:pPr>
            <w:r>
              <w:rPr>
                <w:rFonts w:hint="default" w:ascii="Times New Roman" w:hAnsi="Times New Roman" w:eastAsia="宋体" w:cs="Times New Roman"/>
                <w:i w:val="0"/>
                <w:iCs w:val="0"/>
                <w:color w:val="000000"/>
                <w:kern w:val="0"/>
                <w:sz w:val="21"/>
                <w:szCs w:val="21"/>
                <w:u w:val="none"/>
                <w:lang w:val="en-US" w:eastAsia="zh-CN" w:bidi="ar"/>
                <w:woUserID w:val="2"/>
              </w:rPr>
              <w:t>16</w:t>
            </w:r>
          </w:p>
        </w:tc>
        <w:tc>
          <w:tcPr>
            <w:tcW w:w="760" w:type="pct"/>
            <w:tcBorders>
              <w:top w:val="nil"/>
              <w:left w:val="single" w:color="000000" w:sz="8" w:space="0"/>
              <w:bottom w:val="single" w:color="000000" w:sz="8" w:space="0"/>
              <w:right w:val="single" w:color="000000" w:sz="8" w:space="0"/>
            </w:tcBorders>
            <w:shd w:val="clear" w:color="auto" w:fill="auto"/>
            <w:vAlign w:val="top"/>
          </w:tcPr>
          <w:p>
            <w:pPr>
              <w:keepNext w:val="0"/>
              <w:keepLines w:val="0"/>
              <w:widowControl/>
              <w:suppressLineNumbers w:val="0"/>
              <w:jc w:val="center"/>
              <w:textAlignment w:val="top"/>
              <w:rPr>
                <w:rFonts w:hint="default" w:ascii="仿宋" w:hAnsi="仿宋" w:eastAsia="仿宋" w:cs="仿宋"/>
                <w:i w:val="0"/>
                <w:iCs w:val="0"/>
                <w:color w:val="000000"/>
                <w:sz w:val="21"/>
                <w:szCs w:val="21"/>
                <w:u w:val="none"/>
                <w:woUserID w:val="2"/>
              </w:rPr>
            </w:pPr>
            <w:r>
              <w:rPr>
                <w:rFonts w:hint="default" w:ascii="仿宋" w:hAnsi="仿宋" w:eastAsia="仿宋" w:cs="仿宋"/>
                <w:i w:val="0"/>
                <w:iCs w:val="0"/>
                <w:color w:val="000000"/>
                <w:kern w:val="0"/>
                <w:sz w:val="21"/>
                <w:szCs w:val="21"/>
                <w:u w:val="none"/>
                <w:lang w:val="en-US" w:eastAsia="zh-CN" w:bidi="ar"/>
                <w:woUserID w:val="2"/>
              </w:rPr>
              <w:t>设备管理信息系统</w:t>
            </w:r>
          </w:p>
        </w:tc>
        <w:tc>
          <w:tcPr>
            <w:tcW w:w="742" w:type="pct"/>
            <w:tcBorders>
              <w:top w:val="nil"/>
              <w:left w:val="single" w:color="000000" w:sz="8" w:space="0"/>
              <w:bottom w:val="single" w:color="000000" w:sz="8" w:space="0"/>
              <w:right w:val="single" w:color="000000" w:sz="8" w:space="0"/>
            </w:tcBorders>
            <w:shd w:val="clear" w:color="auto" w:fill="auto"/>
            <w:vAlign w:val="top"/>
          </w:tcPr>
          <w:p>
            <w:pPr>
              <w:keepNext w:val="0"/>
              <w:keepLines w:val="0"/>
              <w:widowControl/>
              <w:suppressLineNumbers w:val="0"/>
              <w:jc w:val="center"/>
              <w:textAlignment w:val="top"/>
              <w:rPr>
                <w:rFonts w:hint="default" w:ascii="仿宋" w:hAnsi="仿宋" w:eastAsia="仿宋" w:cs="仿宋"/>
                <w:i w:val="0"/>
                <w:iCs w:val="0"/>
                <w:color w:val="000000"/>
                <w:sz w:val="21"/>
                <w:szCs w:val="21"/>
                <w:u w:val="none"/>
                <w:woUserID w:val="2"/>
              </w:rPr>
            </w:pPr>
            <w:r>
              <w:rPr>
                <w:rFonts w:hint="default" w:ascii="仿宋" w:hAnsi="仿宋" w:eastAsia="仿宋" w:cs="仿宋"/>
                <w:i w:val="0"/>
                <w:iCs w:val="0"/>
                <w:color w:val="000000"/>
                <w:kern w:val="0"/>
                <w:sz w:val="21"/>
                <w:szCs w:val="21"/>
                <w:u w:val="none"/>
                <w:lang w:val="en-US" w:eastAsia="zh-CN" w:bidi="ar"/>
                <w:woUserID w:val="2"/>
              </w:rPr>
              <w:t>应用系统</w:t>
            </w:r>
          </w:p>
        </w:tc>
        <w:tc>
          <w:tcPr>
            <w:tcW w:w="1057" w:type="pct"/>
            <w:tcBorders>
              <w:top w:val="nil"/>
              <w:left w:val="single" w:color="000000" w:sz="8" w:space="0"/>
              <w:bottom w:val="single" w:color="000000" w:sz="8" w:space="0"/>
              <w:right w:val="single" w:color="000000" w:sz="8" w:space="0"/>
            </w:tcBorders>
            <w:shd w:val="clear" w:color="auto" w:fill="auto"/>
            <w:vAlign w:val="top"/>
          </w:tcPr>
          <w:p>
            <w:pPr>
              <w:keepNext w:val="0"/>
              <w:keepLines w:val="0"/>
              <w:widowControl/>
              <w:suppressLineNumbers w:val="0"/>
              <w:jc w:val="center"/>
              <w:textAlignment w:val="top"/>
              <w:rPr>
                <w:rFonts w:hint="default" w:ascii="仿宋" w:hAnsi="仿宋" w:eastAsia="仿宋" w:cs="仿宋"/>
                <w:i w:val="0"/>
                <w:iCs w:val="0"/>
                <w:color w:val="000000"/>
                <w:sz w:val="21"/>
                <w:szCs w:val="21"/>
                <w:u w:val="none"/>
                <w:woUserID w:val="2"/>
              </w:rPr>
            </w:pPr>
            <w:r>
              <w:rPr>
                <w:rFonts w:hint="default" w:ascii="仿宋" w:hAnsi="仿宋" w:eastAsia="仿宋" w:cs="仿宋"/>
                <w:i w:val="0"/>
                <w:iCs w:val="0"/>
                <w:color w:val="000000"/>
                <w:kern w:val="0"/>
                <w:sz w:val="21"/>
                <w:szCs w:val="21"/>
                <w:u w:val="none"/>
                <w:lang w:val="en-US" w:eastAsia="zh-CN" w:bidi="ar"/>
                <w:woUserID w:val="2"/>
              </w:rPr>
              <w:t>管理学校设备资产</w:t>
            </w:r>
          </w:p>
        </w:tc>
        <w:tc>
          <w:tcPr>
            <w:tcW w:w="1023" w:type="pct"/>
            <w:tcBorders>
              <w:top w:val="nil"/>
              <w:left w:val="single" w:color="000000" w:sz="8" w:space="0"/>
              <w:bottom w:val="single" w:color="000000" w:sz="8" w:space="0"/>
              <w:right w:val="single" w:color="000000" w:sz="8" w:space="0"/>
            </w:tcBorders>
            <w:shd w:val="clear" w:color="auto" w:fill="auto"/>
            <w:vAlign w:val="top"/>
          </w:tcPr>
          <w:p>
            <w:pPr>
              <w:keepNext w:val="0"/>
              <w:keepLines w:val="0"/>
              <w:widowControl/>
              <w:suppressLineNumbers w:val="0"/>
              <w:jc w:val="center"/>
              <w:textAlignment w:val="top"/>
              <w:rPr>
                <w:rFonts w:hint="default" w:ascii="仿宋" w:hAnsi="仿宋" w:eastAsia="仿宋" w:cs="仿宋"/>
                <w:i w:val="0"/>
                <w:iCs w:val="0"/>
                <w:color w:val="000000"/>
                <w:sz w:val="21"/>
                <w:szCs w:val="21"/>
                <w:u w:val="none"/>
                <w:woUserID w:val="2"/>
              </w:rPr>
            </w:pPr>
            <w:r>
              <w:rPr>
                <w:rFonts w:hint="default" w:ascii="仿宋" w:hAnsi="仿宋" w:eastAsia="仿宋" w:cs="仿宋"/>
                <w:i w:val="0"/>
                <w:iCs w:val="0"/>
                <w:color w:val="000000"/>
                <w:kern w:val="0"/>
                <w:sz w:val="21"/>
                <w:szCs w:val="21"/>
                <w:u w:val="none"/>
                <w:lang w:val="en-US" w:eastAsia="zh-CN" w:bidi="ar"/>
                <w:woUserID w:val="2"/>
              </w:rPr>
              <w:t>设备资产的申购、审批、调拨、报废等</w:t>
            </w:r>
          </w:p>
        </w:tc>
        <w:tc>
          <w:tcPr>
            <w:tcW w:w="1014" w:type="pct"/>
            <w:tcBorders>
              <w:top w:val="nil"/>
              <w:left w:val="single" w:color="000000" w:sz="8" w:space="0"/>
              <w:bottom w:val="single" w:color="000000" w:sz="8" w:space="0"/>
              <w:right w:val="single" w:color="000000" w:sz="8" w:space="0"/>
            </w:tcBorders>
            <w:shd w:val="clear" w:color="auto" w:fill="auto"/>
            <w:vAlign w:val="top"/>
          </w:tcPr>
          <w:p>
            <w:pPr>
              <w:keepNext w:val="0"/>
              <w:keepLines w:val="0"/>
              <w:widowControl/>
              <w:suppressLineNumbers w:val="0"/>
              <w:jc w:val="center"/>
              <w:textAlignment w:val="top"/>
              <w:rPr>
                <w:rFonts w:hint="default" w:ascii="仿宋" w:hAnsi="仿宋" w:eastAsia="仿宋" w:cs="仿宋"/>
                <w:i w:val="0"/>
                <w:iCs w:val="0"/>
                <w:color w:val="000000"/>
                <w:sz w:val="21"/>
                <w:szCs w:val="21"/>
                <w:u w:val="none"/>
                <w:woUserID w:val="2"/>
              </w:rPr>
            </w:pPr>
            <w:r>
              <w:rPr>
                <w:rFonts w:hint="default" w:ascii="仿宋" w:hAnsi="仿宋" w:eastAsia="仿宋" w:cs="仿宋"/>
                <w:i w:val="0"/>
                <w:iCs w:val="0"/>
                <w:color w:val="000000"/>
                <w:kern w:val="0"/>
                <w:sz w:val="21"/>
                <w:szCs w:val="21"/>
                <w:u w:val="none"/>
                <w:lang w:val="en-US" w:eastAsia="zh-CN" w:bidi="ar"/>
                <w:woUserID w:val="2"/>
              </w:rPr>
              <w:t>提高学校资产申购规范化管理水平，保障学校资产安全。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40" w:hRule="atLeast"/>
        </w:trPr>
        <w:tc>
          <w:tcPr>
            <w:tcW w:w="400" w:type="pct"/>
            <w:tcBorders>
              <w:top w:val="nil"/>
              <w:left w:val="single" w:color="000000" w:sz="8" w:space="0"/>
              <w:bottom w:val="single" w:color="000000" w:sz="8" w:space="0"/>
              <w:right w:val="single" w:color="000000" w:sz="8" w:space="0"/>
            </w:tcBorders>
            <w:shd w:val="clear" w:color="auto" w:fill="auto"/>
            <w:vAlign w:val="top"/>
          </w:tcPr>
          <w:p>
            <w:pPr>
              <w:keepNext w:val="0"/>
              <w:keepLines w:val="0"/>
              <w:widowControl/>
              <w:suppressLineNumbers w:val="0"/>
              <w:jc w:val="center"/>
              <w:textAlignment w:val="top"/>
              <w:rPr>
                <w:rFonts w:hint="default" w:ascii="Times New Roman" w:hAnsi="Times New Roman" w:eastAsia="宋体" w:cs="Times New Roman"/>
                <w:i w:val="0"/>
                <w:iCs w:val="0"/>
                <w:color w:val="000000"/>
                <w:sz w:val="21"/>
                <w:szCs w:val="21"/>
                <w:u w:val="none"/>
                <w:woUserID w:val="2"/>
              </w:rPr>
            </w:pPr>
            <w:r>
              <w:rPr>
                <w:rFonts w:hint="default" w:ascii="Times New Roman" w:hAnsi="Times New Roman" w:eastAsia="宋体" w:cs="Times New Roman"/>
                <w:i w:val="0"/>
                <w:iCs w:val="0"/>
                <w:color w:val="000000"/>
                <w:kern w:val="0"/>
                <w:sz w:val="21"/>
                <w:szCs w:val="21"/>
                <w:u w:val="none"/>
                <w:lang w:val="en-US" w:eastAsia="zh-CN" w:bidi="ar"/>
                <w:woUserID w:val="2"/>
              </w:rPr>
              <w:t>17</w:t>
            </w:r>
          </w:p>
        </w:tc>
        <w:tc>
          <w:tcPr>
            <w:tcW w:w="760" w:type="pct"/>
            <w:tcBorders>
              <w:top w:val="nil"/>
              <w:left w:val="single" w:color="000000" w:sz="8" w:space="0"/>
              <w:bottom w:val="single" w:color="000000" w:sz="8" w:space="0"/>
              <w:right w:val="single" w:color="000000" w:sz="8" w:space="0"/>
            </w:tcBorders>
            <w:shd w:val="clear" w:color="auto" w:fill="auto"/>
            <w:vAlign w:val="top"/>
          </w:tcPr>
          <w:p>
            <w:pPr>
              <w:keepNext w:val="0"/>
              <w:keepLines w:val="0"/>
              <w:widowControl/>
              <w:suppressLineNumbers w:val="0"/>
              <w:jc w:val="center"/>
              <w:textAlignment w:val="top"/>
              <w:rPr>
                <w:rFonts w:hint="default" w:ascii="仿宋" w:hAnsi="仿宋" w:eastAsia="仿宋" w:cs="仿宋"/>
                <w:i w:val="0"/>
                <w:iCs w:val="0"/>
                <w:color w:val="000000"/>
                <w:sz w:val="21"/>
                <w:szCs w:val="21"/>
                <w:u w:val="none"/>
                <w:woUserID w:val="2"/>
              </w:rPr>
            </w:pPr>
            <w:r>
              <w:rPr>
                <w:rFonts w:hint="default" w:ascii="仿宋" w:hAnsi="仿宋" w:eastAsia="仿宋" w:cs="仿宋"/>
                <w:i w:val="0"/>
                <w:iCs w:val="0"/>
                <w:color w:val="000000"/>
                <w:kern w:val="0"/>
                <w:sz w:val="21"/>
                <w:szCs w:val="21"/>
                <w:u w:val="none"/>
                <w:lang w:val="en-US" w:eastAsia="zh-CN" w:bidi="ar"/>
                <w:woUserID w:val="2"/>
              </w:rPr>
              <w:t>家具管理信息系统</w:t>
            </w:r>
          </w:p>
        </w:tc>
        <w:tc>
          <w:tcPr>
            <w:tcW w:w="742" w:type="pct"/>
            <w:tcBorders>
              <w:top w:val="nil"/>
              <w:left w:val="single" w:color="000000" w:sz="8" w:space="0"/>
              <w:bottom w:val="single" w:color="000000" w:sz="8" w:space="0"/>
              <w:right w:val="single" w:color="000000" w:sz="8" w:space="0"/>
            </w:tcBorders>
            <w:shd w:val="clear" w:color="auto" w:fill="auto"/>
            <w:vAlign w:val="top"/>
          </w:tcPr>
          <w:p>
            <w:pPr>
              <w:keepNext w:val="0"/>
              <w:keepLines w:val="0"/>
              <w:widowControl/>
              <w:suppressLineNumbers w:val="0"/>
              <w:jc w:val="center"/>
              <w:textAlignment w:val="top"/>
              <w:rPr>
                <w:rFonts w:hint="default" w:ascii="仿宋" w:hAnsi="仿宋" w:eastAsia="仿宋" w:cs="仿宋"/>
                <w:i w:val="0"/>
                <w:iCs w:val="0"/>
                <w:color w:val="000000"/>
                <w:sz w:val="21"/>
                <w:szCs w:val="21"/>
                <w:u w:val="none"/>
                <w:woUserID w:val="2"/>
              </w:rPr>
            </w:pPr>
            <w:r>
              <w:rPr>
                <w:rFonts w:hint="default" w:ascii="仿宋" w:hAnsi="仿宋" w:eastAsia="仿宋" w:cs="仿宋"/>
                <w:i w:val="0"/>
                <w:iCs w:val="0"/>
                <w:color w:val="000000"/>
                <w:kern w:val="0"/>
                <w:sz w:val="21"/>
                <w:szCs w:val="21"/>
                <w:u w:val="none"/>
                <w:lang w:val="en-US" w:eastAsia="zh-CN" w:bidi="ar"/>
                <w:woUserID w:val="2"/>
              </w:rPr>
              <w:t>应用系统</w:t>
            </w:r>
          </w:p>
        </w:tc>
        <w:tc>
          <w:tcPr>
            <w:tcW w:w="1057" w:type="pct"/>
            <w:tcBorders>
              <w:top w:val="nil"/>
              <w:left w:val="single" w:color="000000" w:sz="8" w:space="0"/>
              <w:bottom w:val="single" w:color="000000" w:sz="8" w:space="0"/>
              <w:right w:val="single" w:color="000000" w:sz="8" w:space="0"/>
            </w:tcBorders>
            <w:shd w:val="clear" w:color="auto" w:fill="auto"/>
            <w:vAlign w:val="top"/>
          </w:tcPr>
          <w:p>
            <w:pPr>
              <w:keepNext w:val="0"/>
              <w:keepLines w:val="0"/>
              <w:widowControl/>
              <w:suppressLineNumbers w:val="0"/>
              <w:jc w:val="center"/>
              <w:textAlignment w:val="top"/>
              <w:rPr>
                <w:rFonts w:hint="default" w:ascii="仿宋" w:hAnsi="仿宋" w:eastAsia="仿宋" w:cs="仿宋"/>
                <w:i w:val="0"/>
                <w:iCs w:val="0"/>
                <w:color w:val="000000"/>
                <w:sz w:val="21"/>
                <w:szCs w:val="21"/>
                <w:u w:val="none"/>
                <w:woUserID w:val="2"/>
              </w:rPr>
            </w:pPr>
            <w:r>
              <w:rPr>
                <w:rFonts w:hint="default" w:ascii="仿宋" w:hAnsi="仿宋" w:eastAsia="仿宋" w:cs="仿宋"/>
                <w:i w:val="0"/>
                <w:iCs w:val="0"/>
                <w:color w:val="000000"/>
                <w:kern w:val="0"/>
                <w:sz w:val="21"/>
                <w:szCs w:val="21"/>
                <w:u w:val="none"/>
                <w:lang w:val="en-US" w:eastAsia="zh-CN" w:bidi="ar"/>
                <w:woUserID w:val="2"/>
              </w:rPr>
              <w:t>学校家具综合管理</w:t>
            </w:r>
          </w:p>
        </w:tc>
        <w:tc>
          <w:tcPr>
            <w:tcW w:w="1023" w:type="pct"/>
            <w:tcBorders>
              <w:top w:val="nil"/>
              <w:left w:val="single" w:color="000000" w:sz="8" w:space="0"/>
              <w:bottom w:val="single" w:color="000000" w:sz="8" w:space="0"/>
              <w:right w:val="single" w:color="000000" w:sz="8" w:space="0"/>
            </w:tcBorders>
            <w:shd w:val="clear" w:color="auto" w:fill="auto"/>
            <w:vAlign w:val="top"/>
          </w:tcPr>
          <w:p>
            <w:pPr>
              <w:keepNext w:val="0"/>
              <w:keepLines w:val="0"/>
              <w:widowControl/>
              <w:suppressLineNumbers w:val="0"/>
              <w:jc w:val="center"/>
              <w:textAlignment w:val="top"/>
              <w:rPr>
                <w:rFonts w:hint="default" w:ascii="仿宋" w:hAnsi="仿宋" w:eastAsia="仿宋" w:cs="仿宋"/>
                <w:i w:val="0"/>
                <w:iCs w:val="0"/>
                <w:color w:val="000000"/>
                <w:sz w:val="21"/>
                <w:szCs w:val="21"/>
                <w:u w:val="none"/>
                <w:woUserID w:val="2"/>
              </w:rPr>
            </w:pPr>
            <w:r>
              <w:rPr>
                <w:rFonts w:hint="default" w:ascii="仿宋" w:hAnsi="仿宋" w:eastAsia="仿宋" w:cs="仿宋"/>
                <w:i w:val="0"/>
                <w:iCs w:val="0"/>
                <w:color w:val="000000"/>
                <w:kern w:val="0"/>
                <w:sz w:val="21"/>
                <w:szCs w:val="21"/>
                <w:u w:val="none"/>
                <w:lang w:val="en-US" w:eastAsia="zh-CN" w:bidi="ar"/>
                <w:woUserID w:val="2"/>
              </w:rPr>
              <w:t>学校家具日常申购、调拨、报废在线审核与管理</w:t>
            </w:r>
          </w:p>
        </w:tc>
        <w:tc>
          <w:tcPr>
            <w:tcW w:w="1014" w:type="pct"/>
            <w:tcBorders>
              <w:top w:val="nil"/>
              <w:left w:val="single" w:color="000000" w:sz="8" w:space="0"/>
              <w:bottom w:val="single" w:color="000000" w:sz="8" w:space="0"/>
              <w:right w:val="single" w:color="000000" w:sz="8" w:space="0"/>
            </w:tcBorders>
            <w:shd w:val="clear" w:color="auto" w:fill="auto"/>
            <w:vAlign w:val="top"/>
          </w:tcPr>
          <w:p>
            <w:pPr>
              <w:keepNext w:val="0"/>
              <w:keepLines w:val="0"/>
              <w:widowControl/>
              <w:suppressLineNumbers w:val="0"/>
              <w:jc w:val="center"/>
              <w:textAlignment w:val="top"/>
              <w:rPr>
                <w:rFonts w:hint="default" w:ascii="仿宋" w:hAnsi="仿宋" w:eastAsia="仿宋" w:cs="仿宋"/>
                <w:i w:val="0"/>
                <w:iCs w:val="0"/>
                <w:color w:val="000000"/>
                <w:sz w:val="21"/>
                <w:szCs w:val="21"/>
                <w:u w:val="none"/>
                <w:woUserID w:val="2"/>
              </w:rPr>
            </w:pPr>
            <w:r>
              <w:rPr>
                <w:rFonts w:hint="default" w:ascii="仿宋" w:hAnsi="仿宋" w:eastAsia="仿宋" w:cs="仿宋"/>
                <w:i w:val="0"/>
                <w:iCs w:val="0"/>
                <w:color w:val="000000"/>
                <w:kern w:val="0"/>
                <w:sz w:val="21"/>
                <w:szCs w:val="21"/>
                <w:u w:val="none"/>
                <w:lang w:val="en-US" w:eastAsia="zh-CN" w:bidi="ar"/>
                <w:woUserID w:val="2"/>
              </w:rPr>
              <w:t>保障学校资产</w:t>
            </w:r>
            <w:r>
              <w:rPr>
                <w:rFonts w:hint="eastAsia" w:ascii="仿宋" w:hAnsi="仿宋" w:eastAsia="仿宋" w:cs="仿宋"/>
                <w:i w:val="0"/>
                <w:iCs w:val="0"/>
                <w:color w:val="000000"/>
                <w:kern w:val="0"/>
                <w:sz w:val="21"/>
                <w:szCs w:val="21"/>
                <w:u w:val="none"/>
                <w:lang w:val="en-US" w:eastAsia="zh" w:bidi="ar"/>
                <w:woUserID w:val="1"/>
              </w:rPr>
              <w:t>安全</w:t>
            </w:r>
            <w:r>
              <w:rPr>
                <w:rFonts w:hint="default" w:ascii="仿宋" w:hAnsi="仿宋" w:eastAsia="仿宋" w:cs="仿宋"/>
                <w:i w:val="0"/>
                <w:iCs w:val="0"/>
                <w:color w:val="000000"/>
                <w:kern w:val="0"/>
                <w:sz w:val="21"/>
                <w:szCs w:val="21"/>
                <w:u w:val="none"/>
                <w:lang w:val="en-US" w:eastAsia="zh-CN" w:bidi="ar"/>
                <w:woUserID w:val="2"/>
              </w:rPr>
              <w:t>，提高家具管理水平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60" w:hRule="atLeast"/>
        </w:trPr>
        <w:tc>
          <w:tcPr>
            <w:tcW w:w="400" w:type="pct"/>
            <w:tcBorders>
              <w:top w:val="nil"/>
              <w:left w:val="single" w:color="000000" w:sz="8" w:space="0"/>
              <w:bottom w:val="single" w:color="000000" w:sz="8" w:space="0"/>
              <w:right w:val="single" w:color="000000" w:sz="8" w:space="0"/>
            </w:tcBorders>
            <w:shd w:val="clear" w:color="auto" w:fill="auto"/>
            <w:vAlign w:val="top"/>
          </w:tcPr>
          <w:p>
            <w:pPr>
              <w:keepNext w:val="0"/>
              <w:keepLines w:val="0"/>
              <w:widowControl/>
              <w:suppressLineNumbers w:val="0"/>
              <w:jc w:val="center"/>
              <w:textAlignment w:val="top"/>
              <w:rPr>
                <w:rFonts w:hint="default" w:ascii="Times New Roman" w:hAnsi="Times New Roman" w:eastAsia="宋体" w:cs="Times New Roman"/>
                <w:i w:val="0"/>
                <w:iCs w:val="0"/>
                <w:color w:val="000000"/>
                <w:sz w:val="21"/>
                <w:szCs w:val="21"/>
                <w:u w:val="none"/>
                <w:woUserID w:val="2"/>
              </w:rPr>
            </w:pPr>
            <w:r>
              <w:rPr>
                <w:rFonts w:hint="default" w:ascii="Times New Roman" w:hAnsi="Times New Roman" w:eastAsia="宋体" w:cs="Times New Roman"/>
                <w:i w:val="0"/>
                <w:iCs w:val="0"/>
                <w:color w:val="000000"/>
                <w:kern w:val="0"/>
                <w:sz w:val="21"/>
                <w:szCs w:val="21"/>
                <w:u w:val="none"/>
                <w:lang w:val="en-US" w:eastAsia="zh-CN" w:bidi="ar"/>
                <w:woUserID w:val="2"/>
              </w:rPr>
              <w:t>18</w:t>
            </w:r>
          </w:p>
        </w:tc>
        <w:tc>
          <w:tcPr>
            <w:tcW w:w="760" w:type="pct"/>
            <w:tcBorders>
              <w:top w:val="nil"/>
              <w:left w:val="single" w:color="000000" w:sz="8" w:space="0"/>
              <w:bottom w:val="single" w:color="000000" w:sz="8" w:space="0"/>
              <w:right w:val="single" w:color="000000" w:sz="8" w:space="0"/>
            </w:tcBorders>
            <w:shd w:val="clear" w:color="auto" w:fill="auto"/>
            <w:vAlign w:val="top"/>
          </w:tcPr>
          <w:p>
            <w:pPr>
              <w:keepNext w:val="0"/>
              <w:keepLines w:val="0"/>
              <w:widowControl/>
              <w:suppressLineNumbers w:val="0"/>
              <w:jc w:val="center"/>
              <w:textAlignment w:val="top"/>
              <w:rPr>
                <w:rFonts w:hint="default" w:ascii="仿宋" w:hAnsi="仿宋" w:eastAsia="仿宋" w:cs="仿宋"/>
                <w:i w:val="0"/>
                <w:iCs w:val="0"/>
                <w:color w:val="000000"/>
                <w:sz w:val="21"/>
                <w:szCs w:val="21"/>
                <w:u w:val="none"/>
                <w:woUserID w:val="2"/>
              </w:rPr>
            </w:pPr>
            <w:r>
              <w:rPr>
                <w:rFonts w:hint="default" w:ascii="仿宋" w:hAnsi="仿宋" w:eastAsia="仿宋" w:cs="仿宋"/>
                <w:i w:val="0"/>
                <w:iCs w:val="0"/>
                <w:color w:val="000000"/>
                <w:kern w:val="0"/>
                <w:sz w:val="21"/>
                <w:szCs w:val="21"/>
                <w:u w:val="none"/>
                <w:lang w:val="en-US" w:eastAsia="zh-CN" w:bidi="ar"/>
                <w:woUserID w:val="2"/>
              </w:rPr>
              <w:t>智慧后勤一体式服务大厅</w:t>
            </w:r>
          </w:p>
        </w:tc>
        <w:tc>
          <w:tcPr>
            <w:tcW w:w="742" w:type="pct"/>
            <w:tcBorders>
              <w:top w:val="nil"/>
              <w:left w:val="single" w:color="000000" w:sz="8" w:space="0"/>
              <w:bottom w:val="single" w:color="000000" w:sz="8" w:space="0"/>
              <w:right w:val="single" w:color="000000" w:sz="8" w:space="0"/>
            </w:tcBorders>
            <w:shd w:val="clear" w:color="auto" w:fill="auto"/>
            <w:vAlign w:val="top"/>
          </w:tcPr>
          <w:p>
            <w:pPr>
              <w:keepNext w:val="0"/>
              <w:keepLines w:val="0"/>
              <w:widowControl/>
              <w:suppressLineNumbers w:val="0"/>
              <w:jc w:val="center"/>
              <w:textAlignment w:val="top"/>
              <w:rPr>
                <w:rFonts w:hint="default" w:ascii="仿宋" w:hAnsi="仿宋" w:eastAsia="仿宋" w:cs="仿宋"/>
                <w:i w:val="0"/>
                <w:iCs w:val="0"/>
                <w:color w:val="000000"/>
                <w:sz w:val="21"/>
                <w:szCs w:val="21"/>
                <w:u w:val="none"/>
                <w:woUserID w:val="2"/>
              </w:rPr>
            </w:pPr>
            <w:r>
              <w:rPr>
                <w:rFonts w:hint="default" w:ascii="仿宋" w:hAnsi="仿宋" w:eastAsia="仿宋" w:cs="仿宋"/>
                <w:i w:val="0"/>
                <w:iCs w:val="0"/>
                <w:color w:val="000000"/>
                <w:kern w:val="0"/>
                <w:sz w:val="21"/>
                <w:szCs w:val="21"/>
                <w:u w:val="none"/>
                <w:lang w:val="en-US" w:eastAsia="zh-CN" w:bidi="ar"/>
                <w:woUserID w:val="2"/>
              </w:rPr>
              <w:t>应用系统</w:t>
            </w:r>
          </w:p>
        </w:tc>
        <w:tc>
          <w:tcPr>
            <w:tcW w:w="1057" w:type="pct"/>
            <w:tcBorders>
              <w:top w:val="nil"/>
              <w:left w:val="single" w:color="000000" w:sz="8" w:space="0"/>
              <w:bottom w:val="single" w:color="000000" w:sz="8" w:space="0"/>
              <w:right w:val="single" w:color="000000" w:sz="8" w:space="0"/>
            </w:tcBorders>
            <w:shd w:val="clear" w:color="auto" w:fill="auto"/>
            <w:vAlign w:val="top"/>
          </w:tcPr>
          <w:p>
            <w:pPr>
              <w:keepNext w:val="0"/>
              <w:keepLines w:val="0"/>
              <w:widowControl/>
              <w:suppressLineNumbers w:val="0"/>
              <w:jc w:val="center"/>
              <w:textAlignment w:val="top"/>
              <w:rPr>
                <w:rFonts w:hint="default" w:ascii="仿宋" w:hAnsi="仿宋" w:eastAsia="仿宋" w:cs="仿宋"/>
                <w:i w:val="0"/>
                <w:iCs w:val="0"/>
                <w:color w:val="000000"/>
                <w:sz w:val="21"/>
                <w:szCs w:val="21"/>
                <w:u w:val="none"/>
                <w:woUserID w:val="2"/>
              </w:rPr>
            </w:pPr>
            <w:r>
              <w:rPr>
                <w:rFonts w:hint="default" w:ascii="仿宋" w:hAnsi="仿宋" w:eastAsia="仿宋" w:cs="仿宋"/>
                <w:i w:val="0"/>
                <w:iCs w:val="0"/>
                <w:color w:val="000000"/>
                <w:kern w:val="0"/>
                <w:sz w:val="21"/>
                <w:szCs w:val="21"/>
                <w:u w:val="none"/>
                <w:lang w:val="en-US" w:eastAsia="zh-CN" w:bidi="ar"/>
                <w:woUserID w:val="2"/>
              </w:rPr>
              <w:t>后勤综合服务</w:t>
            </w:r>
          </w:p>
        </w:tc>
        <w:tc>
          <w:tcPr>
            <w:tcW w:w="1023" w:type="pct"/>
            <w:tcBorders>
              <w:top w:val="nil"/>
              <w:left w:val="single" w:color="000000" w:sz="8" w:space="0"/>
              <w:bottom w:val="single" w:color="000000" w:sz="8" w:space="0"/>
              <w:right w:val="single" w:color="000000" w:sz="8" w:space="0"/>
            </w:tcBorders>
            <w:shd w:val="clear" w:color="auto" w:fill="auto"/>
            <w:vAlign w:val="top"/>
          </w:tcPr>
          <w:p>
            <w:pPr>
              <w:keepNext w:val="0"/>
              <w:keepLines w:val="0"/>
              <w:widowControl/>
              <w:suppressLineNumbers w:val="0"/>
              <w:jc w:val="center"/>
              <w:textAlignment w:val="top"/>
              <w:rPr>
                <w:rFonts w:hint="default" w:ascii="仿宋" w:hAnsi="仿宋" w:eastAsia="仿宋" w:cs="仿宋"/>
                <w:i w:val="0"/>
                <w:iCs w:val="0"/>
                <w:color w:val="000000"/>
                <w:sz w:val="21"/>
                <w:szCs w:val="21"/>
                <w:u w:val="none"/>
                <w:woUserID w:val="2"/>
              </w:rPr>
            </w:pPr>
            <w:r>
              <w:rPr>
                <w:rFonts w:hint="eastAsia" w:ascii="仿宋" w:hAnsi="仿宋" w:eastAsia="仿宋" w:cs="仿宋"/>
                <w:i w:val="0"/>
                <w:iCs w:val="0"/>
                <w:color w:val="000000"/>
                <w:kern w:val="0"/>
                <w:sz w:val="21"/>
                <w:szCs w:val="21"/>
                <w:u w:val="none"/>
                <w:lang w:val="en-US" w:eastAsia="zh" w:bidi="ar"/>
                <w:woUserID w:val="1"/>
              </w:rPr>
              <w:t>后勤</w:t>
            </w:r>
            <w:r>
              <w:rPr>
                <w:rFonts w:hint="default" w:ascii="仿宋" w:hAnsi="仿宋" w:eastAsia="仿宋" w:cs="仿宋"/>
                <w:i w:val="0"/>
                <w:iCs w:val="0"/>
                <w:color w:val="000000"/>
                <w:kern w:val="0"/>
                <w:sz w:val="21"/>
                <w:szCs w:val="21"/>
                <w:u w:val="none"/>
                <w:lang w:val="en-US" w:eastAsia="zh-CN" w:bidi="ar"/>
                <w:woUserID w:val="2"/>
              </w:rPr>
              <w:t>日常管理</w:t>
            </w:r>
            <w:r>
              <w:rPr>
                <w:rFonts w:hint="eastAsia" w:ascii="仿宋" w:hAnsi="仿宋" w:eastAsia="仿宋" w:cs="仿宋"/>
                <w:i w:val="0"/>
                <w:iCs w:val="0"/>
                <w:color w:val="000000"/>
                <w:kern w:val="0"/>
                <w:sz w:val="21"/>
                <w:szCs w:val="21"/>
                <w:u w:val="none"/>
                <w:lang w:val="en-US" w:eastAsia="zh" w:bidi="ar"/>
                <w:woUserID w:val="1"/>
              </w:rPr>
              <w:t>、报修</w:t>
            </w:r>
            <w:r>
              <w:rPr>
                <w:rFonts w:hint="default" w:ascii="仿宋" w:hAnsi="仿宋" w:eastAsia="仿宋" w:cs="仿宋"/>
                <w:i w:val="0"/>
                <w:iCs w:val="0"/>
                <w:color w:val="000000"/>
                <w:kern w:val="0"/>
                <w:sz w:val="21"/>
                <w:szCs w:val="21"/>
                <w:u w:val="none"/>
                <w:lang w:val="en-US" w:eastAsia="zh-CN" w:bidi="ar"/>
                <w:woUserID w:val="2"/>
              </w:rPr>
              <w:t>等</w:t>
            </w:r>
          </w:p>
        </w:tc>
        <w:tc>
          <w:tcPr>
            <w:tcW w:w="1014" w:type="pct"/>
            <w:tcBorders>
              <w:top w:val="nil"/>
              <w:left w:val="single" w:color="000000" w:sz="8" w:space="0"/>
              <w:bottom w:val="single" w:color="000000" w:sz="8" w:space="0"/>
              <w:right w:val="single" w:color="000000" w:sz="8" w:space="0"/>
            </w:tcBorders>
            <w:shd w:val="clear" w:color="auto" w:fill="auto"/>
            <w:vAlign w:val="top"/>
          </w:tcPr>
          <w:p>
            <w:pPr>
              <w:keepNext w:val="0"/>
              <w:keepLines w:val="0"/>
              <w:widowControl/>
              <w:suppressLineNumbers w:val="0"/>
              <w:jc w:val="center"/>
              <w:textAlignment w:val="top"/>
              <w:rPr>
                <w:rFonts w:hint="default" w:ascii="仿宋" w:hAnsi="仿宋" w:eastAsia="仿宋" w:cs="仿宋"/>
                <w:i w:val="0"/>
                <w:iCs w:val="0"/>
                <w:color w:val="000000"/>
                <w:sz w:val="21"/>
                <w:szCs w:val="21"/>
                <w:u w:val="none"/>
                <w:woUserID w:val="2"/>
              </w:rPr>
            </w:pPr>
            <w:r>
              <w:rPr>
                <w:rFonts w:hint="default" w:ascii="仿宋" w:hAnsi="仿宋" w:eastAsia="仿宋" w:cs="仿宋"/>
                <w:i w:val="0"/>
                <w:iCs w:val="0"/>
                <w:color w:val="000000"/>
                <w:kern w:val="0"/>
                <w:sz w:val="21"/>
                <w:szCs w:val="21"/>
                <w:u w:val="none"/>
                <w:lang w:val="en-US" w:eastAsia="zh-CN" w:bidi="ar"/>
                <w:woUserID w:val="2"/>
              </w:rPr>
              <w:t>提高后勤综合管理和服务信息化水平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40" w:hRule="atLeast"/>
        </w:trPr>
        <w:tc>
          <w:tcPr>
            <w:tcW w:w="400" w:type="pct"/>
            <w:tcBorders>
              <w:top w:val="nil"/>
              <w:left w:val="single" w:color="000000" w:sz="8" w:space="0"/>
              <w:bottom w:val="single" w:color="000000" w:sz="8" w:space="0"/>
              <w:right w:val="single" w:color="000000" w:sz="8" w:space="0"/>
            </w:tcBorders>
            <w:shd w:val="clear" w:color="auto" w:fill="auto"/>
            <w:vAlign w:val="top"/>
          </w:tcPr>
          <w:p>
            <w:pPr>
              <w:keepNext w:val="0"/>
              <w:keepLines w:val="0"/>
              <w:widowControl/>
              <w:suppressLineNumbers w:val="0"/>
              <w:jc w:val="center"/>
              <w:textAlignment w:val="top"/>
              <w:rPr>
                <w:rFonts w:hint="default" w:ascii="Times New Roman" w:hAnsi="Times New Roman" w:eastAsia="宋体" w:cs="Times New Roman"/>
                <w:i w:val="0"/>
                <w:iCs w:val="0"/>
                <w:color w:val="000000"/>
                <w:sz w:val="21"/>
                <w:szCs w:val="21"/>
                <w:u w:val="none"/>
                <w:woUserID w:val="2"/>
              </w:rPr>
            </w:pPr>
            <w:r>
              <w:rPr>
                <w:rFonts w:hint="default" w:ascii="Times New Roman" w:hAnsi="Times New Roman" w:eastAsia="宋体" w:cs="Times New Roman"/>
                <w:i w:val="0"/>
                <w:iCs w:val="0"/>
                <w:color w:val="000000"/>
                <w:kern w:val="0"/>
                <w:sz w:val="21"/>
                <w:szCs w:val="21"/>
                <w:u w:val="none"/>
                <w:lang w:val="en-US" w:eastAsia="zh-CN" w:bidi="ar"/>
                <w:woUserID w:val="2"/>
              </w:rPr>
              <w:t>19</w:t>
            </w:r>
          </w:p>
        </w:tc>
        <w:tc>
          <w:tcPr>
            <w:tcW w:w="760" w:type="pct"/>
            <w:tcBorders>
              <w:top w:val="nil"/>
              <w:left w:val="single" w:color="000000" w:sz="8" w:space="0"/>
              <w:bottom w:val="single" w:color="000000" w:sz="8" w:space="0"/>
              <w:right w:val="single" w:color="000000" w:sz="8" w:space="0"/>
            </w:tcBorders>
            <w:shd w:val="clear" w:color="auto" w:fill="auto"/>
            <w:vAlign w:val="top"/>
          </w:tcPr>
          <w:p>
            <w:pPr>
              <w:keepNext w:val="0"/>
              <w:keepLines w:val="0"/>
              <w:widowControl/>
              <w:suppressLineNumbers w:val="0"/>
              <w:jc w:val="center"/>
              <w:textAlignment w:val="top"/>
              <w:rPr>
                <w:rFonts w:hint="default" w:ascii="仿宋" w:hAnsi="仿宋" w:eastAsia="仿宋" w:cs="仿宋"/>
                <w:i w:val="0"/>
                <w:iCs w:val="0"/>
                <w:color w:val="000000"/>
                <w:sz w:val="21"/>
                <w:szCs w:val="21"/>
                <w:u w:val="none"/>
                <w:woUserID w:val="2"/>
              </w:rPr>
            </w:pPr>
            <w:r>
              <w:rPr>
                <w:rFonts w:hint="default" w:ascii="仿宋" w:hAnsi="仿宋" w:eastAsia="仿宋" w:cs="仿宋"/>
                <w:i w:val="0"/>
                <w:iCs w:val="0"/>
                <w:color w:val="000000"/>
                <w:kern w:val="0"/>
                <w:sz w:val="21"/>
                <w:szCs w:val="21"/>
                <w:u w:val="none"/>
                <w:lang w:val="en-US" w:eastAsia="zh-CN" w:bidi="ar"/>
                <w:woUserID w:val="2"/>
              </w:rPr>
              <w:t>一卡通系统</w:t>
            </w:r>
          </w:p>
        </w:tc>
        <w:tc>
          <w:tcPr>
            <w:tcW w:w="742" w:type="pct"/>
            <w:tcBorders>
              <w:top w:val="nil"/>
              <w:left w:val="single" w:color="000000" w:sz="8" w:space="0"/>
              <w:bottom w:val="single" w:color="000000" w:sz="8" w:space="0"/>
              <w:right w:val="single" w:color="000000" w:sz="8" w:space="0"/>
            </w:tcBorders>
            <w:shd w:val="clear" w:color="auto" w:fill="auto"/>
            <w:vAlign w:val="top"/>
          </w:tcPr>
          <w:p>
            <w:pPr>
              <w:keepNext w:val="0"/>
              <w:keepLines w:val="0"/>
              <w:widowControl/>
              <w:suppressLineNumbers w:val="0"/>
              <w:jc w:val="center"/>
              <w:textAlignment w:val="top"/>
              <w:rPr>
                <w:rFonts w:hint="default" w:ascii="仿宋" w:hAnsi="仿宋" w:eastAsia="仿宋" w:cs="仿宋"/>
                <w:i w:val="0"/>
                <w:iCs w:val="0"/>
                <w:color w:val="000000"/>
                <w:sz w:val="21"/>
                <w:szCs w:val="21"/>
                <w:u w:val="none"/>
                <w:woUserID w:val="2"/>
              </w:rPr>
            </w:pPr>
            <w:r>
              <w:rPr>
                <w:rFonts w:hint="default" w:ascii="仿宋" w:hAnsi="仿宋" w:eastAsia="仿宋" w:cs="仿宋"/>
                <w:i w:val="0"/>
                <w:iCs w:val="0"/>
                <w:color w:val="000000"/>
                <w:kern w:val="0"/>
                <w:sz w:val="21"/>
                <w:szCs w:val="21"/>
                <w:u w:val="none"/>
                <w:lang w:val="en-US" w:eastAsia="zh-CN" w:bidi="ar"/>
                <w:woUserID w:val="2"/>
              </w:rPr>
              <w:t>应用系统</w:t>
            </w:r>
          </w:p>
        </w:tc>
        <w:tc>
          <w:tcPr>
            <w:tcW w:w="1057" w:type="pct"/>
            <w:tcBorders>
              <w:top w:val="nil"/>
              <w:left w:val="single" w:color="000000" w:sz="8" w:space="0"/>
              <w:bottom w:val="single" w:color="000000" w:sz="8" w:space="0"/>
              <w:right w:val="single" w:color="000000" w:sz="8" w:space="0"/>
            </w:tcBorders>
            <w:shd w:val="clear" w:color="auto" w:fill="auto"/>
            <w:vAlign w:val="top"/>
          </w:tcPr>
          <w:p>
            <w:pPr>
              <w:keepNext w:val="0"/>
              <w:keepLines w:val="0"/>
              <w:widowControl/>
              <w:suppressLineNumbers w:val="0"/>
              <w:jc w:val="center"/>
              <w:textAlignment w:val="top"/>
              <w:rPr>
                <w:rFonts w:hint="default" w:ascii="仿宋" w:hAnsi="仿宋" w:eastAsia="仿宋" w:cs="仿宋"/>
                <w:i w:val="0"/>
                <w:iCs w:val="0"/>
                <w:color w:val="000000"/>
                <w:sz w:val="21"/>
                <w:szCs w:val="21"/>
                <w:u w:val="none"/>
                <w:woUserID w:val="2"/>
              </w:rPr>
            </w:pPr>
            <w:r>
              <w:rPr>
                <w:rFonts w:hint="default" w:ascii="仿宋" w:hAnsi="仿宋" w:eastAsia="仿宋" w:cs="仿宋"/>
                <w:i w:val="0"/>
                <w:iCs w:val="0"/>
                <w:color w:val="000000"/>
                <w:kern w:val="0"/>
                <w:sz w:val="21"/>
                <w:szCs w:val="21"/>
                <w:u w:val="none"/>
                <w:lang w:val="en-US" w:eastAsia="zh-CN" w:bidi="ar"/>
                <w:woUserID w:val="2"/>
              </w:rPr>
              <w:t>校内消费、门禁授权</w:t>
            </w:r>
          </w:p>
        </w:tc>
        <w:tc>
          <w:tcPr>
            <w:tcW w:w="1023" w:type="pct"/>
            <w:tcBorders>
              <w:top w:val="nil"/>
              <w:left w:val="single" w:color="000000" w:sz="8" w:space="0"/>
              <w:bottom w:val="single" w:color="000000" w:sz="8" w:space="0"/>
              <w:right w:val="single" w:color="000000" w:sz="8" w:space="0"/>
            </w:tcBorders>
            <w:shd w:val="clear" w:color="auto" w:fill="auto"/>
            <w:vAlign w:val="top"/>
          </w:tcPr>
          <w:p>
            <w:pPr>
              <w:keepNext w:val="0"/>
              <w:keepLines w:val="0"/>
              <w:widowControl/>
              <w:suppressLineNumbers w:val="0"/>
              <w:jc w:val="center"/>
              <w:textAlignment w:val="top"/>
              <w:rPr>
                <w:rFonts w:hint="default" w:ascii="仿宋" w:hAnsi="仿宋" w:eastAsia="仿宋" w:cs="仿宋"/>
                <w:i w:val="0"/>
                <w:iCs w:val="0"/>
                <w:color w:val="000000"/>
                <w:sz w:val="21"/>
                <w:szCs w:val="21"/>
                <w:u w:val="none"/>
                <w:woUserID w:val="2"/>
              </w:rPr>
            </w:pPr>
            <w:r>
              <w:rPr>
                <w:rFonts w:hint="default" w:ascii="仿宋" w:hAnsi="仿宋" w:eastAsia="仿宋" w:cs="仿宋"/>
                <w:i w:val="0"/>
                <w:iCs w:val="0"/>
                <w:color w:val="000000"/>
                <w:kern w:val="0"/>
                <w:sz w:val="21"/>
                <w:szCs w:val="21"/>
                <w:u w:val="none"/>
                <w:lang w:val="en-US" w:eastAsia="zh-CN" w:bidi="ar"/>
                <w:woUserID w:val="2"/>
              </w:rPr>
              <w:t>食堂消费、校门/宿舍门禁、水电费支付等</w:t>
            </w:r>
          </w:p>
        </w:tc>
        <w:tc>
          <w:tcPr>
            <w:tcW w:w="1014" w:type="pct"/>
            <w:tcBorders>
              <w:top w:val="nil"/>
              <w:left w:val="single" w:color="000000" w:sz="8" w:space="0"/>
              <w:bottom w:val="single" w:color="000000" w:sz="8" w:space="0"/>
              <w:right w:val="single" w:color="000000" w:sz="8" w:space="0"/>
            </w:tcBorders>
            <w:shd w:val="clear" w:color="auto" w:fill="auto"/>
            <w:vAlign w:val="top"/>
          </w:tcPr>
          <w:p>
            <w:pPr>
              <w:keepNext w:val="0"/>
              <w:keepLines w:val="0"/>
              <w:widowControl/>
              <w:suppressLineNumbers w:val="0"/>
              <w:jc w:val="center"/>
              <w:textAlignment w:val="top"/>
              <w:rPr>
                <w:rFonts w:hint="default" w:ascii="仿宋" w:hAnsi="仿宋" w:eastAsia="仿宋" w:cs="仿宋"/>
                <w:i w:val="0"/>
                <w:iCs w:val="0"/>
                <w:color w:val="000000"/>
                <w:sz w:val="21"/>
                <w:szCs w:val="21"/>
                <w:u w:val="none"/>
                <w:woUserID w:val="2"/>
              </w:rPr>
            </w:pPr>
            <w:r>
              <w:rPr>
                <w:rFonts w:hint="default" w:ascii="仿宋" w:hAnsi="仿宋" w:eastAsia="仿宋" w:cs="仿宋"/>
                <w:i w:val="0"/>
                <w:iCs w:val="0"/>
                <w:color w:val="000000"/>
                <w:kern w:val="0"/>
                <w:sz w:val="21"/>
                <w:szCs w:val="21"/>
                <w:u w:val="none"/>
                <w:lang w:val="en-US" w:eastAsia="zh-CN" w:bidi="ar"/>
                <w:woUserID w:val="2"/>
              </w:rPr>
              <w:t>通过身份认证，实现数据管理的集成与共享</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35" w:hRule="atLeast"/>
        </w:trPr>
        <w:tc>
          <w:tcPr>
            <w:tcW w:w="400" w:type="pct"/>
            <w:tcBorders>
              <w:top w:val="nil"/>
              <w:left w:val="single" w:color="000000" w:sz="8" w:space="0"/>
              <w:bottom w:val="single" w:color="000000" w:sz="8" w:space="0"/>
              <w:right w:val="single" w:color="000000" w:sz="8" w:space="0"/>
            </w:tcBorders>
            <w:shd w:val="clear" w:color="auto" w:fill="auto"/>
            <w:vAlign w:val="top"/>
          </w:tcPr>
          <w:p>
            <w:pPr>
              <w:keepNext w:val="0"/>
              <w:keepLines w:val="0"/>
              <w:widowControl/>
              <w:suppressLineNumbers w:val="0"/>
              <w:jc w:val="center"/>
              <w:textAlignment w:val="top"/>
              <w:rPr>
                <w:rFonts w:hint="default" w:ascii="Times New Roman" w:hAnsi="Times New Roman" w:eastAsia="宋体" w:cs="Times New Roman"/>
                <w:i w:val="0"/>
                <w:iCs w:val="0"/>
                <w:color w:val="000000"/>
                <w:sz w:val="21"/>
                <w:szCs w:val="21"/>
                <w:u w:val="none"/>
                <w:woUserID w:val="2"/>
              </w:rPr>
            </w:pPr>
            <w:r>
              <w:rPr>
                <w:rFonts w:hint="default" w:ascii="Times New Roman" w:hAnsi="Times New Roman" w:eastAsia="宋体" w:cs="Times New Roman"/>
                <w:i w:val="0"/>
                <w:iCs w:val="0"/>
                <w:color w:val="000000"/>
                <w:kern w:val="0"/>
                <w:sz w:val="21"/>
                <w:szCs w:val="21"/>
                <w:u w:val="none"/>
                <w:lang w:val="en-US" w:eastAsia="zh-CN" w:bidi="ar"/>
                <w:woUserID w:val="2"/>
              </w:rPr>
              <w:t>20</w:t>
            </w:r>
          </w:p>
        </w:tc>
        <w:tc>
          <w:tcPr>
            <w:tcW w:w="760" w:type="pct"/>
            <w:tcBorders>
              <w:top w:val="nil"/>
              <w:left w:val="single" w:color="000000" w:sz="8" w:space="0"/>
              <w:bottom w:val="single" w:color="000000" w:sz="8" w:space="0"/>
              <w:right w:val="single" w:color="000000" w:sz="8" w:space="0"/>
            </w:tcBorders>
            <w:shd w:val="clear" w:color="auto" w:fill="auto"/>
            <w:vAlign w:val="top"/>
          </w:tcPr>
          <w:p>
            <w:pPr>
              <w:keepNext w:val="0"/>
              <w:keepLines w:val="0"/>
              <w:widowControl/>
              <w:suppressLineNumbers w:val="0"/>
              <w:jc w:val="center"/>
              <w:textAlignment w:val="top"/>
              <w:rPr>
                <w:rFonts w:hint="default" w:ascii="仿宋" w:hAnsi="仿宋" w:eastAsia="仿宋" w:cs="仿宋"/>
                <w:i w:val="0"/>
                <w:iCs w:val="0"/>
                <w:color w:val="000000"/>
                <w:sz w:val="21"/>
                <w:szCs w:val="21"/>
                <w:u w:val="none"/>
                <w:woUserID w:val="2"/>
              </w:rPr>
            </w:pPr>
            <w:r>
              <w:rPr>
                <w:rFonts w:hint="default" w:ascii="仿宋" w:hAnsi="仿宋" w:eastAsia="仿宋" w:cs="仿宋"/>
                <w:i w:val="0"/>
                <w:iCs w:val="0"/>
                <w:color w:val="000000"/>
                <w:kern w:val="0"/>
                <w:sz w:val="21"/>
                <w:szCs w:val="21"/>
                <w:u w:val="none"/>
                <w:lang w:val="en-US" w:eastAsia="zh-CN" w:bidi="ar"/>
                <w:woUserID w:val="2"/>
              </w:rPr>
              <w:t>本科生管理与服务平台（升级改造）</w:t>
            </w:r>
          </w:p>
        </w:tc>
        <w:tc>
          <w:tcPr>
            <w:tcW w:w="742" w:type="pct"/>
            <w:tcBorders>
              <w:top w:val="nil"/>
              <w:left w:val="single" w:color="000000" w:sz="8" w:space="0"/>
              <w:bottom w:val="single" w:color="000000" w:sz="8" w:space="0"/>
              <w:right w:val="single" w:color="000000" w:sz="8" w:space="0"/>
            </w:tcBorders>
            <w:shd w:val="clear" w:color="auto" w:fill="auto"/>
            <w:vAlign w:val="top"/>
          </w:tcPr>
          <w:p>
            <w:pPr>
              <w:keepNext w:val="0"/>
              <w:keepLines w:val="0"/>
              <w:widowControl/>
              <w:suppressLineNumbers w:val="0"/>
              <w:jc w:val="center"/>
              <w:textAlignment w:val="top"/>
              <w:rPr>
                <w:rFonts w:hint="default" w:ascii="仿宋" w:hAnsi="仿宋" w:eastAsia="仿宋" w:cs="仿宋"/>
                <w:i w:val="0"/>
                <w:iCs w:val="0"/>
                <w:color w:val="000000"/>
                <w:sz w:val="21"/>
                <w:szCs w:val="21"/>
                <w:u w:val="none"/>
                <w:woUserID w:val="2"/>
              </w:rPr>
            </w:pPr>
            <w:r>
              <w:rPr>
                <w:rFonts w:hint="default" w:ascii="仿宋" w:hAnsi="仿宋" w:eastAsia="仿宋" w:cs="仿宋"/>
                <w:i w:val="0"/>
                <w:iCs w:val="0"/>
                <w:color w:val="000000"/>
                <w:kern w:val="0"/>
                <w:sz w:val="21"/>
                <w:szCs w:val="21"/>
                <w:u w:val="none"/>
                <w:lang w:val="en-US" w:eastAsia="zh-CN" w:bidi="ar"/>
                <w:woUserID w:val="2"/>
              </w:rPr>
              <w:t>应用系统</w:t>
            </w:r>
          </w:p>
        </w:tc>
        <w:tc>
          <w:tcPr>
            <w:tcW w:w="1057" w:type="pct"/>
            <w:tcBorders>
              <w:top w:val="nil"/>
              <w:left w:val="single" w:color="000000" w:sz="8" w:space="0"/>
              <w:bottom w:val="single" w:color="000000" w:sz="8" w:space="0"/>
              <w:right w:val="single" w:color="000000" w:sz="8" w:space="0"/>
            </w:tcBorders>
            <w:shd w:val="clear" w:color="auto" w:fill="auto"/>
            <w:vAlign w:val="top"/>
          </w:tcPr>
          <w:p>
            <w:pPr>
              <w:keepNext w:val="0"/>
              <w:keepLines w:val="0"/>
              <w:widowControl/>
              <w:suppressLineNumbers w:val="0"/>
              <w:jc w:val="center"/>
              <w:textAlignment w:val="top"/>
              <w:rPr>
                <w:rFonts w:hint="default" w:ascii="仿宋" w:hAnsi="仿宋" w:eastAsia="仿宋" w:cs="仿宋"/>
                <w:i w:val="0"/>
                <w:iCs w:val="0"/>
                <w:color w:val="000000"/>
                <w:sz w:val="21"/>
                <w:szCs w:val="21"/>
                <w:u w:val="none"/>
                <w:woUserID w:val="2"/>
              </w:rPr>
            </w:pPr>
            <w:r>
              <w:rPr>
                <w:rFonts w:hint="default" w:ascii="仿宋" w:hAnsi="仿宋" w:eastAsia="仿宋" w:cs="仿宋"/>
                <w:i w:val="0"/>
                <w:iCs w:val="0"/>
                <w:color w:val="000000"/>
                <w:kern w:val="0"/>
                <w:sz w:val="21"/>
                <w:szCs w:val="21"/>
                <w:u w:val="none"/>
                <w:lang w:val="en-US" w:eastAsia="zh-CN" w:bidi="ar"/>
                <w:woUserID w:val="2"/>
              </w:rPr>
              <w:t>本科生、研究生迎新管理</w:t>
            </w:r>
          </w:p>
        </w:tc>
        <w:tc>
          <w:tcPr>
            <w:tcW w:w="1023" w:type="pct"/>
            <w:tcBorders>
              <w:top w:val="nil"/>
              <w:left w:val="single" w:color="000000" w:sz="8" w:space="0"/>
              <w:bottom w:val="single" w:color="000000" w:sz="8" w:space="0"/>
              <w:right w:val="single" w:color="000000" w:sz="8" w:space="0"/>
            </w:tcBorders>
            <w:shd w:val="clear" w:color="auto" w:fill="auto"/>
            <w:vAlign w:val="top"/>
          </w:tcPr>
          <w:p>
            <w:pPr>
              <w:keepNext w:val="0"/>
              <w:keepLines w:val="0"/>
              <w:widowControl/>
              <w:suppressLineNumbers w:val="0"/>
              <w:jc w:val="center"/>
              <w:textAlignment w:val="top"/>
              <w:rPr>
                <w:rFonts w:hint="default" w:ascii="仿宋" w:hAnsi="仿宋" w:eastAsia="仿宋" w:cs="仿宋"/>
                <w:i w:val="0"/>
                <w:iCs w:val="0"/>
                <w:color w:val="000000"/>
                <w:sz w:val="21"/>
                <w:szCs w:val="21"/>
                <w:u w:val="none"/>
                <w:woUserID w:val="2"/>
              </w:rPr>
            </w:pPr>
            <w:r>
              <w:rPr>
                <w:rFonts w:hint="default" w:ascii="仿宋" w:hAnsi="仿宋" w:eastAsia="仿宋" w:cs="仿宋"/>
                <w:i w:val="0"/>
                <w:iCs w:val="0"/>
                <w:color w:val="000000"/>
                <w:kern w:val="0"/>
                <w:sz w:val="21"/>
                <w:szCs w:val="21"/>
                <w:u w:val="none"/>
                <w:lang w:val="en-US" w:eastAsia="zh-CN" w:bidi="ar"/>
                <w:woUserID w:val="2"/>
              </w:rPr>
              <w:t>新生信息登记、报到、数据统计等</w:t>
            </w:r>
          </w:p>
        </w:tc>
        <w:tc>
          <w:tcPr>
            <w:tcW w:w="1014" w:type="pct"/>
            <w:tcBorders>
              <w:top w:val="nil"/>
              <w:left w:val="single" w:color="000000" w:sz="8" w:space="0"/>
              <w:bottom w:val="single" w:color="000000" w:sz="8" w:space="0"/>
              <w:right w:val="single" w:color="000000" w:sz="8" w:space="0"/>
            </w:tcBorders>
            <w:shd w:val="clear" w:color="auto" w:fill="auto"/>
            <w:vAlign w:val="top"/>
          </w:tcPr>
          <w:p>
            <w:pPr>
              <w:keepNext w:val="0"/>
              <w:keepLines w:val="0"/>
              <w:widowControl/>
              <w:suppressLineNumbers w:val="0"/>
              <w:jc w:val="center"/>
              <w:textAlignment w:val="top"/>
              <w:rPr>
                <w:rFonts w:hint="default" w:ascii="仿宋" w:hAnsi="仿宋" w:eastAsia="仿宋" w:cs="仿宋"/>
                <w:i w:val="0"/>
                <w:iCs w:val="0"/>
                <w:color w:val="000000"/>
                <w:sz w:val="21"/>
                <w:szCs w:val="21"/>
                <w:u w:val="none"/>
                <w:woUserID w:val="2"/>
              </w:rPr>
            </w:pPr>
            <w:r>
              <w:rPr>
                <w:rFonts w:hint="default" w:ascii="仿宋" w:hAnsi="仿宋" w:eastAsia="仿宋" w:cs="仿宋"/>
                <w:i w:val="0"/>
                <w:iCs w:val="0"/>
                <w:color w:val="000000"/>
                <w:kern w:val="0"/>
                <w:sz w:val="21"/>
                <w:szCs w:val="21"/>
                <w:u w:val="none"/>
                <w:lang w:val="en-US" w:eastAsia="zh-CN" w:bidi="ar"/>
                <w:woUserID w:val="2"/>
              </w:rPr>
              <w:t>提高信息化综合服务与管理水平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40" w:hRule="atLeast"/>
        </w:trPr>
        <w:tc>
          <w:tcPr>
            <w:tcW w:w="400" w:type="pct"/>
            <w:tcBorders>
              <w:top w:val="nil"/>
              <w:left w:val="single" w:color="000000" w:sz="8" w:space="0"/>
              <w:bottom w:val="single" w:color="000000" w:sz="8" w:space="0"/>
              <w:right w:val="single" w:color="000000" w:sz="8" w:space="0"/>
            </w:tcBorders>
            <w:shd w:val="clear" w:color="auto" w:fill="auto"/>
            <w:vAlign w:val="top"/>
          </w:tcPr>
          <w:p>
            <w:pPr>
              <w:keepNext w:val="0"/>
              <w:keepLines w:val="0"/>
              <w:widowControl/>
              <w:suppressLineNumbers w:val="0"/>
              <w:jc w:val="center"/>
              <w:textAlignment w:val="top"/>
              <w:rPr>
                <w:rFonts w:hint="default" w:ascii="Times New Roman" w:hAnsi="Times New Roman" w:eastAsia="宋体" w:cs="Times New Roman"/>
                <w:i w:val="0"/>
                <w:iCs w:val="0"/>
                <w:color w:val="000000"/>
                <w:sz w:val="21"/>
                <w:szCs w:val="21"/>
                <w:u w:val="none"/>
                <w:woUserID w:val="2"/>
              </w:rPr>
            </w:pPr>
            <w:r>
              <w:rPr>
                <w:rFonts w:hint="default" w:ascii="Times New Roman" w:hAnsi="Times New Roman" w:eastAsia="宋体" w:cs="Times New Roman"/>
                <w:i w:val="0"/>
                <w:iCs w:val="0"/>
                <w:color w:val="000000"/>
                <w:kern w:val="0"/>
                <w:sz w:val="21"/>
                <w:szCs w:val="21"/>
                <w:u w:val="none"/>
                <w:lang w:val="en-US" w:eastAsia="zh-CN" w:bidi="ar"/>
                <w:woUserID w:val="2"/>
              </w:rPr>
              <w:t>21</w:t>
            </w:r>
          </w:p>
        </w:tc>
        <w:tc>
          <w:tcPr>
            <w:tcW w:w="760" w:type="pct"/>
            <w:tcBorders>
              <w:top w:val="nil"/>
              <w:left w:val="single" w:color="000000" w:sz="8" w:space="0"/>
              <w:bottom w:val="single" w:color="000000" w:sz="8" w:space="0"/>
              <w:right w:val="single" w:color="000000" w:sz="8" w:space="0"/>
            </w:tcBorders>
            <w:shd w:val="clear" w:color="auto" w:fill="auto"/>
            <w:vAlign w:val="top"/>
          </w:tcPr>
          <w:p>
            <w:pPr>
              <w:keepNext w:val="0"/>
              <w:keepLines w:val="0"/>
              <w:widowControl/>
              <w:suppressLineNumbers w:val="0"/>
              <w:jc w:val="center"/>
              <w:textAlignment w:val="top"/>
              <w:rPr>
                <w:rFonts w:hint="default" w:ascii="仿宋" w:hAnsi="仿宋" w:eastAsia="仿宋" w:cs="仿宋"/>
                <w:i w:val="0"/>
                <w:iCs w:val="0"/>
                <w:color w:val="000000"/>
                <w:sz w:val="21"/>
                <w:szCs w:val="21"/>
                <w:u w:val="none"/>
                <w:woUserID w:val="2"/>
              </w:rPr>
            </w:pPr>
            <w:r>
              <w:rPr>
                <w:rFonts w:hint="default" w:ascii="仿宋" w:hAnsi="仿宋" w:eastAsia="仿宋" w:cs="仿宋"/>
                <w:i w:val="0"/>
                <w:iCs w:val="0"/>
                <w:color w:val="000000"/>
                <w:kern w:val="0"/>
                <w:sz w:val="21"/>
                <w:szCs w:val="21"/>
                <w:u w:val="none"/>
                <w:lang w:val="en-US" w:eastAsia="zh-CN" w:bidi="ar"/>
                <w:woUserID w:val="2"/>
              </w:rPr>
              <w:t>本科生管理与服务平台</w:t>
            </w:r>
          </w:p>
        </w:tc>
        <w:tc>
          <w:tcPr>
            <w:tcW w:w="742" w:type="pct"/>
            <w:tcBorders>
              <w:top w:val="nil"/>
              <w:left w:val="single" w:color="000000" w:sz="8" w:space="0"/>
              <w:bottom w:val="single" w:color="000000" w:sz="8" w:space="0"/>
              <w:right w:val="single" w:color="000000" w:sz="8" w:space="0"/>
            </w:tcBorders>
            <w:shd w:val="clear" w:color="auto" w:fill="auto"/>
            <w:vAlign w:val="top"/>
          </w:tcPr>
          <w:p>
            <w:pPr>
              <w:keepNext w:val="0"/>
              <w:keepLines w:val="0"/>
              <w:widowControl/>
              <w:suppressLineNumbers w:val="0"/>
              <w:jc w:val="center"/>
              <w:textAlignment w:val="top"/>
              <w:rPr>
                <w:rFonts w:hint="default" w:ascii="仿宋" w:hAnsi="仿宋" w:eastAsia="仿宋" w:cs="仿宋"/>
                <w:i w:val="0"/>
                <w:iCs w:val="0"/>
                <w:color w:val="000000"/>
                <w:sz w:val="21"/>
                <w:szCs w:val="21"/>
                <w:u w:val="none"/>
                <w:woUserID w:val="2"/>
              </w:rPr>
            </w:pPr>
            <w:r>
              <w:rPr>
                <w:rFonts w:hint="default" w:ascii="仿宋" w:hAnsi="仿宋" w:eastAsia="仿宋" w:cs="仿宋"/>
                <w:i w:val="0"/>
                <w:iCs w:val="0"/>
                <w:color w:val="000000"/>
                <w:kern w:val="0"/>
                <w:sz w:val="21"/>
                <w:szCs w:val="21"/>
                <w:u w:val="none"/>
                <w:lang w:val="en-US" w:eastAsia="zh-CN" w:bidi="ar"/>
                <w:woUserID w:val="2"/>
              </w:rPr>
              <w:t>应用系统</w:t>
            </w:r>
          </w:p>
        </w:tc>
        <w:tc>
          <w:tcPr>
            <w:tcW w:w="1057" w:type="pct"/>
            <w:tcBorders>
              <w:top w:val="nil"/>
              <w:left w:val="single" w:color="000000" w:sz="8" w:space="0"/>
              <w:bottom w:val="single" w:color="000000" w:sz="8" w:space="0"/>
              <w:right w:val="single" w:color="000000" w:sz="8" w:space="0"/>
            </w:tcBorders>
            <w:shd w:val="clear" w:color="auto" w:fill="auto"/>
            <w:vAlign w:val="top"/>
          </w:tcPr>
          <w:p>
            <w:pPr>
              <w:keepNext w:val="0"/>
              <w:keepLines w:val="0"/>
              <w:widowControl/>
              <w:suppressLineNumbers w:val="0"/>
              <w:jc w:val="center"/>
              <w:textAlignment w:val="top"/>
              <w:rPr>
                <w:rFonts w:hint="default" w:ascii="仿宋" w:hAnsi="仿宋" w:eastAsia="仿宋" w:cs="仿宋"/>
                <w:i w:val="0"/>
                <w:iCs w:val="0"/>
                <w:color w:val="000000"/>
                <w:sz w:val="21"/>
                <w:szCs w:val="21"/>
                <w:u w:val="none"/>
                <w:woUserID w:val="2"/>
              </w:rPr>
            </w:pPr>
            <w:r>
              <w:rPr>
                <w:rFonts w:hint="default" w:ascii="仿宋" w:hAnsi="仿宋" w:eastAsia="仿宋" w:cs="仿宋"/>
                <w:i w:val="0"/>
                <w:iCs w:val="0"/>
                <w:color w:val="000000"/>
                <w:kern w:val="0"/>
                <w:sz w:val="21"/>
                <w:szCs w:val="21"/>
                <w:u w:val="none"/>
                <w:lang w:val="en-US" w:eastAsia="zh-CN" w:bidi="ar"/>
                <w:woUserID w:val="2"/>
              </w:rPr>
              <w:t>本科生综合管理与服务</w:t>
            </w:r>
          </w:p>
        </w:tc>
        <w:tc>
          <w:tcPr>
            <w:tcW w:w="1023" w:type="pct"/>
            <w:tcBorders>
              <w:top w:val="nil"/>
              <w:left w:val="single" w:color="000000" w:sz="8" w:space="0"/>
              <w:bottom w:val="single" w:color="000000" w:sz="8" w:space="0"/>
              <w:right w:val="single" w:color="000000" w:sz="8" w:space="0"/>
            </w:tcBorders>
            <w:shd w:val="clear" w:color="auto" w:fill="auto"/>
            <w:vAlign w:val="top"/>
          </w:tcPr>
          <w:p>
            <w:pPr>
              <w:keepNext w:val="0"/>
              <w:keepLines w:val="0"/>
              <w:widowControl/>
              <w:suppressLineNumbers w:val="0"/>
              <w:jc w:val="center"/>
              <w:textAlignment w:val="top"/>
              <w:rPr>
                <w:rFonts w:hint="default" w:ascii="仿宋" w:hAnsi="仿宋" w:eastAsia="仿宋" w:cs="仿宋"/>
                <w:i w:val="0"/>
                <w:iCs w:val="0"/>
                <w:color w:val="000000"/>
                <w:sz w:val="21"/>
                <w:szCs w:val="21"/>
                <w:u w:val="none"/>
                <w:woUserID w:val="2"/>
              </w:rPr>
            </w:pPr>
            <w:r>
              <w:rPr>
                <w:rFonts w:hint="default" w:ascii="仿宋" w:hAnsi="仿宋" w:eastAsia="仿宋" w:cs="仿宋"/>
                <w:i w:val="0"/>
                <w:iCs w:val="0"/>
                <w:color w:val="000000"/>
                <w:kern w:val="0"/>
                <w:sz w:val="21"/>
                <w:szCs w:val="21"/>
                <w:u w:val="none"/>
                <w:lang w:val="en-US" w:eastAsia="zh-CN" w:bidi="ar"/>
                <w:woUserID w:val="2"/>
              </w:rPr>
              <w:t>为本科生提供证明开具、请假等日常服务</w:t>
            </w:r>
          </w:p>
        </w:tc>
        <w:tc>
          <w:tcPr>
            <w:tcW w:w="1014" w:type="pct"/>
            <w:tcBorders>
              <w:top w:val="nil"/>
              <w:left w:val="single" w:color="000000" w:sz="8" w:space="0"/>
              <w:bottom w:val="single" w:color="000000" w:sz="8" w:space="0"/>
              <w:right w:val="single" w:color="000000" w:sz="8" w:space="0"/>
            </w:tcBorders>
            <w:shd w:val="clear" w:color="auto" w:fill="auto"/>
            <w:vAlign w:val="top"/>
          </w:tcPr>
          <w:p>
            <w:pPr>
              <w:keepNext w:val="0"/>
              <w:keepLines w:val="0"/>
              <w:widowControl/>
              <w:suppressLineNumbers w:val="0"/>
              <w:jc w:val="center"/>
              <w:textAlignment w:val="top"/>
              <w:rPr>
                <w:rFonts w:hint="eastAsia" w:ascii="仿宋" w:hAnsi="仿宋" w:eastAsia="仿宋" w:cs="仿宋"/>
                <w:i w:val="0"/>
                <w:iCs w:val="0"/>
                <w:color w:val="000000"/>
                <w:sz w:val="21"/>
                <w:szCs w:val="21"/>
                <w:u w:val="none"/>
                <w:lang w:eastAsia="zh"/>
                <w:woUserID w:val="1"/>
              </w:rPr>
            </w:pPr>
            <w:r>
              <w:rPr>
                <w:rFonts w:hint="eastAsia" w:ascii="仿宋" w:hAnsi="仿宋" w:eastAsia="仿宋" w:cs="仿宋"/>
                <w:i w:val="0"/>
                <w:iCs w:val="0"/>
                <w:color w:val="000000"/>
                <w:kern w:val="0"/>
                <w:sz w:val="21"/>
                <w:szCs w:val="21"/>
                <w:u w:val="none"/>
                <w:lang w:val="en-US" w:eastAsia="zh" w:bidi="ar"/>
                <w:woUserID w:val="1"/>
              </w:rPr>
              <w:t>提高</w:t>
            </w:r>
            <w:r>
              <w:rPr>
                <w:rFonts w:hint="default" w:ascii="仿宋" w:hAnsi="仿宋" w:eastAsia="仿宋" w:cs="仿宋"/>
                <w:i w:val="0"/>
                <w:iCs w:val="0"/>
                <w:color w:val="000000"/>
                <w:kern w:val="0"/>
                <w:sz w:val="21"/>
                <w:szCs w:val="21"/>
                <w:u w:val="none"/>
                <w:lang w:val="en-US" w:eastAsia="zh-CN" w:bidi="ar"/>
                <w:woUserID w:val="2"/>
              </w:rPr>
              <w:t>本科生服务</w:t>
            </w:r>
            <w:r>
              <w:rPr>
                <w:rFonts w:hint="eastAsia" w:ascii="仿宋" w:hAnsi="仿宋" w:eastAsia="仿宋" w:cs="仿宋"/>
                <w:i w:val="0"/>
                <w:iCs w:val="0"/>
                <w:color w:val="000000"/>
                <w:kern w:val="0"/>
                <w:sz w:val="21"/>
                <w:szCs w:val="21"/>
                <w:u w:val="none"/>
                <w:lang w:val="en-US" w:eastAsia="zh" w:bidi="ar"/>
                <w:woUserID w:val="1"/>
              </w:rPr>
              <w:t>与管理水平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800" w:hRule="atLeast"/>
        </w:trPr>
        <w:tc>
          <w:tcPr>
            <w:tcW w:w="400" w:type="pct"/>
            <w:tcBorders>
              <w:top w:val="nil"/>
              <w:left w:val="single" w:color="000000" w:sz="8" w:space="0"/>
              <w:bottom w:val="single" w:color="000000" w:sz="8" w:space="0"/>
              <w:right w:val="single" w:color="000000" w:sz="8" w:space="0"/>
            </w:tcBorders>
            <w:shd w:val="clear" w:color="auto" w:fill="auto"/>
            <w:vAlign w:val="top"/>
          </w:tcPr>
          <w:p>
            <w:pPr>
              <w:keepNext w:val="0"/>
              <w:keepLines w:val="0"/>
              <w:widowControl/>
              <w:suppressLineNumbers w:val="0"/>
              <w:jc w:val="center"/>
              <w:textAlignment w:val="top"/>
              <w:rPr>
                <w:rFonts w:hint="default" w:ascii="Times New Roman" w:hAnsi="Times New Roman" w:eastAsia="宋体" w:cs="Times New Roman"/>
                <w:i w:val="0"/>
                <w:iCs w:val="0"/>
                <w:color w:val="000000"/>
                <w:sz w:val="21"/>
                <w:szCs w:val="21"/>
                <w:u w:val="none"/>
                <w:woUserID w:val="2"/>
              </w:rPr>
            </w:pPr>
            <w:r>
              <w:rPr>
                <w:rFonts w:hint="default" w:ascii="Times New Roman" w:hAnsi="Times New Roman" w:eastAsia="宋体" w:cs="Times New Roman"/>
                <w:i w:val="0"/>
                <w:iCs w:val="0"/>
                <w:color w:val="000000"/>
                <w:kern w:val="0"/>
                <w:sz w:val="21"/>
                <w:szCs w:val="21"/>
                <w:u w:val="none"/>
                <w:lang w:val="en-US" w:eastAsia="zh-CN" w:bidi="ar"/>
                <w:woUserID w:val="2"/>
              </w:rPr>
              <w:t>22</w:t>
            </w:r>
          </w:p>
        </w:tc>
        <w:tc>
          <w:tcPr>
            <w:tcW w:w="760" w:type="pct"/>
            <w:tcBorders>
              <w:top w:val="nil"/>
              <w:left w:val="single" w:color="000000" w:sz="8" w:space="0"/>
              <w:bottom w:val="single" w:color="000000" w:sz="8" w:space="0"/>
              <w:right w:val="single" w:color="000000" w:sz="8" w:space="0"/>
            </w:tcBorders>
            <w:shd w:val="clear" w:color="auto" w:fill="auto"/>
            <w:vAlign w:val="top"/>
          </w:tcPr>
          <w:p>
            <w:pPr>
              <w:keepNext w:val="0"/>
              <w:keepLines w:val="0"/>
              <w:widowControl/>
              <w:suppressLineNumbers w:val="0"/>
              <w:jc w:val="center"/>
              <w:textAlignment w:val="top"/>
              <w:rPr>
                <w:rFonts w:hint="default" w:ascii="仿宋" w:hAnsi="仿宋" w:eastAsia="仿宋" w:cs="仿宋"/>
                <w:i w:val="0"/>
                <w:iCs w:val="0"/>
                <w:color w:val="000000"/>
                <w:sz w:val="21"/>
                <w:szCs w:val="21"/>
                <w:u w:val="none"/>
                <w:woUserID w:val="2"/>
              </w:rPr>
            </w:pPr>
            <w:r>
              <w:rPr>
                <w:rFonts w:hint="default" w:ascii="仿宋" w:hAnsi="仿宋" w:eastAsia="仿宋" w:cs="仿宋"/>
                <w:i w:val="0"/>
                <w:iCs w:val="0"/>
                <w:color w:val="000000"/>
                <w:kern w:val="0"/>
                <w:sz w:val="21"/>
                <w:szCs w:val="21"/>
                <w:u w:val="none"/>
                <w:lang w:val="en-US" w:eastAsia="zh-CN" w:bidi="ar"/>
                <w:woUserID w:val="2"/>
              </w:rPr>
              <w:t>上海电力大学基于专业认证的专业教学质量保证信息平台</w:t>
            </w:r>
          </w:p>
        </w:tc>
        <w:tc>
          <w:tcPr>
            <w:tcW w:w="742" w:type="pct"/>
            <w:tcBorders>
              <w:top w:val="nil"/>
              <w:left w:val="single" w:color="000000" w:sz="8" w:space="0"/>
              <w:bottom w:val="single" w:color="000000" w:sz="8" w:space="0"/>
              <w:right w:val="single" w:color="000000" w:sz="8" w:space="0"/>
            </w:tcBorders>
            <w:shd w:val="clear" w:color="auto" w:fill="auto"/>
            <w:vAlign w:val="top"/>
          </w:tcPr>
          <w:p>
            <w:pPr>
              <w:keepNext w:val="0"/>
              <w:keepLines w:val="0"/>
              <w:widowControl/>
              <w:suppressLineNumbers w:val="0"/>
              <w:jc w:val="center"/>
              <w:textAlignment w:val="top"/>
              <w:rPr>
                <w:rFonts w:hint="default" w:ascii="仿宋" w:hAnsi="仿宋" w:eastAsia="仿宋" w:cs="仿宋"/>
                <w:i w:val="0"/>
                <w:iCs w:val="0"/>
                <w:color w:val="000000"/>
                <w:sz w:val="21"/>
                <w:szCs w:val="21"/>
                <w:u w:val="none"/>
                <w:woUserID w:val="2"/>
              </w:rPr>
            </w:pPr>
            <w:r>
              <w:rPr>
                <w:rFonts w:hint="default" w:ascii="仿宋" w:hAnsi="仿宋" w:eastAsia="仿宋" w:cs="仿宋"/>
                <w:i w:val="0"/>
                <w:iCs w:val="0"/>
                <w:color w:val="000000"/>
                <w:kern w:val="0"/>
                <w:sz w:val="21"/>
                <w:szCs w:val="21"/>
                <w:u w:val="none"/>
                <w:lang w:val="en-US" w:eastAsia="zh-CN" w:bidi="ar"/>
                <w:woUserID w:val="2"/>
              </w:rPr>
              <w:t>应用系统</w:t>
            </w:r>
          </w:p>
        </w:tc>
        <w:tc>
          <w:tcPr>
            <w:tcW w:w="1057" w:type="pct"/>
            <w:tcBorders>
              <w:top w:val="nil"/>
              <w:left w:val="single" w:color="000000" w:sz="8" w:space="0"/>
              <w:bottom w:val="single" w:color="000000" w:sz="8" w:space="0"/>
              <w:right w:val="single" w:color="000000" w:sz="8" w:space="0"/>
            </w:tcBorders>
            <w:shd w:val="clear" w:color="auto" w:fill="auto"/>
            <w:vAlign w:val="top"/>
          </w:tcPr>
          <w:p>
            <w:pPr>
              <w:keepNext w:val="0"/>
              <w:keepLines w:val="0"/>
              <w:widowControl/>
              <w:suppressLineNumbers w:val="0"/>
              <w:jc w:val="center"/>
              <w:textAlignment w:val="top"/>
              <w:rPr>
                <w:rFonts w:hint="eastAsia" w:ascii="仿宋" w:hAnsi="仿宋" w:eastAsia="仿宋" w:cs="仿宋"/>
                <w:i w:val="0"/>
                <w:iCs w:val="0"/>
                <w:color w:val="000000"/>
                <w:kern w:val="0"/>
                <w:sz w:val="21"/>
                <w:szCs w:val="21"/>
                <w:u w:val="none"/>
                <w:lang w:val="en-US" w:eastAsia="zh" w:bidi="ar"/>
                <w:woUserID w:val="2"/>
              </w:rPr>
            </w:pPr>
            <w:r>
              <w:rPr>
                <w:rFonts w:hint="eastAsia" w:ascii="仿宋" w:hAnsi="仿宋" w:eastAsia="仿宋" w:cs="仿宋"/>
                <w:i w:val="0"/>
                <w:iCs w:val="0"/>
                <w:color w:val="000000"/>
                <w:kern w:val="0"/>
                <w:sz w:val="21"/>
                <w:szCs w:val="21"/>
                <w:u w:val="none"/>
                <w:lang w:val="en-US" w:eastAsia="zh" w:bidi="ar"/>
                <w:woUserID w:val="2"/>
              </w:rPr>
              <w:t>构建专业教学质量保证体系，完善学校本科教学质量。</w:t>
            </w:r>
          </w:p>
        </w:tc>
        <w:tc>
          <w:tcPr>
            <w:tcW w:w="1023" w:type="pct"/>
            <w:tcBorders>
              <w:top w:val="nil"/>
              <w:left w:val="single" w:color="000000" w:sz="8" w:space="0"/>
              <w:bottom w:val="single" w:color="000000" w:sz="8" w:space="0"/>
              <w:right w:val="single" w:color="000000" w:sz="8" w:space="0"/>
            </w:tcBorders>
            <w:shd w:val="clear" w:color="auto" w:fill="auto"/>
            <w:vAlign w:val="top"/>
          </w:tcPr>
          <w:p>
            <w:pPr>
              <w:keepNext w:val="0"/>
              <w:keepLines w:val="0"/>
              <w:widowControl/>
              <w:suppressLineNumbers w:val="0"/>
              <w:jc w:val="center"/>
              <w:textAlignment w:val="top"/>
              <w:rPr>
                <w:rFonts w:hint="eastAsia" w:ascii="仿宋" w:hAnsi="仿宋" w:eastAsia="仿宋" w:cs="仿宋"/>
                <w:i w:val="0"/>
                <w:iCs w:val="0"/>
                <w:color w:val="000000"/>
                <w:kern w:val="0"/>
                <w:sz w:val="21"/>
                <w:szCs w:val="21"/>
                <w:u w:val="none"/>
                <w:lang w:val="en-US" w:eastAsia="zh" w:bidi="ar"/>
                <w:woUserID w:val="2"/>
              </w:rPr>
            </w:pPr>
            <w:r>
              <w:rPr>
                <w:rFonts w:hint="eastAsia" w:ascii="仿宋" w:hAnsi="仿宋" w:eastAsia="仿宋" w:cs="仿宋"/>
                <w:i w:val="0"/>
                <w:iCs w:val="0"/>
                <w:color w:val="000000"/>
                <w:kern w:val="0"/>
                <w:sz w:val="21"/>
                <w:szCs w:val="21"/>
                <w:u w:val="none"/>
                <w:lang w:val="en-US" w:eastAsia="zh" w:bidi="ar"/>
                <w:woUserID w:val="2"/>
              </w:rPr>
              <w:t>专业建设、课程建设、评价管理分析管理毕业达成度分析等</w:t>
            </w:r>
          </w:p>
        </w:tc>
        <w:tc>
          <w:tcPr>
            <w:tcW w:w="1014" w:type="pct"/>
            <w:tcBorders>
              <w:top w:val="nil"/>
              <w:left w:val="single" w:color="000000" w:sz="8" w:space="0"/>
              <w:bottom w:val="single" w:color="000000" w:sz="8" w:space="0"/>
              <w:right w:val="single" w:color="000000" w:sz="8" w:space="0"/>
            </w:tcBorders>
            <w:shd w:val="clear" w:color="auto" w:fill="auto"/>
            <w:vAlign w:val="top"/>
          </w:tcPr>
          <w:p>
            <w:pPr>
              <w:keepNext w:val="0"/>
              <w:keepLines w:val="0"/>
              <w:widowControl/>
              <w:suppressLineNumbers w:val="0"/>
              <w:spacing w:before="0" w:beforeAutospacing="1" w:after="0" w:afterAutospacing="1"/>
              <w:ind w:left="0" w:right="0"/>
              <w:jc w:val="left"/>
              <w:rPr>
                <w:rFonts w:hint="eastAsia" w:ascii="Times New Roman" w:hAnsi="Times New Roman" w:eastAsia="宋体" w:cs="Times New Roman"/>
                <w:i w:val="0"/>
                <w:iCs w:val="0"/>
                <w:color w:val="000000"/>
                <w:sz w:val="21"/>
                <w:szCs w:val="21"/>
                <w:u w:val="none"/>
                <w:lang w:eastAsia="zh"/>
                <w:woUserID w:val="1"/>
              </w:rPr>
            </w:pPr>
            <w:r>
              <w:rPr>
                <w:rFonts w:hint="eastAsia" w:ascii="仿宋" w:hAnsi="仿宋" w:eastAsia="仿宋" w:cs="仿宋"/>
                <w:i w:val="0"/>
                <w:iCs w:val="0"/>
                <w:color w:val="000000"/>
                <w:kern w:val="0"/>
                <w:sz w:val="21"/>
                <w:szCs w:val="21"/>
                <w:u w:val="none"/>
                <w:lang w:val="en-US" w:eastAsia="zh" w:bidi="ar"/>
                <w:woUserID w:val="2"/>
              </w:rPr>
              <w:t>完善学校本科教学质量保证体系</w:t>
            </w:r>
            <w:r>
              <w:rPr>
                <w:rFonts w:hint="eastAsia" w:ascii="仿宋" w:hAnsi="仿宋" w:eastAsia="仿宋" w:cs="仿宋"/>
                <w:i w:val="0"/>
                <w:iCs w:val="0"/>
                <w:color w:val="000000"/>
                <w:kern w:val="0"/>
                <w:sz w:val="21"/>
                <w:szCs w:val="21"/>
                <w:u w:val="none"/>
                <w:lang w:val="en-US" w:eastAsia="zh" w:bidi="ar"/>
                <w:woUserID w:val="1"/>
              </w:rPr>
              <w:t>，推进教育教学改革。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800" w:hRule="atLeast"/>
        </w:trPr>
        <w:tc>
          <w:tcPr>
            <w:tcW w:w="400" w:type="pct"/>
            <w:tcBorders>
              <w:top w:val="nil"/>
              <w:left w:val="single" w:color="000000" w:sz="8" w:space="0"/>
              <w:bottom w:val="single" w:color="000000" w:sz="8" w:space="0"/>
              <w:right w:val="single" w:color="000000" w:sz="8" w:space="0"/>
            </w:tcBorders>
            <w:shd w:val="clear" w:color="auto" w:fill="auto"/>
            <w:vAlign w:val="top"/>
          </w:tcPr>
          <w:p>
            <w:pPr>
              <w:keepNext w:val="0"/>
              <w:keepLines w:val="0"/>
              <w:widowControl/>
              <w:suppressLineNumbers w:val="0"/>
              <w:jc w:val="center"/>
              <w:textAlignment w:val="top"/>
              <w:rPr>
                <w:rFonts w:hint="default" w:ascii="Times New Roman" w:hAnsi="Times New Roman" w:eastAsia="宋体" w:cs="Times New Roman"/>
                <w:i w:val="0"/>
                <w:iCs w:val="0"/>
                <w:color w:val="000000"/>
                <w:sz w:val="21"/>
                <w:szCs w:val="21"/>
                <w:u w:val="none"/>
                <w:woUserID w:val="2"/>
              </w:rPr>
            </w:pPr>
            <w:r>
              <w:rPr>
                <w:rFonts w:hint="default" w:ascii="Times New Roman" w:hAnsi="Times New Roman" w:eastAsia="宋体" w:cs="Times New Roman"/>
                <w:i w:val="0"/>
                <w:iCs w:val="0"/>
                <w:color w:val="000000"/>
                <w:kern w:val="0"/>
                <w:sz w:val="21"/>
                <w:szCs w:val="21"/>
                <w:u w:val="none"/>
                <w:lang w:val="en-US" w:eastAsia="zh-CN" w:bidi="ar"/>
                <w:woUserID w:val="2"/>
              </w:rPr>
              <w:t>23</w:t>
            </w:r>
          </w:p>
        </w:tc>
        <w:tc>
          <w:tcPr>
            <w:tcW w:w="760" w:type="pct"/>
            <w:tcBorders>
              <w:top w:val="nil"/>
              <w:left w:val="single" w:color="000000" w:sz="8" w:space="0"/>
              <w:bottom w:val="single" w:color="000000" w:sz="8" w:space="0"/>
              <w:right w:val="single" w:color="000000" w:sz="8" w:space="0"/>
            </w:tcBorders>
            <w:shd w:val="clear" w:color="auto" w:fill="auto"/>
            <w:vAlign w:val="top"/>
          </w:tcPr>
          <w:p>
            <w:pPr>
              <w:keepNext w:val="0"/>
              <w:keepLines w:val="0"/>
              <w:widowControl/>
              <w:suppressLineNumbers w:val="0"/>
              <w:jc w:val="center"/>
              <w:textAlignment w:val="top"/>
              <w:rPr>
                <w:rFonts w:hint="default" w:ascii="仿宋" w:hAnsi="仿宋" w:eastAsia="仿宋" w:cs="仿宋"/>
                <w:i w:val="0"/>
                <w:iCs w:val="0"/>
                <w:color w:val="000000"/>
                <w:sz w:val="21"/>
                <w:szCs w:val="21"/>
                <w:u w:val="none"/>
                <w:woUserID w:val="2"/>
              </w:rPr>
            </w:pPr>
            <w:r>
              <w:rPr>
                <w:rFonts w:hint="default" w:ascii="仿宋" w:hAnsi="仿宋" w:eastAsia="仿宋" w:cs="仿宋"/>
                <w:i w:val="0"/>
                <w:iCs w:val="0"/>
                <w:color w:val="000000"/>
                <w:kern w:val="0"/>
                <w:sz w:val="21"/>
                <w:szCs w:val="21"/>
                <w:u w:val="none"/>
                <w:lang w:val="en-US" w:eastAsia="zh-CN" w:bidi="ar"/>
                <w:woUserID w:val="2"/>
              </w:rPr>
              <w:t>上海电力大学网络安全态势感知与协同相应子系统建设项目</w:t>
            </w:r>
          </w:p>
        </w:tc>
        <w:tc>
          <w:tcPr>
            <w:tcW w:w="742" w:type="pct"/>
            <w:tcBorders>
              <w:top w:val="nil"/>
              <w:left w:val="single" w:color="000000" w:sz="8" w:space="0"/>
              <w:bottom w:val="single" w:color="000000" w:sz="8" w:space="0"/>
              <w:right w:val="single" w:color="000000" w:sz="8" w:space="0"/>
            </w:tcBorders>
            <w:shd w:val="clear" w:color="auto" w:fill="auto"/>
            <w:vAlign w:val="top"/>
          </w:tcPr>
          <w:p>
            <w:pPr>
              <w:keepNext w:val="0"/>
              <w:keepLines w:val="0"/>
              <w:widowControl/>
              <w:suppressLineNumbers w:val="0"/>
              <w:jc w:val="center"/>
              <w:textAlignment w:val="top"/>
              <w:rPr>
                <w:rFonts w:hint="default" w:ascii="仿宋" w:hAnsi="仿宋" w:eastAsia="仿宋" w:cs="仿宋"/>
                <w:i w:val="0"/>
                <w:iCs w:val="0"/>
                <w:color w:val="000000"/>
                <w:sz w:val="21"/>
                <w:szCs w:val="21"/>
                <w:u w:val="none"/>
                <w:woUserID w:val="2"/>
              </w:rPr>
            </w:pPr>
            <w:r>
              <w:rPr>
                <w:rFonts w:hint="default" w:ascii="仿宋" w:hAnsi="仿宋" w:eastAsia="仿宋" w:cs="仿宋"/>
                <w:i w:val="0"/>
                <w:iCs w:val="0"/>
                <w:color w:val="000000"/>
                <w:kern w:val="0"/>
                <w:sz w:val="21"/>
                <w:szCs w:val="21"/>
                <w:u w:val="none"/>
                <w:lang w:val="en-US" w:eastAsia="zh-CN" w:bidi="ar"/>
                <w:woUserID w:val="2"/>
              </w:rPr>
              <w:t>基础设施</w:t>
            </w:r>
          </w:p>
        </w:tc>
        <w:tc>
          <w:tcPr>
            <w:tcW w:w="1057" w:type="pct"/>
            <w:tcBorders>
              <w:top w:val="nil"/>
              <w:left w:val="single" w:color="000000" w:sz="8" w:space="0"/>
              <w:bottom w:val="single" w:color="000000" w:sz="8" w:space="0"/>
              <w:right w:val="single" w:color="000000" w:sz="8" w:space="0"/>
            </w:tcBorders>
            <w:shd w:val="clear" w:color="auto" w:fill="auto"/>
            <w:vAlign w:val="top"/>
          </w:tcPr>
          <w:p>
            <w:pPr>
              <w:keepNext w:val="0"/>
              <w:keepLines w:val="0"/>
              <w:widowControl/>
              <w:suppressLineNumbers w:val="0"/>
              <w:jc w:val="center"/>
              <w:textAlignment w:val="top"/>
              <w:rPr>
                <w:rFonts w:hint="default" w:ascii="仿宋" w:hAnsi="仿宋" w:eastAsia="仿宋" w:cs="仿宋"/>
                <w:i w:val="0"/>
                <w:iCs w:val="0"/>
                <w:color w:val="000000"/>
                <w:sz w:val="21"/>
                <w:szCs w:val="21"/>
                <w:u w:val="none"/>
                <w:woUserID w:val="2"/>
              </w:rPr>
            </w:pPr>
            <w:r>
              <w:rPr>
                <w:rFonts w:hint="default" w:ascii="仿宋" w:hAnsi="仿宋" w:eastAsia="仿宋" w:cs="仿宋"/>
                <w:i w:val="0"/>
                <w:iCs w:val="0"/>
                <w:color w:val="000000"/>
                <w:kern w:val="0"/>
                <w:sz w:val="21"/>
                <w:szCs w:val="21"/>
                <w:u w:val="none"/>
                <w:lang w:val="en-US" w:eastAsia="zh-CN" w:bidi="ar"/>
                <w:woUserID w:val="2"/>
              </w:rPr>
              <w:t>网络</w:t>
            </w:r>
            <w:r>
              <w:rPr>
                <w:rStyle w:val="25"/>
                <w:rFonts w:eastAsia="仿宋"/>
                <w:lang w:val="en-US" w:eastAsia="zh-CN" w:bidi="ar"/>
                <w:woUserID w:val="2"/>
              </w:rPr>
              <w:t>+</w:t>
            </w:r>
            <w:r>
              <w:rPr>
                <w:rStyle w:val="26"/>
                <w:lang w:val="en-US" w:eastAsia="zh-CN" w:bidi="ar"/>
                <w:woUserID w:val="2"/>
              </w:rPr>
              <w:t>终端安全态势感知；建立安全协同响应平台等</w:t>
            </w:r>
          </w:p>
        </w:tc>
        <w:tc>
          <w:tcPr>
            <w:tcW w:w="1023" w:type="pct"/>
            <w:tcBorders>
              <w:top w:val="nil"/>
              <w:left w:val="single" w:color="000000" w:sz="8" w:space="0"/>
              <w:bottom w:val="single" w:color="000000" w:sz="8" w:space="0"/>
              <w:right w:val="single" w:color="000000" w:sz="8" w:space="0"/>
            </w:tcBorders>
            <w:shd w:val="clear" w:color="auto" w:fill="auto"/>
            <w:vAlign w:val="top"/>
          </w:tcPr>
          <w:p>
            <w:pPr>
              <w:keepNext w:val="0"/>
              <w:keepLines w:val="0"/>
              <w:widowControl/>
              <w:suppressLineNumbers w:val="0"/>
              <w:jc w:val="center"/>
              <w:textAlignment w:val="top"/>
              <w:rPr>
                <w:rFonts w:hint="default" w:ascii="仿宋" w:hAnsi="仿宋" w:eastAsia="仿宋" w:cs="仿宋"/>
                <w:i w:val="0"/>
                <w:iCs w:val="0"/>
                <w:color w:val="000000"/>
                <w:sz w:val="21"/>
                <w:szCs w:val="21"/>
                <w:u w:val="none"/>
                <w:woUserID w:val="2"/>
              </w:rPr>
            </w:pPr>
            <w:r>
              <w:rPr>
                <w:rFonts w:hint="default" w:ascii="仿宋" w:hAnsi="仿宋" w:eastAsia="仿宋" w:cs="仿宋"/>
                <w:i w:val="0"/>
                <w:iCs w:val="0"/>
                <w:color w:val="000000"/>
                <w:kern w:val="0"/>
                <w:sz w:val="21"/>
                <w:szCs w:val="21"/>
                <w:u w:val="none"/>
                <w:lang w:val="en-US" w:eastAsia="zh-CN" w:bidi="ar"/>
                <w:woUserID w:val="2"/>
              </w:rPr>
              <w:t>及时发现感知网络安全攻击、挖矿、病毒感染等</w:t>
            </w:r>
          </w:p>
        </w:tc>
        <w:tc>
          <w:tcPr>
            <w:tcW w:w="1014" w:type="pct"/>
            <w:tcBorders>
              <w:top w:val="nil"/>
              <w:left w:val="single" w:color="000000" w:sz="8" w:space="0"/>
              <w:bottom w:val="single" w:color="000000" w:sz="8" w:space="0"/>
              <w:right w:val="single" w:color="000000" w:sz="8" w:space="0"/>
            </w:tcBorders>
            <w:shd w:val="clear" w:color="auto" w:fill="auto"/>
            <w:vAlign w:val="top"/>
          </w:tcPr>
          <w:p>
            <w:pPr>
              <w:keepNext w:val="0"/>
              <w:keepLines w:val="0"/>
              <w:widowControl/>
              <w:suppressLineNumbers w:val="0"/>
              <w:jc w:val="center"/>
              <w:textAlignment w:val="top"/>
              <w:rPr>
                <w:rFonts w:hint="default" w:ascii="仿宋" w:hAnsi="仿宋" w:eastAsia="仿宋" w:cs="仿宋"/>
                <w:i w:val="0"/>
                <w:iCs w:val="0"/>
                <w:color w:val="000000"/>
                <w:sz w:val="21"/>
                <w:szCs w:val="21"/>
                <w:u w:val="none"/>
                <w:woUserID w:val="2"/>
              </w:rPr>
            </w:pPr>
            <w:r>
              <w:rPr>
                <w:rFonts w:hint="default" w:ascii="仿宋" w:hAnsi="仿宋" w:eastAsia="仿宋" w:cs="仿宋"/>
                <w:i w:val="0"/>
                <w:iCs w:val="0"/>
                <w:color w:val="000000"/>
                <w:kern w:val="0"/>
                <w:sz w:val="21"/>
                <w:szCs w:val="21"/>
                <w:u w:val="none"/>
                <w:lang w:val="en-US" w:eastAsia="zh-CN" w:bidi="ar"/>
                <w:woUserID w:val="2"/>
              </w:rPr>
              <w:t>提升安全分析能力，提高学校整体网络安全水平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0" w:hRule="atLeast"/>
        </w:trPr>
        <w:tc>
          <w:tcPr>
            <w:tcW w:w="400" w:type="pct"/>
            <w:tcBorders>
              <w:top w:val="nil"/>
              <w:left w:val="single" w:color="000000" w:sz="8" w:space="0"/>
              <w:bottom w:val="single" w:color="000000" w:sz="8" w:space="0"/>
              <w:right w:val="single" w:color="000000" w:sz="8" w:space="0"/>
            </w:tcBorders>
            <w:shd w:val="clear" w:color="auto" w:fill="auto"/>
            <w:vAlign w:val="top"/>
          </w:tcPr>
          <w:p>
            <w:pPr>
              <w:keepNext w:val="0"/>
              <w:keepLines w:val="0"/>
              <w:widowControl/>
              <w:suppressLineNumbers w:val="0"/>
              <w:jc w:val="center"/>
              <w:textAlignment w:val="top"/>
              <w:rPr>
                <w:rFonts w:hint="default" w:ascii="Times New Roman" w:hAnsi="Times New Roman" w:eastAsia="宋体" w:cs="Times New Roman"/>
                <w:i w:val="0"/>
                <w:iCs w:val="0"/>
                <w:strike/>
                <w:dstrike w:val="0"/>
                <w:color w:val="000000"/>
                <w:sz w:val="21"/>
                <w:szCs w:val="21"/>
                <w:u w:val="none"/>
                <w:woUserID w:val="2"/>
              </w:rPr>
            </w:pPr>
            <w:r>
              <w:rPr>
                <w:rFonts w:hint="default" w:ascii="Times New Roman" w:hAnsi="Times New Roman" w:eastAsia="宋体" w:cs="Times New Roman"/>
                <w:i w:val="0"/>
                <w:iCs w:val="0"/>
                <w:strike w:val="0"/>
                <w:dstrike w:val="0"/>
                <w:color w:val="000000"/>
                <w:kern w:val="0"/>
                <w:sz w:val="21"/>
                <w:szCs w:val="21"/>
                <w:u w:val="none"/>
                <w:lang w:val="en-US" w:eastAsia="zh-CN" w:bidi="ar"/>
                <w:woUserID w:val="2"/>
              </w:rPr>
              <w:t>24</w:t>
            </w:r>
          </w:p>
        </w:tc>
        <w:tc>
          <w:tcPr>
            <w:tcW w:w="760" w:type="pct"/>
            <w:tcBorders>
              <w:top w:val="nil"/>
              <w:left w:val="single" w:color="000000" w:sz="8" w:space="0"/>
              <w:bottom w:val="single" w:color="000000" w:sz="8" w:space="0"/>
              <w:right w:val="single" w:color="000000" w:sz="8" w:space="0"/>
            </w:tcBorders>
            <w:shd w:val="clear" w:color="auto" w:fill="auto"/>
            <w:vAlign w:val="top"/>
          </w:tcPr>
          <w:p>
            <w:pPr>
              <w:keepNext w:val="0"/>
              <w:keepLines w:val="0"/>
              <w:widowControl/>
              <w:suppressLineNumbers w:val="0"/>
              <w:jc w:val="center"/>
              <w:textAlignment w:val="top"/>
              <w:rPr>
                <w:rFonts w:hint="eastAsia" w:ascii="仿宋" w:hAnsi="仿宋" w:eastAsia="仿宋" w:cs="仿宋"/>
                <w:i w:val="0"/>
                <w:iCs w:val="0"/>
                <w:strike w:val="0"/>
                <w:dstrike w:val="0"/>
                <w:color w:val="000000"/>
                <w:sz w:val="21"/>
                <w:szCs w:val="21"/>
                <w:u w:val="none"/>
                <w:lang w:eastAsia="zh"/>
                <w:woUserID w:val="1"/>
              </w:rPr>
            </w:pPr>
            <w:r>
              <w:rPr>
                <w:rFonts w:hint="eastAsia" w:ascii="仿宋" w:hAnsi="仿宋" w:eastAsia="仿宋" w:cs="仿宋"/>
                <w:i w:val="0"/>
                <w:iCs w:val="0"/>
                <w:strike w:val="0"/>
                <w:dstrike w:val="0"/>
                <w:color w:val="000000"/>
                <w:sz w:val="21"/>
                <w:szCs w:val="21"/>
                <w:u w:val="none"/>
                <w:lang w:eastAsia="zh"/>
                <w:woUserID w:val="1"/>
              </w:rPr>
              <w:t>南大之星档案管理系统</w:t>
            </w:r>
          </w:p>
        </w:tc>
        <w:tc>
          <w:tcPr>
            <w:tcW w:w="742" w:type="pct"/>
            <w:tcBorders>
              <w:top w:val="nil"/>
              <w:left w:val="single" w:color="000000" w:sz="8" w:space="0"/>
              <w:bottom w:val="single" w:color="000000" w:sz="8" w:space="0"/>
              <w:right w:val="single" w:color="000000" w:sz="8" w:space="0"/>
            </w:tcBorders>
            <w:shd w:val="clear" w:color="auto" w:fill="auto"/>
            <w:vAlign w:val="top"/>
          </w:tcPr>
          <w:p>
            <w:pPr>
              <w:keepNext w:val="0"/>
              <w:keepLines w:val="0"/>
              <w:widowControl/>
              <w:suppressLineNumbers w:val="0"/>
              <w:jc w:val="center"/>
              <w:textAlignment w:val="top"/>
              <w:rPr>
                <w:rFonts w:hint="default" w:ascii="仿宋" w:hAnsi="仿宋" w:eastAsia="仿宋" w:cs="仿宋"/>
                <w:i w:val="0"/>
                <w:iCs w:val="0"/>
                <w:strike w:val="0"/>
                <w:dstrike w:val="0"/>
                <w:color w:val="000000"/>
                <w:sz w:val="21"/>
                <w:szCs w:val="21"/>
                <w:u w:val="none"/>
                <w:woUserID w:val="2"/>
              </w:rPr>
            </w:pPr>
            <w:r>
              <w:rPr>
                <w:rFonts w:hint="default" w:ascii="仿宋" w:hAnsi="仿宋" w:eastAsia="仿宋" w:cs="仿宋"/>
                <w:i w:val="0"/>
                <w:iCs w:val="0"/>
                <w:strike w:val="0"/>
                <w:dstrike w:val="0"/>
                <w:color w:val="000000"/>
                <w:kern w:val="0"/>
                <w:sz w:val="21"/>
                <w:szCs w:val="21"/>
                <w:u w:val="none"/>
                <w:lang w:val="en-US" w:eastAsia="zh-CN" w:bidi="ar"/>
                <w:woUserID w:val="2"/>
              </w:rPr>
              <w:t>应用系统</w:t>
            </w:r>
          </w:p>
        </w:tc>
        <w:tc>
          <w:tcPr>
            <w:tcW w:w="1057" w:type="pct"/>
            <w:tcBorders>
              <w:top w:val="nil"/>
              <w:left w:val="single" w:color="000000" w:sz="8" w:space="0"/>
              <w:bottom w:val="single" w:color="000000" w:sz="8" w:space="0"/>
              <w:right w:val="single" w:color="000000" w:sz="8" w:space="0"/>
            </w:tcBorders>
            <w:shd w:val="clear" w:color="auto" w:fill="auto"/>
            <w:vAlign w:val="top"/>
          </w:tcPr>
          <w:p>
            <w:pPr>
              <w:keepNext w:val="0"/>
              <w:keepLines w:val="0"/>
              <w:widowControl/>
              <w:suppressLineNumbers w:val="0"/>
              <w:jc w:val="center"/>
              <w:textAlignment w:val="top"/>
              <w:rPr>
                <w:rFonts w:hint="eastAsia" w:ascii="仿宋" w:hAnsi="仿宋" w:eastAsia="仿宋" w:cs="仿宋"/>
                <w:i w:val="0"/>
                <w:iCs w:val="0"/>
                <w:strike w:val="0"/>
                <w:dstrike w:val="0"/>
                <w:color w:val="000000"/>
                <w:sz w:val="21"/>
                <w:szCs w:val="21"/>
                <w:u w:val="none"/>
                <w:lang w:eastAsia="zh"/>
                <w:woUserID w:val="1"/>
              </w:rPr>
            </w:pPr>
            <w:r>
              <w:rPr>
                <w:rFonts w:hint="eastAsia" w:ascii="仿宋" w:hAnsi="仿宋" w:eastAsia="仿宋" w:cs="仿宋"/>
                <w:i w:val="0"/>
                <w:iCs w:val="0"/>
                <w:strike w:val="0"/>
                <w:dstrike w:val="0"/>
                <w:color w:val="000000"/>
                <w:sz w:val="21"/>
                <w:szCs w:val="21"/>
                <w:u w:val="none"/>
                <w:lang w:eastAsia="zh"/>
                <w:woUserID w:val="1"/>
              </w:rPr>
              <w:t>档案目录中心</w:t>
            </w:r>
          </w:p>
        </w:tc>
        <w:tc>
          <w:tcPr>
            <w:tcW w:w="1023" w:type="pct"/>
            <w:tcBorders>
              <w:top w:val="nil"/>
              <w:left w:val="single" w:color="000000" w:sz="8" w:space="0"/>
              <w:bottom w:val="single" w:color="000000" w:sz="8" w:space="0"/>
              <w:right w:val="single" w:color="000000" w:sz="8" w:space="0"/>
            </w:tcBorders>
            <w:shd w:val="clear" w:color="auto" w:fill="auto"/>
            <w:vAlign w:val="top"/>
          </w:tcPr>
          <w:p>
            <w:pPr>
              <w:keepNext w:val="0"/>
              <w:keepLines w:val="0"/>
              <w:widowControl/>
              <w:suppressLineNumbers w:val="0"/>
              <w:jc w:val="center"/>
              <w:textAlignment w:val="top"/>
              <w:rPr>
                <w:rFonts w:hint="eastAsia" w:ascii="仿宋" w:hAnsi="仿宋" w:eastAsia="仿宋" w:cs="仿宋"/>
                <w:i w:val="0"/>
                <w:iCs w:val="0"/>
                <w:strike w:val="0"/>
                <w:dstrike w:val="0"/>
                <w:color w:val="000000"/>
                <w:sz w:val="21"/>
                <w:szCs w:val="21"/>
                <w:u w:val="none"/>
                <w:lang w:eastAsia="zh"/>
                <w:woUserID w:val="1"/>
              </w:rPr>
            </w:pPr>
            <w:r>
              <w:rPr>
                <w:rFonts w:hint="eastAsia" w:ascii="仿宋" w:hAnsi="仿宋" w:eastAsia="仿宋" w:cs="仿宋"/>
                <w:i w:val="0"/>
                <w:iCs w:val="0"/>
                <w:strike w:val="0"/>
                <w:dstrike w:val="0"/>
                <w:color w:val="000000"/>
                <w:sz w:val="21"/>
                <w:szCs w:val="21"/>
                <w:u w:val="none"/>
                <w:lang w:eastAsia="zh"/>
                <w:woUserID w:val="1"/>
              </w:rPr>
              <w:t>提供档案检索</w:t>
            </w:r>
          </w:p>
        </w:tc>
        <w:tc>
          <w:tcPr>
            <w:tcW w:w="1014" w:type="pct"/>
            <w:tcBorders>
              <w:top w:val="nil"/>
              <w:left w:val="single" w:color="000000" w:sz="8" w:space="0"/>
              <w:bottom w:val="single" w:color="000000" w:sz="8" w:space="0"/>
              <w:right w:val="single" w:color="000000" w:sz="8" w:space="0"/>
            </w:tcBorders>
            <w:shd w:val="clear" w:color="auto" w:fill="auto"/>
            <w:vAlign w:val="top"/>
          </w:tcPr>
          <w:p>
            <w:pPr>
              <w:keepNext w:val="0"/>
              <w:keepLines w:val="0"/>
              <w:widowControl/>
              <w:suppressLineNumbers w:val="0"/>
              <w:jc w:val="center"/>
              <w:textAlignment w:val="top"/>
              <w:rPr>
                <w:rFonts w:hint="eastAsia" w:ascii="仿宋" w:hAnsi="仿宋" w:eastAsia="仿宋" w:cs="仿宋"/>
                <w:i w:val="0"/>
                <w:iCs w:val="0"/>
                <w:strike w:val="0"/>
                <w:dstrike w:val="0"/>
                <w:color w:val="000000"/>
                <w:sz w:val="21"/>
                <w:szCs w:val="21"/>
                <w:u w:val="none"/>
                <w:lang w:eastAsia="zh"/>
                <w:woUserID w:val="1"/>
              </w:rPr>
            </w:pPr>
            <w:r>
              <w:rPr>
                <w:rFonts w:hint="eastAsia" w:ascii="仿宋" w:hAnsi="仿宋" w:eastAsia="仿宋" w:cs="仿宋"/>
                <w:i w:val="0"/>
                <w:iCs w:val="0"/>
                <w:strike w:val="0"/>
                <w:dstrike w:val="0"/>
                <w:color w:val="000000"/>
                <w:sz w:val="21"/>
                <w:szCs w:val="21"/>
                <w:u w:val="none"/>
                <w:lang w:eastAsia="zh"/>
                <w:woUserID w:val="1"/>
              </w:rPr>
              <w:t>便于档案日常检索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60" w:hRule="atLeast"/>
        </w:trPr>
        <w:tc>
          <w:tcPr>
            <w:tcW w:w="400" w:type="pct"/>
            <w:tcBorders>
              <w:top w:val="nil"/>
              <w:left w:val="single" w:color="000000" w:sz="8" w:space="0"/>
              <w:bottom w:val="single" w:color="000000" w:sz="8" w:space="0"/>
              <w:right w:val="single" w:color="000000" w:sz="8" w:space="0"/>
            </w:tcBorders>
            <w:shd w:val="clear" w:color="auto" w:fill="auto"/>
            <w:vAlign w:val="top"/>
          </w:tcPr>
          <w:p>
            <w:pPr>
              <w:keepNext w:val="0"/>
              <w:keepLines w:val="0"/>
              <w:widowControl/>
              <w:suppressLineNumbers w:val="0"/>
              <w:jc w:val="center"/>
              <w:textAlignment w:val="top"/>
              <w:rPr>
                <w:rFonts w:hint="default" w:ascii="Times New Roman" w:hAnsi="Times New Roman" w:eastAsia="宋体" w:cs="Times New Roman"/>
                <w:i w:val="0"/>
                <w:iCs w:val="0"/>
                <w:color w:val="000000"/>
                <w:sz w:val="21"/>
                <w:szCs w:val="21"/>
                <w:u w:val="none"/>
                <w:woUserID w:val="2"/>
              </w:rPr>
            </w:pPr>
            <w:r>
              <w:rPr>
                <w:rFonts w:hint="default" w:ascii="Times New Roman" w:hAnsi="Times New Roman" w:eastAsia="宋体" w:cs="Times New Roman"/>
                <w:i w:val="0"/>
                <w:iCs w:val="0"/>
                <w:color w:val="000000"/>
                <w:kern w:val="0"/>
                <w:sz w:val="21"/>
                <w:szCs w:val="21"/>
                <w:u w:val="none"/>
                <w:lang w:val="en-US" w:eastAsia="zh-CN" w:bidi="ar"/>
                <w:woUserID w:val="2"/>
              </w:rPr>
              <w:t>25</w:t>
            </w:r>
          </w:p>
        </w:tc>
        <w:tc>
          <w:tcPr>
            <w:tcW w:w="760" w:type="pct"/>
            <w:tcBorders>
              <w:top w:val="nil"/>
              <w:left w:val="single" w:color="000000" w:sz="8" w:space="0"/>
              <w:bottom w:val="single" w:color="000000" w:sz="8" w:space="0"/>
              <w:right w:val="single" w:color="000000" w:sz="8" w:space="0"/>
            </w:tcBorders>
            <w:shd w:val="clear" w:color="auto" w:fill="auto"/>
            <w:vAlign w:val="top"/>
          </w:tcPr>
          <w:p>
            <w:pPr>
              <w:keepNext w:val="0"/>
              <w:keepLines w:val="0"/>
              <w:widowControl/>
              <w:suppressLineNumbers w:val="0"/>
              <w:jc w:val="center"/>
              <w:textAlignment w:val="top"/>
              <w:rPr>
                <w:rFonts w:hint="default" w:ascii="仿宋" w:hAnsi="仿宋" w:eastAsia="仿宋" w:cs="仿宋"/>
                <w:i w:val="0"/>
                <w:iCs w:val="0"/>
                <w:color w:val="000000"/>
                <w:sz w:val="21"/>
                <w:szCs w:val="21"/>
                <w:u w:val="none"/>
                <w:woUserID w:val="2"/>
              </w:rPr>
            </w:pPr>
            <w:r>
              <w:rPr>
                <w:rFonts w:hint="default" w:ascii="仿宋" w:hAnsi="仿宋" w:eastAsia="仿宋" w:cs="仿宋"/>
                <w:i w:val="0"/>
                <w:iCs w:val="0"/>
                <w:color w:val="000000"/>
                <w:kern w:val="0"/>
                <w:sz w:val="21"/>
                <w:szCs w:val="21"/>
                <w:u w:val="none"/>
                <w:lang w:val="en-US" w:eastAsia="zh-CN" w:bidi="ar"/>
                <w:woUserID w:val="2"/>
              </w:rPr>
              <w:t>智慧工会云平台</w:t>
            </w:r>
          </w:p>
        </w:tc>
        <w:tc>
          <w:tcPr>
            <w:tcW w:w="742" w:type="pct"/>
            <w:tcBorders>
              <w:top w:val="nil"/>
              <w:left w:val="single" w:color="000000" w:sz="8" w:space="0"/>
              <w:bottom w:val="single" w:color="000000" w:sz="8" w:space="0"/>
              <w:right w:val="single" w:color="000000" w:sz="8" w:space="0"/>
            </w:tcBorders>
            <w:shd w:val="clear" w:color="auto" w:fill="auto"/>
            <w:vAlign w:val="top"/>
          </w:tcPr>
          <w:p>
            <w:pPr>
              <w:keepNext w:val="0"/>
              <w:keepLines w:val="0"/>
              <w:widowControl/>
              <w:suppressLineNumbers w:val="0"/>
              <w:jc w:val="center"/>
              <w:textAlignment w:val="top"/>
              <w:rPr>
                <w:rFonts w:hint="default" w:ascii="仿宋" w:hAnsi="仿宋" w:eastAsia="仿宋" w:cs="仿宋"/>
                <w:i w:val="0"/>
                <w:iCs w:val="0"/>
                <w:color w:val="000000"/>
                <w:sz w:val="21"/>
                <w:szCs w:val="21"/>
                <w:u w:val="none"/>
                <w:woUserID w:val="2"/>
              </w:rPr>
            </w:pPr>
            <w:r>
              <w:rPr>
                <w:rFonts w:hint="default" w:ascii="仿宋" w:hAnsi="仿宋" w:eastAsia="仿宋" w:cs="仿宋"/>
                <w:i w:val="0"/>
                <w:iCs w:val="0"/>
                <w:color w:val="000000"/>
                <w:kern w:val="0"/>
                <w:sz w:val="21"/>
                <w:szCs w:val="21"/>
                <w:u w:val="none"/>
                <w:lang w:val="en-US" w:eastAsia="zh-CN" w:bidi="ar"/>
                <w:woUserID w:val="2"/>
              </w:rPr>
              <w:t>应用系统</w:t>
            </w:r>
          </w:p>
        </w:tc>
        <w:tc>
          <w:tcPr>
            <w:tcW w:w="1057" w:type="pct"/>
            <w:tcBorders>
              <w:top w:val="nil"/>
              <w:left w:val="single" w:color="000000" w:sz="8" w:space="0"/>
              <w:bottom w:val="single" w:color="000000" w:sz="8" w:space="0"/>
              <w:right w:val="single" w:color="000000" w:sz="8" w:space="0"/>
            </w:tcBorders>
            <w:shd w:val="clear" w:color="auto" w:fill="auto"/>
            <w:vAlign w:val="top"/>
          </w:tcPr>
          <w:p>
            <w:pPr>
              <w:keepNext w:val="0"/>
              <w:keepLines w:val="0"/>
              <w:widowControl/>
              <w:suppressLineNumbers w:val="0"/>
              <w:jc w:val="center"/>
              <w:textAlignment w:val="top"/>
              <w:rPr>
                <w:rFonts w:hint="default" w:ascii="仿宋" w:hAnsi="仿宋" w:eastAsia="仿宋" w:cs="仿宋"/>
                <w:i w:val="0"/>
                <w:iCs w:val="0"/>
                <w:color w:val="000000"/>
                <w:sz w:val="21"/>
                <w:szCs w:val="21"/>
                <w:u w:val="none"/>
                <w:woUserID w:val="2"/>
              </w:rPr>
            </w:pPr>
            <w:r>
              <w:rPr>
                <w:rFonts w:hint="default" w:ascii="仿宋" w:hAnsi="仿宋" w:eastAsia="仿宋" w:cs="仿宋"/>
                <w:i w:val="0"/>
                <w:iCs w:val="0"/>
                <w:color w:val="000000"/>
                <w:kern w:val="0"/>
                <w:sz w:val="21"/>
                <w:szCs w:val="21"/>
                <w:u w:val="none"/>
                <w:lang w:val="en-US" w:eastAsia="zh-CN" w:bidi="ar"/>
                <w:woUserID w:val="2"/>
              </w:rPr>
              <w:t>工会综合服务与管理</w:t>
            </w:r>
          </w:p>
        </w:tc>
        <w:tc>
          <w:tcPr>
            <w:tcW w:w="1023" w:type="pct"/>
            <w:tcBorders>
              <w:top w:val="nil"/>
              <w:left w:val="single" w:color="000000" w:sz="8" w:space="0"/>
              <w:bottom w:val="single" w:color="000000" w:sz="8" w:space="0"/>
              <w:right w:val="single" w:color="000000" w:sz="8" w:space="0"/>
            </w:tcBorders>
            <w:shd w:val="clear" w:color="auto" w:fill="auto"/>
            <w:vAlign w:val="top"/>
          </w:tcPr>
          <w:p>
            <w:pPr>
              <w:keepNext w:val="0"/>
              <w:keepLines w:val="0"/>
              <w:widowControl/>
              <w:suppressLineNumbers w:val="0"/>
              <w:jc w:val="center"/>
              <w:textAlignment w:val="top"/>
              <w:rPr>
                <w:rFonts w:hint="default" w:ascii="仿宋" w:hAnsi="仿宋" w:eastAsia="仿宋" w:cs="仿宋"/>
                <w:i w:val="0"/>
                <w:iCs w:val="0"/>
                <w:color w:val="000000"/>
                <w:sz w:val="21"/>
                <w:szCs w:val="21"/>
                <w:u w:val="none"/>
                <w:woUserID w:val="2"/>
              </w:rPr>
            </w:pPr>
            <w:r>
              <w:rPr>
                <w:rFonts w:hint="default" w:ascii="仿宋" w:hAnsi="仿宋" w:eastAsia="仿宋" w:cs="仿宋"/>
                <w:i w:val="0"/>
                <w:iCs w:val="0"/>
                <w:color w:val="000000"/>
                <w:kern w:val="0"/>
                <w:sz w:val="21"/>
                <w:szCs w:val="21"/>
                <w:u w:val="none"/>
                <w:lang w:val="en-US" w:eastAsia="zh-CN" w:bidi="ar"/>
                <w:woUserID w:val="2"/>
              </w:rPr>
              <w:t>工会福利品选择、疗休养、教职工日常活动报名、场地借用等</w:t>
            </w:r>
          </w:p>
        </w:tc>
        <w:tc>
          <w:tcPr>
            <w:tcW w:w="1014" w:type="pct"/>
            <w:tcBorders>
              <w:top w:val="nil"/>
              <w:left w:val="single" w:color="000000" w:sz="8" w:space="0"/>
              <w:bottom w:val="single" w:color="000000" w:sz="8" w:space="0"/>
              <w:right w:val="single" w:color="000000" w:sz="8" w:space="0"/>
            </w:tcBorders>
            <w:shd w:val="clear" w:color="auto" w:fill="auto"/>
            <w:vAlign w:val="top"/>
          </w:tcPr>
          <w:p>
            <w:pPr>
              <w:keepNext w:val="0"/>
              <w:keepLines w:val="0"/>
              <w:widowControl/>
              <w:suppressLineNumbers w:val="0"/>
              <w:jc w:val="center"/>
              <w:textAlignment w:val="top"/>
              <w:rPr>
                <w:rFonts w:hint="default" w:ascii="仿宋" w:hAnsi="仿宋" w:eastAsia="仿宋" w:cs="仿宋"/>
                <w:i w:val="0"/>
                <w:iCs w:val="0"/>
                <w:color w:val="000000"/>
                <w:sz w:val="21"/>
                <w:szCs w:val="21"/>
                <w:u w:val="none"/>
                <w:woUserID w:val="2"/>
              </w:rPr>
            </w:pPr>
            <w:r>
              <w:rPr>
                <w:rFonts w:hint="default" w:ascii="仿宋" w:hAnsi="仿宋" w:eastAsia="仿宋" w:cs="仿宋"/>
                <w:i w:val="0"/>
                <w:iCs w:val="0"/>
                <w:color w:val="000000"/>
                <w:kern w:val="0"/>
                <w:sz w:val="21"/>
                <w:szCs w:val="21"/>
                <w:u w:val="none"/>
                <w:lang w:val="en-US" w:eastAsia="zh-CN" w:bidi="ar"/>
                <w:woUserID w:val="2"/>
              </w:rPr>
              <w:t>提高工会信息化管理和服务水平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0" w:hRule="atLeast"/>
        </w:trPr>
        <w:tc>
          <w:tcPr>
            <w:tcW w:w="400" w:type="pct"/>
            <w:tcBorders>
              <w:top w:val="nil"/>
              <w:left w:val="single" w:color="000000" w:sz="8" w:space="0"/>
              <w:bottom w:val="single" w:color="000000" w:sz="8" w:space="0"/>
              <w:right w:val="single" w:color="000000" w:sz="8" w:space="0"/>
            </w:tcBorders>
            <w:shd w:val="clear" w:color="auto" w:fill="auto"/>
            <w:vAlign w:val="top"/>
          </w:tcPr>
          <w:p>
            <w:pPr>
              <w:keepNext w:val="0"/>
              <w:keepLines w:val="0"/>
              <w:widowControl/>
              <w:suppressLineNumbers w:val="0"/>
              <w:jc w:val="center"/>
              <w:textAlignment w:val="top"/>
              <w:rPr>
                <w:rFonts w:hint="default" w:ascii="Times New Roman" w:hAnsi="Times New Roman" w:eastAsia="宋体" w:cs="Times New Roman"/>
                <w:i w:val="0"/>
                <w:iCs w:val="0"/>
                <w:color w:val="000000"/>
                <w:sz w:val="21"/>
                <w:szCs w:val="21"/>
                <w:u w:val="none"/>
                <w:woUserID w:val="2"/>
              </w:rPr>
            </w:pPr>
            <w:r>
              <w:rPr>
                <w:rFonts w:hint="default" w:ascii="Times New Roman" w:hAnsi="Times New Roman" w:eastAsia="宋体" w:cs="Times New Roman"/>
                <w:i w:val="0"/>
                <w:iCs w:val="0"/>
                <w:color w:val="000000"/>
                <w:kern w:val="0"/>
                <w:sz w:val="21"/>
                <w:szCs w:val="21"/>
                <w:u w:val="none"/>
                <w:lang w:val="en-US" w:eastAsia="zh-CN" w:bidi="ar"/>
                <w:woUserID w:val="2"/>
              </w:rPr>
              <w:t>26</w:t>
            </w:r>
          </w:p>
        </w:tc>
        <w:tc>
          <w:tcPr>
            <w:tcW w:w="760" w:type="pct"/>
            <w:tcBorders>
              <w:top w:val="nil"/>
              <w:left w:val="single" w:color="000000" w:sz="8" w:space="0"/>
              <w:bottom w:val="single" w:color="000000" w:sz="8" w:space="0"/>
              <w:right w:val="single" w:color="000000" w:sz="8" w:space="0"/>
            </w:tcBorders>
            <w:shd w:val="clear" w:color="auto" w:fill="auto"/>
            <w:vAlign w:val="top"/>
          </w:tcPr>
          <w:p>
            <w:pPr>
              <w:keepNext w:val="0"/>
              <w:keepLines w:val="0"/>
              <w:widowControl/>
              <w:suppressLineNumbers w:val="0"/>
              <w:jc w:val="center"/>
              <w:textAlignment w:val="top"/>
              <w:rPr>
                <w:rFonts w:hint="default" w:ascii="仿宋" w:hAnsi="仿宋" w:eastAsia="仿宋" w:cs="仿宋"/>
                <w:i w:val="0"/>
                <w:iCs w:val="0"/>
                <w:color w:val="000000"/>
                <w:sz w:val="21"/>
                <w:szCs w:val="21"/>
                <w:u w:val="none"/>
                <w:woUserID w:val="2"/>
              </w:rPr>
            </w:pPr>
            <w:r>
              <w:rPr>
                <w:rStyle w:val="26"/>
                <w:lang w:val="en-US" w:eastAsia="zh-CN" w:bidi="ar"/>
                <w:woUserID w:val="2"/>
              </w:rPr>
              <w:t>班车预约系统</w:t>
            </w:r>
          </w:p>
        </w:tc>
        <w:tc>
          <w:tcPr>
            <w:tcW w:w="742" w:type="pct"/>
            <w:tcBorders>
              <w:top w:val="nil"/>
              <w:left w:val="single" w:color="000000" w:sz="8" w:space="0"/>
              <w:bottom w:val="single" w:color="000000" w:sz="8" w:space="0"/>
              <w:right w:val="single" w:color="000000" w:sz="8" w:space="0"/>
            </w:tcBorders>
            <w:shd w:val="clear" w:color="auto" w:fill="auto"/>
            <w:vAlign w:val="top"/>
          </w:tcPr>
          <w:p>
            <w:pPr>
              <w:keepNext w:val="0"/>
              <w:keepLines w:val="0"/>
              <w:widowControl/>
              <w:suppressLineNumbers w:val="0"/>
              <w:jc w:val="center"/>
              <w:textAlignment w:val="top"/>
              <w:rPr>
                <w:rFonts w:hint="default" w:ascii="仿宋" w:hAnsi="仿宋" w:eastAsia="仿宋" w:cs="仿宋"/>
                <w:i w:val="0"/>
                <w:iCs w:val="0"/>
                <w:color w:val="000000"/>
                <w:sz w:val="21"/>
                <w:szCs w:val="21"/>
                <w:u w:val="none"/>
                <w:woUserID w:val="2"/>
              </w:rPr>
            </w:pPr>
            <w:r>
              <w:rPr>
                <w:rFonts w:hint="default" w:ascii="仿宋" w:hAnsi="仿宋" w:eastAsia="仿宋" w:cs="仿宋"/>
                <w:i w:val="0"/>
                <w:iCs w:val="0"/>
                <w:color w:val="000000"/>
                <w:kern w:val="0"/>
                <w:sz w:val="21"/>
                <w:szCs w:val="21"/>
                <w:u w:val="none"/>
                <w:lang w:val="en-US" w:eastAsia="zh-CN" w:bidi="ar"/>
                <w:woUserID w:val="2"/>
              </w:rPr>
              <w:t>应用系统</w:t>
            </w:r>
          </w:p>
        </w:tc>
        <w:tc>
          <w:tcPr>
            <w:tcW w:w="1057" w:type="pct"/>
            <w:tcBorders>
              <w:top w:val="nil"/>
              <w:left w:val="single" w:color="000000" w:sz="8" w:space="0"/>
              <w:bottom w:val="single" w:color="000000" w:sz="8" w:space="0"/>
              <w:right w:val="single" w:color="000000" w:sz="8" w:space="0"/>
            </w:tcBorders>
            <w:shd w:val="clear" w:color="auto" w:fill="auto"/>
            <w:vAlign w:val="top"/>
          </w:tcPr>
          <w:p>
            <w:pPr>
              <w:keepNext w:val="0"/>
              <w:keepLines w:val="0"/>
              <w:widowControl/>
              <w:suppressLineNumbers w:val="0"/>
              <w:jc w:val="center"/>
              <w:textAlignment w:val="top"/>
              <w:rPr>
                <w:rFonts w:hint="default" w:ascii="仿宋" w:hAnsi="仿宋" w:eastAsia="仿宋" w:cs="仿宋"/>
                <w:i w:val="0"/>
                <w:iCs w:val="0"/>
                <w:color w:val="000000"/>
                <w:sz w:val="21"/>
                <w:szCs w:val="21"/>
                <w:u w:val="none"/>
                <w:woUserID w:val="2"/>
              </w:rPr>
            </w:pPr>
            <w:r>
              <w:rPr>
                <w:rFonts w:hint="default" w:ascii="仿宋" w:hAnsi="仿宋" w:eastAsia="仿宋" w:cs="仿宋"/>
                <w:i w:val="0"/>
                <w:iCs w:val="0"/>
                <w:color w:val="000000"/>
                <w:kern w:val="0"/>
                <w:sz w:val="21"/>
                <w:szCs w:val="21"/>
                <w:u w:val="none"/>
                <w:lang w:val="en-US" w:eastAsia="zh-CN" w:bidi="ar"/>
                <w:woUserID w:val="2"/>
              </w:rPr>
              <w:t>通勤班车预约综合管理</w:t>
            </w:r>
          </w:p>
        </w:tc>
        <w:tc>
          <w:tcPr>
            <w:tcW w:w="1023" w:type="pct"/>
            <w:tcBorders>
              <w:top w:val="nil"/>
              <w:left w:val="single" w:color="000000" w:sz="8" w:space="0"/>
              <w:bottom w:val="single" w:color="000000" w:sz="8" w:space="0"/>
              <w:right w:val="single" w:color="000000" w:sz="8" w:space="0"/>
            </w:tcBorders>
            <w:shd w:val="clear" w:color="auto" w:fill="auto"/>
            <w:vAlign w:val="top"/>
          </w:tcPr>
          <w:p>
            <w:pPr>
              <w:keepNext w:val="0"/>
              <w:keepLines w:val="0"/>
              <w:widowControl/>
              <w:suppressLineNumbers w:val="0"/>
              <w:jc w:val="center"/>
              <w:textAlignment w:val="top"/>
              <w:rPr>
                <w:rFonts w:hint="default" w:ascii="仿宋" w:hAnsi="仿宋" w:eastAsia="仿宋" w:cs="仿宋"/>
                <w:i w:val="0"/>
                <w:iCs w:val="0"/>
                <w:color w:val="000000"/>
                <w:sz w:val="21"/>
                <w:szCs w:val="21"/>
                <w:u w:val="none"/>
                <w:woUserID w:val="2"/>
              </w:rPr>
            </w:pPr>
            <w:r>
              <w:rPr>
                <w:rFonts w:hint="default" w:ascii="仿宋" w:hAnsi="仿宋" w:eastAsia="仿宋" w:cs="仿宋"/>
                <w:i w:val="0"/>
                <w:iCs w:val="0"/>
                <w:color w:val="000000"/>
                <w:kern w:val="0"/>
                <w:sz w:val="21"/>
                <w:szCs w:val="21"/>
                <w:u w:val="none"/>
                <w:lang w:val="en-US" w:eastAsia="zh-CN" w:bidi="ar"/>
                <w:woUserID w:val="2"/>
              </w:rPr>
              <w:t>教职工通勤班车预约与管理、费用结算等</w:t>
            </w:r>
          </w:p>
        </w:tc>
        <w:tc>
          <w:tcPr>
            <w:tcW w:w="1014" w:type="pct"/>
            <w:tcBorders>
              <w:top w:val="nil"/>
              <w:left w:val="single" w:color="000000" w:sz="8" w:space="0"/>
              <w:bottom w:val="single" w:color="000000" w:sz="8" w:space="0"/>
              <w:right w:val="single" w:color="000000" w:sz="8" w:space="0"/>
            </w:tcBorders>
            <w:shd w:val="clear" w:color="auto" w:fill="auto"/>
            <w:vAlign w:val="top"/>
          </w:tcPr>
          <w:p>
            <w:pPr>
              <w:keepNext w:val="0"/>
              <w:keepLines w:val="0"/>
              <w:widowControl/>
              <w:suppressLineNumbers w:val="0"/>
              <w:jc w:val="center"/>
              <w:textAlignment w:val="top"/>
              <w:rPr>
                <w:rFonts w:hint="default" w:ascii="仿宋" w:hAnsi="仿宋" w:eastAsia="仿宋" w:cs="仿宋"/>
                <w:i w:val="0"/>
                <w:iCs w:val="0"/>
                <w:color w:val="000000"/>
                <w:sz w:val="21"/>
                <w:szCs w:val="21"/>
                <w:u w:val="none"/>
                <w:woUserID w:val="2"/>
              </w:rPr>
            </w:pPr>
            <w:r>
              <w:rPr>
                <w:rFonts w:hint="default" w:ascii="仿宋" w:hAnsi="仿宋" w:eastAsia="仿宋" w:cs="仿宋"/>
                <w:i w:val="0"/>
                <w:iCs w:val="0"/>
                <w:color w:val="000000"/>
                <w:kern w:val="0"/>
                <w:sz w:val="21"/>
                <w:szCs w:val="21"/>
                <w:u w:val="none"/>
                <w:lang w:val="en-US" w:eastAsia="zh-CN" w:bidi="ar"/>
                <w:woUserID w:val="2"/>
              </w:rPr>
              <w:t>提高日常通勤服务水平，优化日常经费使用。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60" w:hRule="atLeast"/>
        </w:trPr>
        <w:tc>
          <w:tcPr>
            <w:tcW w:w="400" w:type="pct"/>
            <w:tcBorders>
              <w:top w:val="nil"/>
              <w:left w:val="single" w:color="000000" w:sz="8" w:space="0"/>
              <w:bottom w:val="single" w:color="000000" w:sz="8" w:space="0"/>
              <w:right w:val="single" w:color="000000" w:sz="8" w:space="0"/>
            </w:tcBorders>
            <w:shd w:val="clear" w:color="auto" w:fill="auto"/>
            <w:vAlign w:val="top"/>
          </w:tcPr>
          <w:p>
            <w:pPr>
              <w:keepNext w:val="0"/>
              <w:keepLines w:val="0"/>
              <w:widowControl/>
              <w:suppressLineNumbers w:val="0"/>
              <w:jc w:val="center"/>
              <w:textAlignment w:val="top"/>
              <w:rPr>
                <w:rFonts w:hint="eastAsia" w:ascii="Times New Roman" w:hAnsi="Times New Roman" w:eastAsia="宋体" w:cs="Times New Roman"/>
                <w:i w:val="0"/>
                <w:iCs w:val="0"/>
                <w:color w:val="000000"/>
                <w:sz w:val="21"/>
                <w:szCs w:val="21"/>
                <w:u w:val="none"/>
                <w:lang w:eastAsia="zh"/>
                <w:woUserID w:val="1"/>
              </w:rPr>
            </w:pPr>
            <w:r>
              <w:rPr>
                <w:rFonts w:hint="default" w:ascii="Times New Roman" w:hAnsi="Times New Roman" w:eastAsia="宋体" w:cs="Times New Roman"/>
                <w:i w:val="0"/>
                <w:iCs w:val="0"/>
                <w:color w:val="000000"/>
                <w:kern w:val="0"/>
                <w:sz w:val="21"/>
                <w:szCs w:val="21"/>
                <w:u w:val="none"/>
                <w:lang w:val="en-US" w:eastAsia="zh-CN" w:bidi="ar"/>
                <w:woUserID w:val="2"/>
              </w:rPr>
              <w:t>2</w:t>
            </w:r>
            <w:r>
              <w:rPr>
                <w:rFonts w:hint="eastAsia" w:ascii="Times New Roman" w:hAnsi="Times New Roman" w:cs="Times New Roman"/>
                <w:i w:val="0"/>
                <w:iCs w:val="0"/>
                <w:color w:val="000000"/>
                <w:kern w:val="0"/>
                <w:sz w:val="21"/>
                <w:szCs w:val="21"/>
                <w:u w:val="none"/>
                <w:lang w:val="en-US" w:eastAsia="zh" w:bidi="ar"/>
                <w:woUserID w:val="1"/>
              </w:rPr>
              <w:t>7</w:t>
            </w:r>
          </w:p>
        </w:tc>
        <w:tc>
          <w:tcPr>
            <w:tcW w:w="760" w:type="pct"/>
            <w:tcBorders>
              <w:top w:val="nil"/>
              <w:left w:val="single" w:color="000000" w:sz="8" w:space="0"/>
              <w:bottom w:val="single" w:color="000000" w:sz="8" w:space="0"/>
              <w:right w:val="single" w:color="000000" w:sz="8" w:space="0"/>
            </w:tcBorders>
            <w:shd w:val="clear" w:color="auto" w:fill="auto"/>
            <w:vAlign w:val="top"/>
          </w:tcPr>
          <w:p>
            <w:pPr>
              <w:keepNext w:val="0"/>
              <w:keepLines w:val="0"/>
              <w:widowControl/>
              <w:suppressLineNumbers w:val="0"/>
              <w:jc w:val="center"/>
              <w:textAlignment w:val="top"/>
              <w:rPr>
                <w:rFonts w:hint="default" w:ascii="仿宋" w:hAnsi="仿宋" w:eastAsia="仿宋" w:cs="仿宋"/>
                <w:i w:val="0"/>
                <w:iCs w:val="0"/>
                <w:color w:val="000000"/>
                <w:sz w:val="21"/>
                <w:szCs w:val="21"/>
                <w:u w:val="none"/>
                <w:woUserID w:val="2"/>
              </w:rPr>
            </w:pPr>
            <w:r>
              <w:rPr>
                <w:rFonts w:hint="default" w:ascii="仿宋" w:hAnsi="仿宋" w:eastAsia="仿宋" w:cs="仿宋"/>
                <w:i w:val="0"/>
                <w:iCs w:val="0"/>
                <w:color w:val="000000"/>
                <w:kern w:val="0"/>
                <w:sz w:val="21"/>
                <w:szCs w:val="21"/>
                <w:u w:val="none"/>
                <w:lang w:val="en-US" w:eastAsia="zh-CN" w:bidi="ar"/>
                <w:woUserID w:val="2"/>
              </w:rPr>
              <w:t>上海电力学院校门诊部</w:t>
            </w:r>
            <w:r>
              <w:rPr>
                <w:rStyle w:val="25"/>
                <w:rFonts w:eastAsia="仿宋"/>
                <w:lang w:val="en-US" w:eastAsia="zh-CN" w:bidi="ar"/>
                <w:woUserID w:val="2"/>
              </w:rPr>
              <w:t>HIS</w:t>
            </w:r>
            <w:r>
              <w:rPr>
                <w:rStyle w:val="26"/>
                <w:lang w:val="en-US" w:eastAsia="zh-CN" w:bidi="ar"/>
                <w:woUserID w:val="2"/>
              </w:rPr>
              <w:t>管理信息系统</w:t>
            </w:r>
          </w:p>
        </w:tc>
        <w:tc>
          <w:tcPr>
            <w:tcW w:w="742" w:type="pct"/>
            <w:tcBorders>
              <w:top w:val="nil"/>
              <w:left w:val="single" w:color="000000" w:sz="8" w:space="0"/>
              <w:bottom w:val="single" w:color="000000" w:sz="8" w:space="0"/>
              <w:right w:val="single" w:color="000000" w:sz="8" w:space="0"/>
            </w:tcBorders>
            <w:shd w:val="clear" w:color="auto" w:fill="auto"/>
            <w:vAlign w:val="top"/>
          </w:tcPr>
          <w:p>
            <w:pPr>
              <w:keepNext w:val="0"/>
              <w:keepLines w:val="0"/>
              <w:widowControl/>
              <w:suppressLineNumbers w:val="0"/>
              <w:jc w:val="center"/>
              <w:textAlignment w:val="top"/>
              <w:rPr>
                <w:rFonts w:hint="default" w:ascii="仿宋" w:hAnsi="仿宋" w:eastAsia="仿宋" w:cs="仿宋"/>
                <w:i w:val="0"/>
                <w:iCs w:val="0"/>
                <w:color w:val="000000"/>
                <w:sz w:val="21"/>
                <w:szCs w:val="21"/>
                <w:u w:val="none"/>
                <w:woUserID w:val="2"/>
              </w:rPr>
            </w:pPr>
            <w:r>
              <w:rPr>
                <w:rFonts w:hint="default" w:ascii="仿宋" w:hAnsi="仿宋" w:eastAsia="仿宋" w:cs="仿宋"/>
                <w:i w:val="0"/>
                <w:iCs w:val="0"/>
                <w:color w:val="000000"/>
                <w:kern w:val="0"/>
                <w:sz w:val="21"/>
                <w:szCs w:val="21"/>
                <w:u w:val="none"/>
                <w:lang w:val="en-US" w:eastAsia="zh-CN" w:bidi="ar"/>
                <w:woUserID w:val="2"/>
              </w:rPr>
              <w:t>应用系统</w:t>
            </w:r>
          </w:p>
        </w:tc>
        <w:tc>
          <w:tcPr>
            <w:tcW w:w="1057" w:type="pct"/>
            <w:tcBorders>
              <w:top w:val="nil"/>
              <w:left w:val="single" w:color="000000" w:sz="8" w:space="0"/>
              <w:bottom w:val="single" w:color="000000" w:sz="8" w:space="0"/>
              <w:right w:val="single" w:color="000000" w:sz="8" w:space="0"/>
            </w:tcBorders>
            <w:shd w:val="clear" w:color="auto" w:fill="auto"/>
            <w:vAlign w:val="top"/>
          </w:tcPr>
          <w:p>
            <w:pPr>
              <w:keepNext w:val="0"/>
              <w:keepLines w:val="0"/>
              <w:widowControl/>
              <w:suppressLineNumbers w:val="0"/>
              <w:jc w:val="center"/>
              <w:textAlignment w:val="top"/>
              <w:rPr>
                <w:rFonts w:hint="default" w:ascii="仿宋" w:hAnsi="仿宋" w:eastAsia="仿宋" w:cs="仿宋"/>
                <w:i w:val="0"/>
                <w:iCs w:val="0"/>
                <w:color w:val="000000"/>
                <w:sz w:val="21"/>
                <w:szCs w:val="21"/>
                <w:u w:val="none"/>
                <w:woUserID w:val="2"/>
              </w:rPr>
            </w:pPr>
            <w:r>
              <w:rPr>
                <w:rFonts w:hint="default" w:ascii="仿宋" w:hAnsi="仿宋" w:eastAsia="仿宋" w:cs="仿宋"/>
                <w:i w:val="0"/>
                <w:iCs w:val="0"/>
                <w:color w:val="000000"/>
                <w:kern w:val="0"/>
                <w:sz w:val="21"/>
                <w:szCs w:val="21"/>
                <w:u w:val="none"/>
                <w:lang w:val="en-US" w:eastAsia="zh-CN" w:bidi="ar"/>
                <w:woUserID w:val="2"/>
              </w:rPr>
              <w:t>校内师生医疗就诊、药品管理、体检管理、医保管理</w:t>
            </w:r>
          </w:p>
        </w:tc>
        <w:tc>
          <w:tcPr>
            <w:tcW w:w="1023" w:type="pct"/>
            <w:tcBorders>
              <w:top w:val="nil"/>
              <w:left w:val="single" w:color="000000" w:sz="8" w:space="0"/>
              <w:bottom w:val="single" w:color="000000" w:sz="8" w:space="0"/>
              <w:right w:val="single" w:color="000000" w:sz="8" w:space="0"/>
            </w:tcBorders>
            <w:shd w:val="clear" w:color="auto" w:fill="auto"/>
            <w:vAlign w:val="top"/>
          </w:tcPr>
          <w:p>
            <w:pPr>
              <w:keepNext w:val="0"/>
              <w:keepLines w:val="0"/>
              <w:widowControl/>
              <w:suppressLineNumbers w:val="0"/>
              <w:jc w:val="center"/>
              <w:textAlignment w:val="top"/>
              <w:rPr>
                <w:rFonts w:hint="default" w:ascii="仿宋" w:hAnsi="仿宋" w:eastAsia="仿宋" w:cs="仿宋"/>
                <w:i w:val="0"/>
                <w:iCs w:val="0"/>
                <w:color w:val="000000"/>
                <w:sz w:val="21"/>
                <w:szCs w:val="21"/>
                <w:u w:val="none"/>
                <w:woUserID w:val="2"/>
              </w:rPr>
            </w:pPr>
            <w:r>
              <w:rPr>
                <w:rFonts w:hint="default" w:ascii="仿宋" w:hAnsi="仿宋" w:eastAsia="仿宋" w:cs="仿宋"/>
                <w:i w:val="0"/>
                <w:iCs w:val="0"/>
                <w:color w:val="000000"/>
                <w:kern w:val="0"/>
                <w:sz w:val="21"/>
                <w:szCs w:val="21"/>
                <w:u w:val="none"/>
                <w:lang w:val="en-US" w:eastAsia="zh-CN" w:bidi="ar"/>
                <w:woUserID w:val="2"/>
              </w:rPr>
              <w:t>师生校内就医、医务管理</w:t>
            </w:r>
          </w:p>
        </w:tc>
        <w:tc>
          <w:tcPr>
            <w:tcW w:w="1014" w:type="pct"/>
            <w:tcBorders>
              <w:top w:val="nil"/>
              <w:left w:val="single" w:color="000000" w:sz="8" w:space="0"/>
              <w:bottom w:val="single" w:color="000000" w:sz="8" w:space="0"/>
              <w:right w:val="single" w:color="000000" w:sz="8" w:space="0"/>
            </w:tcBorders>
            <w:shd w:val="clear" w:color="auto" w:fill="auto"/>
            <w:vAlign w:val="top"/>
          </w:tcPr>
          <w:p>
            <w:pPr>
              <w:keepNext w:val="0"/>
              <w:keepLines w:val="0"/>
              <w:widowControl/>
              <w:suppressLineNumbers w:val="0"/>
              <w:jc w:val="center"/>
              <w:textAlignment w:val="top"/>
              <w:rPr>
                <w:rFonts w:hint="default" w:ascii="仿宋" w:hAnsi="仿宋" w:eastAsia="仿宋" w:cs="仿宋"/>
                <w:i w:val="0"/>
                <w:iCs w:val="0"/>
                <w:color w:val="000000"/>
                <w:sz w:val="21"/>
                <w:szCs w:val="21"/>
                <w:u w:val="none"/>
                <w:woUserID w:val="2"/>
              </w:rPr>
            </w:pPr>
            <w:r>
              <w:rPr>
                <w:rFonts w:hint="default" w:ascii="仿宋" w:hAnsi="仿宋" w:eastAsia="仿宋" w:cs="仿宋"/>
                <w:i w:val="0"/>
                <w:iCs w:val="0"/>
                <w:color w:val="000000"/>
                <w:kern w:val="0"/>
                <w:sz w:val="21"/>
                <w:szCs w:val="21"/>
                <w:u w:val="none"/>
                <w:lang w:val="en-US" w:eastAsia="zh-CN" w:bidi="ar"/>
                <w:woUserID w:val="2"/>
              </w:rPr>
              <w:t>为全校师生提供高质量的医疗保障服务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80" w:hRule="atLeast"/>
        </w:trPr>
        <w:tc>
          <w:tcPr>
            <w:tcW w:w="400" w:type="pct"/>
            <w:tcBorders>
              <w:top w:val="nil"/>
              <w:left w:val="single" w:color="000000" w:sz="8" w:space="0"/>
              <w:bottom w:val="single" w:color="000000" w:sz="8" w:space="0"/>
              <w:right w:val="single" w:color="000000" w:sz="8" w:space="0"/>
            </w:tcBorders>
            <w:shd w:val="clear" w:color="auto" w:fill="auto"/>
            <w:vAlign w:val="top"/>
          </w:tcPr>
          <w:p>
            <w:pPr>
              <w:keepNext w:val="0"/>
              <w:keepLines w:val="0"/>
              <w:widowControl/>
              <w:suppressLineNumbers w:val="0"/>
              <w:jc w:val="center"/>
              <w:textAlignment w:val="top"/>
              <w:rPr>
                <w:rFonts w:hint="eastAsia" w:ascii="Times New Roman" w:hAnsi="Times New Roman" w:eastAsia="宋体" w:cs="Times New Roman"/>
                <w:i w:val="0"/>
                <w:iCs w:val="0"/>
                <w:color w:val="000000"/>
                <w:sz w:val="21"/>
                <w:szCs w:val="21"/>
                <w:u w:val="none"/>
                <w:lang w:eastAsia="zh"/>
                <w:woUserID w:val="1"/>
              </w:rPr>
            </w:pPr>
            <w:r>
              <w:rPr>
                <w:rFonts w:hint="eastAsia" w:ascii="Times New Roman" w:hAnsi="Times New Roman" w:cs="Times New Roman"/>
                <w:i w:val="0"/>
                <w:iCs w:val="0"/>
                <w:color w:val="000000"/>
                <w:sz w:val="21"/>
                <w:szCs w:val="21"/>
                <w:u w:val="none"/>
                <w:lang w:eastAsia="zh"/>
                <w:woUserID w:val="1"/>
              </w:rPr>
              <w:t>28</w:t>
            </w:r>
          </w:p>
        </w:tc>
        <w:tc>
          <w:tcPr>
            <w:tcW w:w="760" w:type="pct"/>
            <w:tcBorders>
              <w:top w:val="nil"/>
              <w:left w:val="single" w:color="000000" w:sz="8" w:space="0"/>
              <w:bottom w:val="single" w:color="000000" w:sz="8" w:space="0"/>
              <w:right w:val="single" w:color="000000" w:sz="8" w:space="0"/>
            </w:tcBorders>
            <w:shd w:val="clear" w:color="auto" w:fill="auto"/>
            <w:vAlign w:val="top"/>
          </w:tcPr>
          <w:p>
            <w:pPr>
              <w:keepNext w:val="0"/>
              <w:keepLines w:val="0"/>
              <w:widowControl/>
              <w:suppressLineNumbers w:val="0"/>
              <w:jc w:val="center"/>
              <w:textAlignment w:val="top"/>
              <w:rPr>
                <w:rFonts w:hint="default" w:ascii="仿宋" w:hAnsi="仿宋" w:eastAsia="仿宋" w:cs="仿宋"/>
                <w:i w:val="0"/>
                <w:iCs w:val="0"/>
                <w:color w:val="000000"/>
                <w:sz w:val="21"/>
                <w:szCs w:val="21"/>
                <w:u w:val="none"/>
                <w:woUserID w:val="2"/>
              </w:rPr>
            </w:pPr>
            <w:r>
              <w:rPr>
                <w:rFonts w:hint="default" w:ascii="仿宋" w:hAnsi="仿宋" w:eastAsia="仿宋" w:cs="仿宋"/>
                <w:i w:val="0"/>
                <w:iCs w:val="0"/>
                <w:color w:val="000000"/>
                <w:kern w:val="0"/>
                <w:sz w:val="21"/>
                <w:szCs w:val="21"/>
                <w:u w:val="none"/>
                <w:lang w:val="en-US" w:eastAsia="zh-CN" w:bidi="ar"/>
                <w:woUserID w:val="2"/>
              </w:rPr>
              <w:t>实验室安全管理信息系统</w:t>
            </w:r>
          </w:p>
        </w:tc>
        <w:tc>
          <w:tcPr>
            <w:tcW w:w="742" w:type="pct"/>
            <w:tcBorders>
              <w:top w:val="nil"/>
              <w:left w:val="single" w:color="000000" w:sz="8" w:space="0"/>
              <w:bottom w:val="single" w:color="000000" w:sz="8" w:space="0"/>
              <w:right w:val="single" w:color="000000" w:sz="8" w:space="0"/>
            </w:tcBorders>
            <w:shd w:val="clear" w:color="auto" w:fill="auto"/>
            <w:vAlign w:val="top"/>
          </w:tcPr>
          <w:p>
            <w:pPr>
              <w:keepNext w:val="0"/>
              <w:keepLines w:val="0"/>
              <w:widowControl/>
              <w:suppressLineNumbers w:val="0"/>
              <w:jc w:val="center"/>
              <w:textAlignment w:val="top"/>
              <w:rPr>
                <w:rFonts w:hint="default" w:ascii="仿宋" w:hAnsi="仿宋" w:eastAsia="仿宋" w:cs="仿宋"/>
                <w:i w:val="0"/>
                <w:iCs w:val="0"/>
                <w:color w:val="000000"/>
                <w:sz w:val="21"/>
                <w:szCs w:val="21"/>
                <w:u w:val="none"/>
                <w:woUserID w:val="2"/>
              </w:rPr>
            </w:pPr>
            <w:r>
              <w:rPr>
                <w:rFonts w:hint="default" w:ascii="仿宋" w:hAnsi="仿宋" w:eastAsia="仿宋" w:cs="仿宋"/>
                <w:i w:val="0"/>
                <w:iCs w:val="0"/>
                <w:color w:val="000000"/>
                <w:kern w:val="0"/>
                <w:sz w:val="21"/>
                <w:szCs w:val="21"/>
                <w:u w:val="none"/>
                <w:lang w:val="en-US" w:eastAsia="zh-CN" w:bidi="ar"/>
                <w:woUserID w:val="2"/>
              </w:rPr>
              <w:t>应用系统</w:t>
            </w:r>
          </w:p>
        </w:tc>
        <w:tc>
          <w:tcPr>
            <w:tcW w:w="1057" w:type="pct"/>
            <w:tcBorders>
              <w:top w:val="nil"/>
              <w:left w:val="single" w:color="000000" w:sz="8" w:space="0"/>
              <w:bottom w:val="single" w:color="000000" w:sz="8" w:space="0"/>
              <w:right w:val="single" w:color="000000" w:sz="8" w:space="0"/>
            </w:tcBorders>
            <w:shd w:val="clear" w:color="auto" w:fill="auto"/>
            <w:vAlign w:val="top"/>
          </w:tcPr>
          <w:p>
            <w:pPr>
              <w:jc w:val="center"/>
              <w:rPr>
                <w:rFonts w:hint="default" w:ascii="仿宋" w:hAnsi="仿宋" w:eastAsia="仿宋" w:cs="仿宋"/>
                <w:i w:val="0"/>
                <w:iCs w:val="0"/>
                <w:color w:val="000000"/>
                <w:sz w:val="21"/>
                <w:szCs w:val="21"/>
                <w:u w:val="none"/>
                <w:lang w:eastAsia="zh"/>
                <w:woUserID w:val="1"/>
              </w:rPr>
            </w:pPr>
            <w:r>
              <w:rPr>
                <w:rFonts w:hint="default" w:ascii="仿宋" w:hAnsi="仿宋" w:eastAsia="仿宋" w:cs="仿宋"/>
                <w:i w:val="0"/>
                <w:iCs w:val="0"/>
                <w:color w:val="000000"/>
                <w:sz w:val="21"/>
                <w:szCs w:val="21"/>
                <w:u w:val="none"/>
                <w:lang w:eastAsia="zh"/>
                <w:woUserID w:val="1"/>
              </w:rPr>
              <w:t>实验室安全管理</w:t>
            </w:r>
          </w:p>
        </w:tc>
        <w:tc>
          <w:tcPr>
            <w:tcW w:w="1023" w:type="pct"/>
            <w:tcBorders>
              <w:top w:val="nil"/>
              <w:left w:val="single" w:color="000000" w:sz="8" w:space="0"/>
              <w:bottom w:val="single" w:color="000000" w:sz="8" w:space="0"/>
              <w:right w:val="single" w:color="000000" w:sz="8" w:space="0"/>
            </w:tcBorders>
            <w:shd w:val="clear" w:color="auto" w:fill="auto"/>
            <w:vAlign w:val="top"/>
          </w:tcPr>
          <w:p>
            <w:pPr>
              <w:jc w:val="center"/>
              <w:rPr>
                <w:rFonts w:hint="default" w:ascii="仿宋" w:hAnsi="仿宋" w:eastAsia="仿宋" w:cs="仿宋"/>
                <w:i w:val="0"/>
                <w:iCs w:val="0"/>
                <w:color w:val="000000"/>
                <w:sz w:val="21"/>
                <w:szCs w:val="21"/>
                <w:u w:val="none"/>
                <w:lang w:eastAsia="zh"/>
                <w:woUserID w:val="1"/>
              </w:rPr>
            </w:pPr>
            <w:r>
              <w:rPr>
                <w:rFonts w:hint="default" w:ascii="仿宋" w:hAnsi="仿宋" w:eastAsia="仿宋" w:cs="仿宋"/>
                <w:i w:val="0"/>
                <w:iCs w:val="0"/>
                <w:color w:val="000000"/>
                <w:sz w:val="21"/>
                <w:szCs w:val="21"/>
                <w:u w:val="none"/>
                <w:lang w:eastAsia="zh"/>
                <w:woUserID w:val="1"/>
              </w:rPr>
              <w:t>实验室基本信息维护，日常巡检</w:t>
            </w:r>
          </w:p>
        </w:tc>
        <w:tc>
          <w:tcPr>
            <w:tcW w:w="1014" w:type="pct"/>
            <w:tcBorders>
              <w:top w:val="nil"/>
              <w:left w:val="single" w:color="000000" w:sz="8" w:space="0"/>
              <w:bottom w:val="single" w:color="000000" w:sz="8" w:space="0"/>
              <w:right w:val="single" w:color="000000" w:sz="8" w:space="0"/>
            </w:tcBorders>
            <w:shd w:val="clear" w:color="auto" w:fill="auto"/>
            <w:vAlign w:val="top"/>
          </w:tcPr>
          <w:p>
            <w:pPr>
              <w:jc w:val="center"/>
              <w:rPr>
                <w:rFonts w:hint="default" w:ascii="仿宋" w:hAnsi="仿宋" w:eastAsia="仿宋" w:cs="仿宋"/>
                <w:i w:val="0"/>
                <w:iCs w:val="0"/>
                <w:color w:val="000000"/>
                <w:sz w:val="21"/>
                <w:szCs w:val="21"/>
                <w:u w:val="none"/>
                <w:lang w:eastAsia="zh"/>
                <w:woUserID w:val="1"/>
              </w:rPr>
            </w:pPr>
            <w:r>
              <w:rPr>
                <w:rFonts w:hint="default" w:ascii="仿宋" w:hAnsi="仿宋" w:eastAsia="仿宋" w:cs="仿宋"/>
                <w:i w:val="0"/>
                <w:iCs w:val="0"/>
                <w:color w:val="000000"/>
                <w:sz w:val="21"/>
                <w:szCs w:val="21"/>
                <w:u w:val="none"/>
                <w:lang w:eastAsia="zh"/>
                <w:woUserID w:val="1"/>
              </w:rPr>
              <w:t>保障科研环境安全，加强管理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80" w:hRule="atLeast"/>
        </w:trPr>
        <w:tc>
          <w:tcPr>
            <w:tcW w:w="400" w:type="pct"/>
            <w:tcBorders>
              <w:top w:val="nil"/>
              <w:left w:val="single" w:color="000000" w:sz="8" w:space="0"/>
              <w:bottom w:val="single" w:color="000000" w:sz="8" w:space="0"/>
              <w:right w:val="single" w:color="000000" w:sz="8" w:space="0"/>
            </w:tcBorders>
            <w:shd w:val="clear" w:color="auto" w:fill="auto"/>
            <w:vAlign w:val="top"/>
          </w:tcPr>
          <w:p>
            <w:pPr>
              <w:keepNext w:val="0"/>
              <w:keepLines w:val="0"/>
              <w:widowControl/>
              <w:suppressLineNumbers w:val="0"/>
              <w:jc w:val="center"/>
              <w:textAlignment w:val="top"/>
              <w:rPr>
                <w:rFonts w:hint="eastAsia" w:ascii="Times New Roman" w:hAnsi="Times New Roman" w:eastAsia="宋体" w:cs="Times New Roman"/>
                <w:i w:val="0"/>
                <w:iCs w:val="0"/>
                <w:color w:val="000000"/>
                <w:sz w:val="21"/>
                <w:szCs w:val="21"/>
                <w:u w:val="none"/>
                <w:lang w:eastAsia="zh"/>
                <w:woUserID w:val="1"/>
              </w:rPr>
            </w:pPr>
            <w:r>
              <w:rPr>
                <w:rFonts w:hint="eastAsia" w:ascii="Times New Roman" w:hAnsi="Times New Roman" w:cs="Times New Roman"/>
                <w:i w:val="0"/>
                <w:iCs w:val="0"/>
                <w:color w:val="000000"/>
                <w:sz w:val="21"/>
                <w:szCs w:val="21"/>
                <w:u w:val="none"/>
                <w:lang w:eastAsia="zh"/>
                <w:woUserID w:val="1"/>
              </w:rPr>
              <w:t>29</w:t>
            </w:r>
          </w:p>
        </w:tc>
        <w:tc>
          <w:tcPr>
            <w:tcW w:w="760" w:type="pct"/>
            <w:tcBorders>
              <w:top w:val="nil"/>
              <w:left w:val="single" w:color="000000" w:sz="8" w:space="0"/>
              <w:bottom w:val="single" w:color="000000" w:sz="8" w:space="0"/>
              <w:right w:val="single" w:color="000000" w:sz="8" w:space="0"/>
            </w:tcBorders>
            <w:shd w:val="clear" w:color="auto" w:fill="auto"/>
            <w:vAlign w:val="top"/>
          </w:tcPr>
          <w:p>
            <w:pPr>
              <w:keepNext w:val="0"/>
              <w:keepLines w:val="0"/>
              <w:widowControl/>
              <w:suppressLineNumbers w:val="0"/>
              <w:jc w:val="center"/>
              <w:textAlignment w:val="top"/>
              <w:rPr>
                <w:rFonts w:hint="default" w:ascii="仿宋" w:hAnsi="仿宋" w:eastAsia="仿宋" w:cs="仿宋"/>
                <w:i w:val="0"/>
                <w:iCs w:val="0"/>
                <w:color w:val="000000"/>
                <w:sz w:val="21"/>
                <w:szCs w:val="21"/>
                <w:u w:val="none"/>
                <w:woUserID w:val="2"/>
              </w:rPr>
            </w:pPr>
            <w:r>
              <w:rPr>
                <w:rFonts w:hint="default" w:ascii="仿宋" w:hAnsi="仿宋" w:eastAsia="仿宋" w:cs="仿宋"/>
                <w:i w:val="0"/>
                <w:iCs w:val="0"/>
                <w:color w:val="000000"/>
                <w:kern w:val="0"/>
                <w:sz w:val="21"/>
                <w:szCs w:val="21"/>
                <w:u w:val="none"/>
                <w:lang w:val="en-US" w:eastAsia="zh-CN" w:bidi="ar"/>
                <w:woUserID w:val="2"/>
              </w:rPr>
              <w:t>校内比选采购管理平台</w:t>
            </w:r>
          </w:p>
        </w:tc>
        <w:tc>
          <w:tcPr>
            <w:tcW w:w="742" w:type="pct"/>
            <w:tcBorders>
              <w:top w:val="nil"/>
              <w:left w:val="single" w:color="000000" w:sz="8" w:space="0"/>
              <w:bottom w:val="single" w:color="000000" w:sz="8" w:space="0"/>
              <w:right w:val="single" w:color="000000" w:sz="8" w:space="0"/>
            </w:tcBorders>
            <w:shd w:val="clear" w:color="auto" w:fill="auto"/>
            <w:vAlign w:val="top"/>
          </w:tcPr>
          <w:p>
            <w:pPr>
              <w:keepNext w:val="0"/>
              <w:keepLines w:val="0"/>
              <w:widowControl/>
              <w:suppressLineNumbers w:val="0"/>
              <w:jc w:val="center"/>
              <w:textAlignment w:val="top"/>
              <w:rPr>
                <w:rFonts w:hint="default" w:ascii="仿宋" w:hAnsi="仿宋" w:eastAsia="仿宋" w:cs="仿宋"/>
                <w:i w:val="0"/>
                <w:iCs w:val="0"/>
                <w:color w:val="000000"/>
                <w:sz w:val="21"/>
                <w:szCs w:val="21"/>
                <w:u w:val="none"/>
                <w:woUserID w:val="2"/>
              </w:rPr>
            </w:pPr>
            <w:r>
              <w:rPr>
                <w:rFonts w:hint="default" w:ascii="仿宋" w:hAnsi="仿宋" w:eastAsia="仿宋" w:cs="仿宋"/>
                <w:i w:val="0"/>
                <w:iCs w:val="0"/>
                <w:color w:val="000000"/>
                <w:kern w:val="0"/>
                <w:sz w:val="21"/>
                <w:szCs w:val="21"/>
                <w:u w:val="none"/>
                <w:lang w:val="en-US" w:eastAsia="zh-CN" w:bidi="ar"/>
                <w:woUserID w:val="2"/>
              </w:rPr>
              <w:t>应用系统</w:t>
            </w:r>
          </w:p>
        </w:tc>
        <w:tc>
          <w:tcPr>
            <w:tcW w:w="1057" w:type="pct"/>
            <w:tcBorders>
              <w:top w:val="nil"/>
              <w:left w:val="single" w:color="000000" w:sz="8" w:space="0"/>
              <w:bottom w:val="single" w:color="000000" w:sz="8" w:space="0"/>
              <w:right w:val="single" w:color="000000" w:sz="8" w:space="0"/>
            </w:tcBorders>
            <w:shd w:val="clear" w:color="auto" w:fill="auto"/>
            <w:vAlign w:val="top"/>
          </w:tcPr>
          <w:p>
            <w:pPr>
              <w:jc w:val="center"/>
              <w:rPr>
                <w:rFonts w:hint="default" w:ascii="仿宋" w:hAnsi="仿宋" w:eastAsia="仿宋" w:cs="仿宋"/>
                <w:i w:val="0"/>
                <w:iCs w:val="0"/>
                <w:color w:val="000000"/>
                <w:sz w:val="21"/>
                <w:szCs w:val="21"/>
                <w:u w:val="none"/>
                <w:lang w:eastAsia="zh"/>
                <w:woUserID w:val="1"/>
              </w:rPr>
            </w:pPr>
            <w:r>
              <w:rPr>
                <w:rFonts w:hint="default" w:ascii="仿宋" w:hAnsi="仿宋" w:eastAsia="仿宋" w:cs="仿宋"/>
                <w:i w:val="0"/>
                <w:iCs w:val="0"/>
                <w:color w:val="000000"/>
                <w:sz w:val="21"/>
                <w:szCs w:val="21"/>
                <w:u w:val="none"/>
                <w:lang w:eastAsia="zh"/>
                <w:woUserID w:val="1"/>
              </w:rPr>
              <w:t>校内项目比选采购与服务</w:t>
            </w:r>
          </w:p>
        </w:tc>
        <w:tc>
          <w:tcPr>
            <w:tcW w:w="1023" w:type="pct"/>
            <w:tcBorders>
              <w:top w:val="nil"/>
              <w:left w:val="single" w:color="000000" w:sz="8" w:space="0"/>
              <w:bottom w:val="single" w:color="000000" w:sz="8" w:space="0"/>
              <w:right w:val="single" w:color="000000" w:sz="8" w:space="0"/>
            </w:tcBorders>
            <w:shd w:val="clear" w:color="auto" w:fill="auto"/>
            <w:vAlign w:val="top"/>
          </w:tcPr>
          <w:p>
            <w:pPr>
              <w:jc w:val="center"/>
              <w:rPr>
                <w:rFonts w:hint="default" w:ascii="仿宋" w:hAnsi="仿宋" w:eastAsia="仿宋" w:cs="仿宋"/>
                <w:i w:val="0"/>
                <w:iCs w:val="0"/>
                <w:color w:val="000000"/>
                <w:sz w:val="21"/>
                <w:szCs w:val="21"/>
                <w:u w:val="none"/>
                <w:lang w:eastAsia="zh"/>
                <w:woUserID w:val="1"/>
              </w:rPr>
            </w:pPr>
            <w:r>
              <w:rPr>
                <w:rFonts w:hint="default" w:ascii="仿宋" w:hAnsi="仿宋" w:eastAsia="仿宋" w:cs="仿宋"/>
                <w:i w:val="0"/>
                <w:iCs w:val="0"/>
                <w:color w:val="000000"/>
                <w:sz w:val="21"/>
                <w:szCs w:val="21"/>
                <w:u w:val="none"/>
                <w:lang w:eastAsia="zh"/>
                <w:woUserID w:val="1"/>
              </w:rPr>
              <w:t>校内项目比价采购</w:t>
            </w:r>
          </w:p>
        </w:tc>
        <w:tc>
          <w:tcPr>
            <w:tcW w:w="1014" w:type="pct"/>
            <w:tcBorders>
              <w:top w:val="nil"/>
              <w:left w:val="single" w:color="000000" w:sz="8" w:space="0"/>
              <w:bottom w:val="single" w:color="000000" w:sz="8" w:space="0"/>
              <w:right w:val="single" w:color="000000" w:sz="8" w:space="0"/>
            </w:tcBorders>
            <w:shd w:val="clear" w:color="auto" w:fill="auto"/>
            <w:vAlign w:val="top"/>
          </w:tcPr>
          <w:p>
            <w:pPr>
              <w:jc w:val="center"/>
              <w:rPr>
                <w:rFonts w:hint="default" w:ascii="仿宋" w:hAnsi="仿宋" w:eastAsia="仿宋" w:cs="仿宋"/>
                <w:i w:val="0"/>
                <w:iCs w:val="0"/>
                <w:color w:val="000000"/>
                <w:sz w:val="21"/>
                <w:szCs w:val="21"/>
                <w:u w:val="none"/>
                <w:lang w:eastAsia="zh"/>
                <w:woUserID w:val="1"/>
              </w:rPr>
            </w:pPr>
            <w:r>
              <w:rPr>
                <w:rFonts w:hint="default" w:ascii="仿宋" w:hAnsi="仿宋" w:eastAsia="仿宋" w:cs="仿宋"/>
                <w:i w:val="0"/>
                <w:iCs w:val="0"/>
                <w:color w:val="000000"/>
                <w:sz w:val="21"/>
                <w:szCs w:val="21"/>
                <w:u w:val="none"/>
                <w:lang w:eastAsia="zh"/>
                <w:woUserID w:val="1"/>
              </w:rPr>
              <w:t>加强信息公开，规范采购流程</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35" w:hRule="atLeast"/>
        </w:trPr>
        <w:tc>
          <w:tcPr>
            <w:tcW w:w="400" w:type="pct"/>
            <w:tcBorders>
              <w:top w:val="nil"/>
              <w:left w:val="single" w:color="000000" w:sz="8" w:space="0"/>
              <w:bottom w:val="single" w:color="000000" w:sz="8" w:space="0"/>
              <w:right w:val="single" w:color="000000" w:sz="8" w:space="0"/>
            </w:tcBorders>
            <w:shd w:val="clear" w:color="auto" w:fill="auto"/>
            <w:vAlign w:val="top"/>
          </w:tcPr>
          <w:p>
            <w:pPr>
              <w:keepNext w:val="0"/>
              <w:keepLines w:val="0"/>
              <w:widowControl/>
              <w:suppressLineNumbers w:val="0"/>
              <w:jc w:val="center"/>
              <w:textAlignment w:val="top"/>
              <w:rPr>
                <w:rFonts w:hint="eastAsia" w:ascii="Times New Roman" w:hAnsi="Times New Roman" w:eastAsia="宋体" w:cs="Times New Roman"/>
                <w:i w:val="0"/>
                <w:iCs w:val="0"/>
                <w:color w:val="000000"/>
                <w:sz w:val="21"/>
                <w:szCs w:val="21"/>
                <w:u w:val="none"/>
                <w:lang w:eastAsia="zh"/>
                <w:woUserID w:val="1"/>
              </w:rPr>
            </w:pPr>
            <w:r>
              <w:rPr>
                <w:rFonts w:hint="eastAsia" w:ascii="Times New Roman" w:hAnsi="Times New Roman" w:cs="Times New Roman"/>
                <w:i w:val="0"/>
                <w:iCs w:val="0"/>
                <w:color w:val="000000"/>
                <w:sz w:val="21"/>
                <w:szCs w:val="21"/>
                <w:u w:val="none"/>
                <w:lang w:eastAsia="zh"/>
                <w:woUserID w:val="1"/>
              </w:rPr>
              <w:t>30</w:t>
            </w:r>
          </w:p>
        </w:tc>
        <w:tc>
          <w:tcPr>
            <w:tcW w:w="760" w:type="pct"/>
            <w:tcBorders>
              <w:top w:val="nil"/>
              <w:left w:val="single" w:color="000000" w:sz="8" w:space="0"/>
              <w:bottom w:val="single" w:color="000000" w:sz="8" w:space="0"/>
              <w:right w:val="single" w:color="000000" w:sz="8" w:space="0"/>
            </w:tcBorders>
            <w:shd w:val="clear" w:color="auto" w:fill="auto"/>
            <w:vAlign w:val="top"/>
          </w:tcPr>
          <w:p>
            <w:pPr>
              <w:keepNext w:val="0"/>
              <w:keepLines w:val="0"/>
              <w:widowControl/>
              <w:suppressLineNumbers w:val="0"/>
              <w:jc w:val="center"/>
              <w:textAlignment w:val="top"/>
              <w:rPr>
                <w:rFonts w:hint="default" w:ascii="仿宋" w:hAnsi="仿宋" w:eastAsia="仿宋" w:cs="仿宋"/>
                <w:i w:val="0"/>
                <w:iCs w:val="0"/>
                <w:color w:val="000000"/>
                <w:sz w:val="21"/>
                <w:szCs w:val="21"/>
                <w:u w:val="none"/>
                <w:woUserID w:val="2"/>
              </w:rPr>
            </w:pPr>
            <w:r>
              <w:rPr>
                <w:rFonts w:hint="default" w:ascii="仿宋" w:hAnsi="仿宋" w:eastAsia="仿宋" w:cs="仿宋"/>
                <w:i w:val="0"/>
                <w:iCs w:val="0"/>
                <w:color w:val="000000"/>
                <w:kern w:val="0"/>
                <w:sz w:val="21"/>
                <w:szCs w:val="21"/>
                <w:u w:val="none"/>
                <w:lang w:val="en-US" w:eastAsia="zh-CN" w:bidi="ar"/>
                <w:woUserID w:val="2"/>
              </w:rPr>
              <w:t>图书馆汇文文献信息服务系统</w:t>
            </w:r>
          </w:p>
        </w:tc>
        <w:tc>
          <w:tcPr>
            <w:tcW w:w="742" w:type="pct"/>
            <w:tcBorders>
              <w:top w:val="nil"/>
              <w:left w:val="single" w:color="000000" w:sz="8" w:space="0"/>
              <w:bottom w:val="single" w:color="000000" w:sz="8" w:space="0"/>
              <w:right w:val="single" w:color="000000" w:sz="8" w:space="0"/>
            </w:tcBorders>
            <w:shd w:val="clear" w:color="auto" w:fill="auto"/>
            <w:vAlign w:val="top"/>
          </w:tcPr>
          <w:p>
            <w:pPr>
              <w:keepNext w:val="0"/>
              <w:keepLines w:val="0"/>
              <w:widowControl/>
              <w:suppressLineNumbers w:val="0"/>
              <w:jc w:val="center"/>
              <w:textAlignment w:val="top"/>
              <w:rPr>
                <w:rFonts w:hint="default" w:ascii="仿宋" w:hAnsi="仿宋" w:eastAsia="仿宋" w:cs="仿宋"/>
                <w:i w:val="0"/>
                <w:iCs w:val="0"/>
                <w:color w:val="000000"/>
                <w:sz w:val="21"/>
                <w:szCs w:val="21"/>
                <w:u w:val="none"/>
                <w:woUserID w:val="2"/>
              </w:rPr>
            </w:pPr>
            <w:r>
              <w:rPr>
                <w:rFonts w:hint="default" w:ascii="仿宋" w:hAnsi="仿宋" w:eastAsia="仿宋" w:cs="仿宋"/>
                <w:i w:val="0"/>
                <w:iCs w:val="0"/>
                <w:color w:val="000000"/>
                <w:kern w:val="0"/>
                <w:sz w:val="21"/>
                <w:szCs w:val="21"/>
                <w:u w:val="none"/>
                <w:lang w:val="en-US" w:eastAsia="zh-CN" w:bidi="ar"/>
                <w:woUserID w:val="2"/>
              </w:rPr>
              <w:t>应用系统</w:t>
            </w:r>
          </w:p>
        </w:tc>
        <w:tc>
          <w:tcPr>
            <w:tcW w:w="1057" w:type="pct"/>
            <w:tcBorders>
              <w:top w:val="nil"/>
              <w:left w:val="single" w:color="000000" w:sz="8" w:space="0"/>
              <w:bottom w:val="single" w:color="000000" w:sz="8" w:space="0"/>
              <w:right w:val="single" w:color="000000" w:sz="8" w:space="0"/>
            </w:tcBorders>
            <w:shd w:val="clear" w:color="auto" w:fill="auto"/>
            <w:vAlign w:val="top"/>
          </w:tcPr>
          <w:p>
            <w:pPr>
              <w:jc w:val="center"/>
              <w:rPr>
                <w:rFonts w:hint="default" w:ascii="仿宋" w:hAnsi="仿宋" w:eastAsia="仿宋" w:cs="仿宋"/>
                <w:i w:val="0"/>
                <w:iCs w:val="0"/>
                <w:color w:val="000000"/>
                <w:sz w:val="21"/>
                <w:szCs w:val="21"/>
                <w:u w:val="none"/>
                <w:lang w:eastAsia="zh"/>
                <w:woUserID w:val="1"/>
              </w:rPr>
            </w:pPr>
            <w:r>
              <w:rPr>
                <w:rFonts w:hint="default" w:ascii="仿宋" w:hAnsi="仿宋" w:eastAsia="仿宋" w:cs="仿宋"/>
                <w:i w:val="0"/>
                <w:iCs w:val="0"/>
                <w:color w:val="000000"/>
                <w:sz w:val="21"/>
                <w:szCs w:val="21"/>
                <w:u w:val="none"/>
                <w:lang w:eastAsia="zh"/>
                <w:woUserID w:val="1"/>
              </w:rPr>
              <w:t>文献综合服务</w:t>
            </w:r>
          </w:p>
        </w:tc>
        <w:tc>
          <w:tcPr>
            <w:tcW w:w="1023" w:type="pct"/>
            <w:tcBorders>
              <w:top w:val="nil"/>
              <w:left w:val="single" w:color="000000" w:sz="8" w:space="0"/>
              <w:bottom w:val="single" w:color="000000" w:sz="8" w:space="0"/>
              <w:right w:val="single" w:color="000000" w:sz="8" w:space="0"/>
            </w:tcBorders>
            <w:shd w:val="clear" w:color="auto" w:fill="auto"/>
            <w:vAlign w:val="top"/>
          </w:tcPr>
          <w:p>
            <w:pPr>
              <w:jc w:val="center"/>
              <w:rPr>
                <w:rFonts w:hint="default" w:ascii="仿宋" w:hAnsi="仿宋" w:eastAsia="仿宋" w:cs="仿宋"/>
                <w:i w:val="0"/>
                <w:iCs w:val="0"/>
                <w:color w:val="000000"/>
                <w:sz w:val="21"/>
                <w:szCs w:val="21"/>
                <w:u w:val="none"/>
                <w:lang w:eastAsia="zh"/>
                <w:woUserID w:val="1"/>
              </w:rPr>
            </w:pPr>
            <w:r>
              <w:rPr>
                <w:rFonts w:hint="default" w:ascii="仿宋" w:hAnsi="仿宋" w:eastAsia="仿宋" w:cs="仿宋"/>
                <w:i w:val="0"/>
                <w:iCs w:val="0"/>
                <w:color w:val="000000"/>
                <w:sz w:val="21"/>
                <w:szCs w:val="21"/>
                <w:u w:val="none"/>
                <w:lang w:eastAsia="zh"/>
                <w:woUserID w:val="1"/>
              </w:rPr>
              <w:t>师生查询图书信息，借阅记录等</w:t>
            </w:r>
          </w:p>
        </w:tc>
        <w:tc>
          <w:tcPr>
            <w:tcW w:w="1014" w:type="pct"/>
            <w:tcBorders>
              <w:top w:val="nil"/>
              <w:left w:val="single" w:color="000000" w:sz="8" w:space="0"/>
              <w:bottom w:val="single" w:color="000000" w:sz="8" w:space="0"/>
              <w:right w:val="single" w:color="000000" w:sz="8" w:space="0"/>
            </w:tcBorders>
            <w:shd w:val="clear" w:color="auto" w:fill="auto"/>
            <w:vAlign w:val="top"/>
          </w:tcPr>
          <w:p>
            <w:pPr>
              <w:jc w:val="center"/>
              <w:rPr>
                <w:rFonts w:hint="default" w:ascii="仿宋" w:hAnsi="仿宋" w:eastAsia="仿宋" w:cs="仿宋"/>
                <w:i w:val="0"/>
                <w:iCs w:val="0"/>
                <w:color w:val="000000"/>
                <w:sz w:val="21"/>
                <w:szCs w:val="21"/>
                <w:u w:val="none"/>
                <w:lang w:eastAsia="zh"/>
                <w:woUserID w:val="1"/>
              </w:rPr>
            </w:pPr>
            <w:r>
              <w:rPr>
                <w:rFonts w:hint="default" w:ascii="仿宋" w:hAnsi="仿宋" w:eastAsia="仿宋" w:cs="仿宋"/>
                <w:i w:val="0"/>
                <w:iCs w:val="0"/>
                <w:color w:val="000000"/>
                <w:sz w:val="21"/>
                <w:szCs w:val="21"/>
                <w:u w:val="none"/>
                <w:lang w:eastAsia="zh"/>
                <w:woUserID w:val="1"/>
              </w:rPr>
              <w:t>信息公开，构建良好的读者环境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95" w:hRule="atLeast"/>
        </w:trPr>
        <w:tc>
          <w:tcPr>
            <w:tcW w:w="400" w:type="pct"/>
            <w:tcBorders>
              <w:top w:val="nil"/>
              <w:left w:val="single" w:color="000000" w:sz="8" w:space="0"/>
              <w:bottom w:val="single" w:color="000000" w:sz="8" w:space="0"/>
              <w:right w:val="single" w:color="000000" w:sz="8" w:space="0"/>
            </w:tcBorders>
            <w:shd w:val="clear" w:color="auto" w:fill="auto"/>
            <w:vAlign w:val="top"/>
          </w:tcPr>
          <w:p>
            <w:pPr>
              <w:keepNext w:val="0"/>
              <w:keepLines w:val="0"/>
              <w:widowControl/>
              <w:suppressLineNumbers w:val="0"/>
              <w:jc w:val="center"/>
              <w:textAlignment w:val="top"/>
              <w:rPr>
                <w:rFonts w:hint="eastAsia" w:ascii="Times New Roman" w:hAnsi="Times New Roman" w:eastAsia="宋体" w:cs="Times New Roman"/>
                <w:i w:val="0"/>
                <w:iCs w:val="0"/>
                <w:color w:val="000000"/>
                <w:sz w:val="21"/>
                <w:szCs w:val="21"/>
                <w:u w:val="none"/>
                <w:lang w:eastAsia="zh"/>
                <w:woUserID w:val="1"/>
              </w:rPr>
            </w:pPr>
            <w:r>
              <w:rPr>
                <w:rFonts w:hint="default" w:ascii="Times New Roman" w:hAnsi="Times New Roman" w:eastAsia="宋体" w:cs="Times New Roman"/>
                <w:i w:val="0"/>
                <w:iCs w:val="0"/>
                <w:color w:val="000000"/>
                <w:kern w:val="0"/>
                <w:sz w:val="21"/>
                <w:szCs w:val="21"/>
                <w:u w:val="none"/>
                <w:lang w:val="en-US" w:eastAsia="zh-CN" w:bidi="ar"/>
                <w:woUserID w:val="2"/>
              </w:rPr>
              <w:t>3</w:t>
            </w:r>
            <w:r>
              <w:rPr>
                <w:rFonts w:hint="eastAsia" w:ascii="Times New Roman" w:hAnsi="Times New Roman" w:cs="Times New Roman"/>
                <w:i w:val="0"/>
                <w:iCs w:val="0"/>
                <w:color w:val="000000"/>
                <w:kern w:val="0"/>
                <w:sz w:val="21"/>
                <w:szCs w:val="21"/>
                <w:u w:val="none"/>
                <w:lang w:val="en-US" w:eastAsia="zh" w:bidi="ar"/>
                <w:woUserID w:val="1"/>
              </w:rPr>
              <w:t>1</w:t>
            </w:r>
          </w:p>
        </w:tc>
        <w:tc>
          <w:tcPr>
            <w:tcW w:w="760" w:type="pct"/>
            <w:tcBorders>
              <w:top w:val="nil"/>
              <w:left w:val="single" w:color="000000" w:sz="8" w:space="0"/>
              <w:bottom w:val="single" w:color="000000" w:sz="8" w:space="0"/>
              <w:right w:val="single" w:color="000000" w:sz="8" w:space="0"/>
            </w:tcBorders>
            <w:shd w:val="clear" w:color="auto" w:fill="auto"/>
            <w:vAlign w:val="top"/>
          </w:tcPr>
          <w:p>
            <w:pPr>
              <w:keepNext w:val="0"/>
              <w:keepLines w:val="0"/>
              <w:widowControl/>
              <w:suppressLineNumbers w:val="0"/>
              <w:jc w:val="center"/>
              <w:textAlignment w:val="top"/>
              <w:rPr>
                <w:rFonts w:hint="default" w:ascii="仿宋" w:hAnsi="仿宋" w:eastAsia="仿宋" w:cs="仿宋"/>
                <w:i w:val="0"/>
                <w:iCs w:val="0"/>
                <w:color w:val="000000"/>
                <w:sz w:val="21"/>
                <w:szCs w:val="21"/>
                <w:u w:val="none"/>
                <w:woUserID w:val="2"/>
              </w:rPr>
            </w:pPr>
            <w:r>
              <w:rPr>
                <w:rStyle w:val="26"/>
                <w:lang w:val="en-US" w:eastAsia="zh-CN" w:bidi="ar"/>
                <w:woUserID w:val="2"/>
              </w:rPr>
              <w:t>离退休数据管理平台</w:t>
            </w:r>
          </w:p>
        </w:tc>
        <w:tc>
          <w:tcPr>
            <w:tcW w:w="742" w:type="pct"/>
            <w:tcBorders>
              <w:top w:val="nil"/>
              <w:left w:val="single" w:color="000000" w:sz="8" w:space="0"/>
              <w:bottom w:val="single" w:color="000000" w:sz="8" w:space="0"/>
              <w:right w:val="single" w:color="000000" w:sz="8" w:space="0"/>
            </w:tcBorders>
            <w:shd w:val="clear" w:color="auto" w:fill="auto"/>
            <w:vAlign w:val="top"/>
          </w:tcPr>
          <w:p>
            <w:pPr>
              <w:keepNext w:val="0"/>
              <w:keepLines w:val="0"/>
              <w:widowControl/>
              <w:suppressLineNumbers w:val="0"/>
              <w:jc w:val="center"/>
              <w:textAlignment w:val="top"/>
              <w:rPr>
                <w:rFonts w:hint="default" w:ascii="仿宋" w:hAnsi="仿宋" w:eastAsia="仿宋" w:cs="仿宋"/>
                <w:i w:val="0"/>
                <w:iCs w:val="0"/>
                <w:color w:val="000000"/>
                <w:sz w:val="21"/>
                <w:szCs w:val="21"/>
                <w:u w:val="none"/>
                <w:woUserID w:val="2"/>
              </w:rPr>
            </w:pPr>
            <w:r>
              <w:rPr>
                <w:rFonts w:hint="default" w:ascii="仿宋" w:hAnsi="仿宋" w:eastAsia="仿宋" w:cs="仿宋"/>
                <w:i w:val="0"/>
                <w:iCs w:val="0"/>
                <w:color w:val="000000"/>
                <w:kern w:val="0"/>
                <w:sz w:val="21"/>
                <w:szCs w:val="21"/>
                <w:u w:val="none"/>
                <w:lang w:val="en-US" w:eastAsia="zh-CN" w:bidi="ar"/>
                <w:woUserID w:val="2"/>
              </w:rPr>
              <w:t>应用系统</w:t>
            </w:r>
          </w:p>
        </w:tc>
        <w:tc>
          <w:tcPr>
            <w:tcW w:w="1057" w:type="pct"/>
            <w:tcBorders>
              <w:top w:val="nil"/>
              <w:left w:val="single" w:color="000000" w:sz="8" w:space="0"/>
              <w:bottom w:val="single" w:color="000000" w:sz="8" w:space="0"/>
              <w:right w:val="single" w:color="000000" w:sz="8" w:space="0"/>
            </w:tcBorders>
            <w:shd w:val="clear" w:color="auto" w:fill="auto"/>
            <w:vAlign w:val="top"/>
          </w:tcPr>
          <w:p>
            <w:pPr>
              <w:keepNext w:val="0"/>
              <w:keepLines w:val="0"/>
              <w:widowControl/>
              <w:suppressLineNumbers w:val="0"/>
              <w:jc w:val="center"/>
              <w:textAlignment w:val="top"/>
              <w:rPr>
                <w:rFonts w:hint="default" w:ascii="仿宋" w:hAnsi="仿宋" w:eastAsia="仿宋" w:cs="仿宋"/>
                <w:i w:val="0"/>
                <w:iCs w:val="0"/>
                <w:color w:val="000000"/>
                <w:sz w:val="21"/>
                <w:szCs w:val="21"/>
                <w:u w:val="none"/>
                <w:woUserID w:val="2"/>
              </w:rPr>
            </w:pPr>
            <w:r>
              <w:rPr>
                <w:rFonts w:hint="default" w:ascii="仿宋" w:hAnsi="仿宋" w:eastAsia="仿宋" w:cs="仿宋"/>
                <w:i w:val="0"/>
                <w:iCs w:val="0"/>
                <w:color w:val="000000"/>
                <w:kern w:val="0"/>
                <w:sz w:val="21"/>
                <w:szCs w:val="21"/>
                <w:u w:val="none"/>
                <w:lang w:val="en-US" w:eastAsia="zh-CN" w:bidi="ar"/>
                <w:woUserID w:val="2"/>
              </w:rPr>
              <w:t>离退休人员信息管理</w:t>
            </w:r>
          </w:p>
        </w:tc>
        <w:tc>
          <w:tcPr>
            <w:tcW w:w="1023" w:type="pct"/>
            <w:tcBorders>
              <w:top w:val="nil"/>
              <w:left w:val="single" w:color="000000" w:sz="8" w:space="0"/>
              <w:bottom w:val="single" w:color="000000" w:sz="8" w:space="0"/>
              <w:right w:val="single" w:color="000000" w:sz="8" w:space="0"/>
            </w:tcBorders>
            <w:shd w:val="clear" w:color="auto" w:fill="auto"/>
            <w:vAlign w:val="top"/>
          </w:tcPr>
          <w:p>
            <w:pPr>
              <w:keepNext w:val="0"/>
              <w:keepLines w:val="0"/>
              <w:widowControl/>
              <w:suppressLineNumbers w:val="0"/>
              <w:jc w:val="center"/>
              <w:textAlignment w:val="top"/>
              <w:rPr>
                <w:rFonts w:hint="default" w:ascii="仿宋" w:hAnsi="仿宋" w:eastAsia="仿宋" w:cs="仿宋"/>
                <w:i w:val="0"/>
                <w:iCs w:val="0"/>
                <w:color w:val="000000"/>
                <w:sz w:val="21"/>
                <w:szCs w:val="21"/>
                <w:u w:val="none"/>
                <w:woUserID w:val="2"/>
              </w:rPr>
            </w:pPr>
            <w:r>
              <w:rPr>
                <w:rFonts w:hint="default" w:ascii="仿宋" w:hAnsi="仿宋" w:eastAsia="仿宋" w:cs="仿宋"/>
                <w:i w:val="0"/>
                <w:iCs w:val="0"/>
                <w:color w:val="000000"/>
                <w:kern w:val="0"/>
                <w:sz w:val="21"/>
                <w:szCs w:val="21"/>
                <w:u w:val="none"/>
                <w:lang w:val="en-US" w:eastAsia="zh-CN" w:bidi="ar"/>
                <w:woUserID w:val="2"/>
              </w:rPr>
              <w:t>离退休人员管理与服务</w:t>
            </w:r>
          </w:p>
        </w:tc>
        <w:tc>
          <w:tcPr>
            <w:tcW w:w="1014" w:type="pct"/>
            <w:tcBorders>
              <w:top w:val="nil"/>
              <w:left w:val="single" w:color="000000" w:sz="8" w:space="0"/>
              <w:bottom w:val="single" w:color="000000" w:sz="8" w:space="0"/>
              <w:right w:val="single" w:color="000000" w:sz="8" w:space="0"/>
            </w:tcBorders>
            <w:shd w:val="clear" w:color="auto" w:fill="auto"/>
            <w:vAlign w:val="top"/>
          </w:tcPr>
          <w:p>
            <w:pPr>
              <w:jc w:val="center"/>
              <w:rPr>
                <w:rFonts w:hint="eastAsia" w:ascii="Times New Roman" w:hAnsi="Times New Roman" w:eastAsia="宋体" w:cs="Times New Roman"/>
                <w:i w:val="0"/>
                <w:iCs w:val="0"/>
                <w:color w:val="000000"/>
                <w:sz w:val="21"/>
                <w:szCs w:val="21"/>
                <w:u w:val="none"/>
                <w:lang w:eastAsia="zh"/>
                <w:woUserID w:val="1"/>
              </w:rPr>
            </w:pPr>
            <w:r>
              <w:rPr>
                <w:rFonts w:hint="default" w:ascii="仿宋" w:hAnsi="仿宋" w:eastAsia="仿宋" w:cs="仿宋"/>
                <w:i w:val="0"/>
                <w:iCs w:val="0"/>
                <w:color w:val="000000"/>
                <w:sz w:val="21"/>
                <w:szCs w:val="21"/>
                <w:u w:val="none"/>
                <w:lang w:eastAsia="zh"/>
                <w:woUserID w:val="1"/>
              </w:rPr>
              <w:t>保障离退休人员基本权益</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60" w:hRule="atLeast"/>
        </w:trPr>
        <w:tc>
          <w:tcPr>
            <w:tcW w:w="400" w:type="pct"/>
            <w:tcBorders>
              <w:top w:val="nil"/>
              <w:left w:val="single" w:color="000000" w:sz="8" w:space="0"/>
              <w:bottom w:val="single" w:color="000000" w:sz="8" w:space="0"/>
              <w:right w:val="single" w:color="000000" w:sz="8" w:space="0"/>
            </w:tcBorders>
            <w:shd w:val="clear" w:color="auto" w:fill="auto"/>
            <w:vAlign w:val="top"/>
          </w:tcPr>
          <w:p>
            <w:pPr>
              <w:keepNext w:val="0"/>
              <w:keepLines w:val="0"/>
              <w:widowControl/>
              <w:suppressLineNumbers w:val="0"/>
              <w:jc w:val="center"/>
              <w:textAlignment w:val="top"/>
              <w:rPr>
                <w:rFonts w:hint="eastAsia" w:ascii="Times New Roman" w:hAnsi="Times New Roman" w:eastAsia="宋体" w:cs="Times New Roman"/>
                <w:i w:val="0"/>
                <w:iCs w:val="0"/>
                <w:color w:val="000000"/>
                <w:sz w:val="21"/>
                <w:szCs w:val="21"/>
                <w:u w:val="none"/>
                <w:lang w:eastAsia="zh"/>
                <w:woUserID w:val="1"/>
              </w:rPr>
            </w:pPr>
            <w:r>
              <w:rPr>
                <w:rFonts w:hint="default" w:ascii="Times New Roman" w:hAnsi="Times New Roman" w:eastAsia="宋体" w:cs="Times New Roman"/>
                <w:i w:val="0"/>
                <w:iCs w:val="0"/>
                <w:color w:val="000000"/>
                <w:kern w:val="0"/>
                <w:sz w:val="21"/>
                <w:szCs w:val="21"/>
                <w:u w:val="none"/>
                <w:lang w:val="en-US" w:eastAsia="zh-CN" w:bidi="ar"/>
                <w:woUserID w:val="2"/>
              </w:rPr>
              <w:t>3</w:t>
            </w:r>
            <w:r>
              <w:rPr>
                <w:rFonts w:hint="eastAsia" w:ascii="Times New Roman" w:hAnsi="Times New Roman" w:cs="Times New Roman"/>
                <w:i w:val="0"/>
                <w:iCs w:val="0"/>
                <w:color w:val="000000"/>
                <w:kern w:val="0"/>
                <w:sz w:val="21"/>
                <w:szCs w:val="21"/>
                <w:u w:val="none"/>
                <w:lang w:val="en-US" w:eastAsia="zh" w:bidi="ar"/>
                <w:woUserID w:val="1"/>
              </w:rPr>
              <w:t>2</w:t>
            </w:r>
          </w:p>
        </w:tc>
        <w:tc>
          <w:tcPr>
            <w:tcW w:w="760" w:type="pct"/>
            <w:tcBorders>
              <w:top w:val="nil"/>
              <w:left w:val="single" w:color="000000" w:sz="8" w:space="0"/>
              <w:bottom w:val="single" w:color="000000" w:sz="8" w:space="0"/>
              <w:right w:val="single" w:color="000000" w:sz="8" w:space="0"/>
            </w:tcBorders>
            <w:shd w:val="clear" w:color="auto" w:fill="auto"/>
            <w:vAlign w:val="top"/>
          </w:tcPr>
          <w:p>
            <w:pPr>
              <w:keepNext w:val="0"/>
              <w:keepLines w:val="0"/>
              <w:widowControl/>
              <w:suppressLineNumbers w:val="0"/>
              <w:jc w:val="center"/>
              <w:textAlignment w:val="top"/>
              <w:rPr>
                <w:rFonts w:hint="default" w:ascii="仿宋" w:hAnsi="仿宋" w:eastAsia="仿宋" w:cs="仿宋"/>
                <w:i w:val="0"/>
                <w:iCs w:val="0"/>
                <w:color w:val="000000"/>
                <w:sz w:val="21"/>
                <w:szCs w:val="21"/>
                <w:u w:val="none"/>
                <w:woUserID w:val="2"/>
              </w:rPr>
            </w:pPr>
            <w:r>
              <w:rPr>
                <w:rFonts w:hint="default" w:ascii="仿宋" w:hAnsi="仿宋" w:eastAsia="仿宋" w:cs="仿宋"/>
                <w:i w:val="0"/>
                <w:iCs w:val="0"/>
                <w:color w:val="000000"/>
                <w:kern w:val="0"/>
                <w:sz w:val="21"/>
                <w:szCs w:val="21"/>
                <w:u w:val="none"/>
                <w:lang w:val="en-US" w:eastAsia="zh-CN" w:bidi="ar"/>
                <w:woUserID w:val="2"/>
              </w:rPr>
              <w:t>上电云盘</w:t>
            </w:r>
          </w:p>
        </w:tc>
        <w:tc>
          <w:tcPr>
            <w:tcW w:w="742" w:type="pct"/>
            <w:tcBorders>
              <w:top w:val="nil"/>
              <w:left w:val="single" w:color="000000" w:sz="8" w:space="0"/>
              <w:bottom w:val="single" w:color="000000" w:sz="8" w:space="0"/>
              <w:right w:val="single" w:color="000000" w:sz="8" w:space="0"/>
            </w:tcBorders>
            <w:shd w:val="clear" w:color="auto" w:fill="auto"/>
            <w:vAlign w:val="top"/>
          </w:tcPr>
          <w:p>
            <w:pPr>
              <w:keepNext w:val="0"/>
              <w:keepLines w:val="0"/>
              <w:widowControl/>
              <w:suppressLineNumbers w:val="0"/>
              <w:jc w:val="center"/>
              <w:textAlignment w:val="top"/>
              <w:rPr>
                <w:rFonts w:hint="default" w:ascii="仿宋" w:hAnsi="仿宋" w:eastAsia="仿宋" w:cs="仿宋"/>
                <w:i w:val="0"/>
                <w:iCs w:val="0"/>
                <w:color w:val="000000"/>
                <w:sz w:val="21"/>
                <w:szCs w:val="21"/>
                <w:u w:val="none"/>
                <w:woUserID w:val="2"/>
              </w:rPr>
            </w:pPr>
            <w:r>
              <w:rPr>
                <w:rFonts w:hint="default" w:ascii="仿宋" w:hAnsi="仿宋" w:eastAsia="仿宋" w:cs="仿宋"/>
                <w:i w:val="0"/>
                <w:iCs w:val="0"/>
                <w:color w:val="000000"/>
                <w:kern w:val="0"/>
                <w:sz w:val="21"/>
                <w:szCs w:val="21"/>
                <w:u w:val="none"/>
                <w:lang w:val="en-US" w:eastAsia="zh-CN" w:bidi="ar"/>
                <w:woUserID w:val="2"/>
              </w:rPr>
              <w:t>应用系统</w:t>
            </w:r>
          </w:p>
        </w:tc>
        <w:tc>
          <w:tcPr>
            <w:tcW w:w="1057" w:type="pct"/>
            <w:tcBorders>
              <w:top w:val="nil"/>
              <w:left w:val="single" w:color="000000" w:sz="8" w:space="0"/>
              <w:bottom w:val="single" w:color="000000" w:sz="8" w:space="0"/>
              <w:right w:val="single" w:color="000000" w:sz="8" w:space="0"/>
            </w:tcBorders>
            <w:shd w:val="clear" w:color="auto" w:fill="auto"/>
            <w:vAlign w:val="top"/>
          </w:tcPr>
          <w:p>
            <w:pPr>
              <w:keepNext w:val="0"/>
              <w:keepLines w:val="0"/>
              <w:widowControl/>
              <w:suppressLineNumbers w:val="0"/>
              <w:jc w:val="center"/>
              <w:textAlignment w:val="top"/>
              <w:rPr>
                <w:rFonts w:hint="default" w:ascii="仿宋" w:hAnsi="仿宋" w:eastAsia="仿宋" w:cs="仿宋"/>
                <w:i w:val="0"/>
                <w:iCs w:val="0"/>
                <w:color w:val="000000"/>
                <w:sz w:val="21"/>
                <w:szCs w:val="21"/>
                <w:u w:val="none"/>
                <w:woUserID w:val="2"/>
              </w:rPr>
            </w:pPr>
            <w:r>
              <w:rPr>
                <w:rFonts w:hint="default" w:ascii="仿宋" w:hAnsi="仿宋" w:eastAsia="仿宋" w:cs="仿宋"/>
                <w:i w:val="0"/>
                <w:iCs w:val="0"/>
                <w:color w:val="000000"/>
                <w:kern w:val="0"/>
                <w:sz w:val="21"/>
                <w:szCs w:val="21"/>
                <w:u w:val="none"/>
                <w:lang w:val="en-US" w:eastAsia="zh-CN" w:bidi="ar"/>
                <w:woUserID w:val="2"/>
              </w:rPr>
              <w:t>为在校师生提供私有云服务</w:t>
            </w:r>
          </w:p>
        </w:tc>
        <w:tc>
          <w:tcPr>
            <w:tcW w:w="1023" w:type="pct"/>
            <w:tcBorders>
              <w:top w:val="nil"/>
              <w:left w:val="single" w:color="000000" w:sz="8" w:space="0"/>
              <w:bottom w:val="single" w:color="000000" w:sz="8" w:space="0"/>
              <w:right w:val="single" w:color="000000" w:sz="8" w:space="0"/>
            </w:tcBorders>
            <w:shd w:val="clear" w:color="auto" w:fill="auto"/>
            <w:vAlign w:val="top"/>
          </w:tcPr>
          <w:p>
            <w:pPr>
              <w:keepNext w:val="0"/>
              <w:keepLines w:val="0"/>
              <w:widowControl/>
              <w:suppressLineNumbers w:val="0"/>
              <w:jc w:val="center"/>
              <w:textAlignment w:val="top"/>
              <w:rPr>
                <w:rFonts w:hint="default" w:ascii="仿宋" w:hAnsi="仿宋" w:eastAsia="仿宋" w:cs="仿宋"/>
                <w:i w:val="0"/>
                <w:iCs w:val="0"/>
                <w:color w:val="000000"/>
                <w:sz w:val="21"/>
                <w:szCs w:val="21"/>
                <w:u w:val="none"/>
                <w:woUserID w:val="2"/>
              </w:rPr>
            </w:pPr>
            <w:r>
              <w:rPr>
                <w:rFonts w:hint="default" w:ascii="仿宋" w:hAnsi="仿宋" w:eastAsia="仿宋" w:cs="仿宋"/>
                <w:i w:val="0"/>
                <w:iCs w:val="0"/>
                <w:color w:val="000000"/>
                <w:kern w:val="0"/>
                <w:sz w:val="21"/>
                <w:szCs w:val="21"/>
                <w:u w:val="none"/>
                <w:lang w:val="en-US" w:eastAsia="zh-CN" w:bidi="ar"/>
                <w:woUserID w:val="2"/>
              </w:rPr>
              <w:t>文件在线编辑、共享</w:t>
            </w:r>
          </w:p>
        </w:tc>
        <w:tc>
          <w:tcPr>
            <w:tcW w:w="1014" w:type="pct"/>
            <w:tcBorders>
              <w:top w:val="nil"/>
              <w:left w:val="single" w:color="000000" w:sz="8" w:space="0"/>
              <w:bottom w:val="single" w:color="000000" w:sz="8" w:space="0"/>
              <w:right w:val="single" w:color="000000" w:sz="8" w:space="0"/>
            </w:tcBorders>
            <w:shd w:val="clear" w:color="auto" w:fill="auto"/>
            <w:vAlign w:val="top"/>
          </w:tcPr>
          <w:p>
            <w:pPr>
              <w:keepNext w:val="0"/>
              <w:keepLines w:val="0"/>
              <w:widowControl/>
              <w:suppressLineNumbers w:val="0"/>
              <w:jc w:val="center"/>
              <w:textAlignment w:val="top"/>
              <w:rPr>
                <w:rFonts w:hint="default" w:ascii="仿宋" w:hAnsi="仿宋" w:eastAsia="仿宋" w:cs="仿宋"/>
                <w:i w:val="0"/>
                <w:iCs w:val="0"/>
                <w:color w:val="000000"/>
                <w:sz w:val="21"/>
                <w:szCs w:val="21"/>
                <w:u w:val="none"/>
                <w:woUserID w:val="2"/>
              </w:rPr>
            </w:pPr>
            <w:r>
              <w:rPr>
                <w:rFonts w:hint="default" w:ascii="仿宋" w:hAnsi="仿宋" w:eastAsia="仿宋" w:cs="仿宋"/>
                <w:i w:val="0"/>
                <w:iCs w:val="0"/>
                <w:color w:val="000000"/>
                <w:kern w:val="0"/>
                <w:sz w:val="21"/>
                <w:szCs w:val="21"/>
                <w:u w:val="none"/>
                <w:lang w:val="en-US" w:eastAsia="zh-CN" w:bidi="ar"/>
                <w:woUserID w:val="2"/>
              </w:rPr>
              <w:t>保障日常教学办公数据安全，提高信息服务水平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40" w:hRule="atLeast"/>
        </w:trPr>
        <w:tc>
          <w:tcPr>
            <w:tcW w:w="400" w:type="pct"/>
            <w:tcBorders>
              <w:top w:val="nil"/>
              <w:left w:val="single" w:color="000000" w:sz="8" w:space="0"/>
              <w:bottom w:val="single" w:color="000000" w:sz="8" w:space="0"/>
              <w:right w:val="single" w:color="000000" w:sz="8" w:space="0"/>
            </w:tcBorders>
            <w:shd w:val="clear" w:color="auto" w:fill="auto"/>
            <w:vAlign w:val="top"/>
          </w:tcPr>
          <w:p>
            <w:pPr>
              <w:keepNext w:val="0"/>
              <w:keepLines w:val="0"/>
              <w:widowControl/>
              <w:suppressLineNumbers w:val="0"/>
              <w:jc w:val="center"/>
              <w:textAlignment w:val="top"/>
              <w:rPr>
                <w:rFonts w:hint="eastAsia" w:ascii="Times New Roman" w:hAnsi="Times New Roman" w:eastAsia="宋体" w:cs="Times New Roman"/>
                <w:i w:val="0"/>
                <w:iCs w:val="0"/>
                <w:color w:val="000000"/>
                <w:sz w:val="21"/>
                <w:szCs w:val="21"/>
                <w:u w:val="none"/>
                <w:lang w:eastAsia="zh"/>
                <w:woUserID w:val="1"/>
              </w:rPr>
            </w:pPr>
            <w:r>
              <w:rPr>
                <w:rFonts w:hint="default" w:ascii="Times New Roman" w:hAnsi="Times New Roman" w:eastAsia="宋体" w:cs="Times New Roman"/>
                <w:i w:val="0"/>
                <w:iCs w:val="0"/>
                <w:color w:val="000000"/>
                <w:kern w:val="0"/>
                <w:sz w:val="21"/>
                <w:szCs w:val="21"/>
                <w:u w:val="none"/>
                <w:lang w:val="en-US" w:eastAsia="zh-CN" w:bidi="ar"/>
                <w:woUserID w:val="2"/>
              </w:rPr>
              <w:t>3</w:t>
            </w:r>
            <w:r>
              <w:rPr>
                <w:rFonts w:hint="eastAsia" w:ascii="Times New Roman" w:hAnsi="Times New Roman" w:cs="Times New Roman"/>
                <w:i w:val="0"/>
                <w:iCs w:val="0"/>
                <w:color w:val="000000"/>
                <w:kern w:val="0"/>
                <w:sz w:val="21"/>
                <w:szCs w:val="21"/>
                <w:u w:val="none"/>
                <w:lang w:val="en-US" w:eastAsia="zh" w:bidi="ar"/>
                <w:woUserID w:val="1"/>
              </w:rPr>
              <w:t>3</w:t>
            </w:r>
          </w:p>
        </w:tc>
        <w:tc>
          <w:tcPr>
            <w:tcW w:w="760" w:type="pct"/>
            <w:tcBorders>
              <w:top w:val="nil"/>
              <w:left w:val="single" w:color="000000" w:sz="8" w:space="0"/>
              <w:bottom w:val="single" w:color="000000" w:sz="8" w:space="0"/>
              <w:right w:val="single" w:color="000000" w:sz="8" w:space="0"/>
            </w:tcBorders>
            <w:shd w:val="clear" w:color="auto" w:fill="auto"/>
            <w:vAlign w:val="top"/>
          </w:tcPr>
          <w:p>
            <w:pPr>
              <w:keepNext w:val="0"/>
              <w:keepLines w:val="0"/>
              <w:widowControl/>
              <w:suppressLineNumbers w:val="0"/>
              <w:jc w:val="center"/>
              <w:textAlignment w:val="top"/>
              <w:rPr>
                <w:rFonts w:hint="default" w:ascii="仿宋" w:hAnsi="仿宋" w:eastAsia="仿宋" w:cs="仿宋"/>
                <w:i w:val="0"/>
                <w:iCs w:val="0"/>
                <w:color w:val="000000"/>
                <w:sz w:val="21"/>
                <w:szCs w:val="21"/>
                <w:u w:val="none"/>
                <w:woUserID w:val="2"/>
              </w:rPr>
            </w:pPr>
            <w:r>
              <w:rPr>
                <w:rFonts w:hint="default" w:ascii="仿宋" w:hAnsi="仿宋" w:eastAsia="仿宋" w:cs="仿宋"/>
                <w:i w:val="0"/>
                <w:iCs w:val="0"/>
                <w:color w:val="000000"/>
                <w:kern w:val="0"/>
                <w:sz w:val="21"/>
                <w:szCs w:val="21"/>
                <w:u w:val="none"/>
                <w:lang w:val="en-US" w:eastAsia="zh-CN" w:bidi="ar"/>
                <w:woUserID w:val="2"/>
              </w:rPr>
              <w:t>心理普测系统</w:t>
            </w:r>
          </w:p>
        </w:tc>
        <w:tc>
          <w:tcPr>
            <w:tcW w:w="742" w:type="pct"/>
            <w:tcBorders>
              <w:top w:val="nil"/>
              <w:left w:val="single" w:color="000000" w:sz="8" w:space="0"/>
              <w:bottom w:val="single" w:color="000000" w:sz="8" w:space="0"/>
              <w:right w:val="single" w:color="000000" w:sz="8" w:space="0"/>
            </w:tcBorders>
            <w:shd w:val="clear" w:color="auto" w:fill="auto"/>
            <w:vAlign w:val="top"/>
          </w:tcPr>
          <w:p>
            <w:pPr>
              <w:keepNext w:val="0"/>
              <w:keepLines w:val="0"/>
              <w:widowControl/>
              <w:suppressLineNumbers w:val="0"/>
              <w:jc w:val="center"/>
              <w:textAlignment w:val="top"/>
              <w:rPr>
                <w:rFonts w:hint="default" w:ascii="仿宋" w:hAnsi="仿宋" w:eastAsia="仿宋" w:cs="仿宋"/>
                <w:i w:val="0"/>
                <w:iCs w:val="0"/>
                <w:color w:val="000000"/>
                <w:sz w:val="21"/>
                <w:szCs w:val="21"/>
                <w:u w:val="none"/>
                <w:woUserID w:val="2"/>
              </w:rPr>
            </w:pPr>
            <w:r>
              <w:rPr>
                <w:rFonts w:hint="default" w:ascii="仿宋" w:hAnsi="仿宋" w:eastAsia="仿宋" w:cs="仿宋"/>
                <w:i w:val="0"/>
                <w:iCs w:val="0"/>
                <w:color w:val="000000"/>
                <w:kern w:val="0"/>
                <w:sz w:val="21"/>
                <w:szCs w:val="21"/>
                <w:u w:val="none"/>
                <w:lang w:val="en-US" w:eastAsia="zh-CN" w:bidi="ar"/>
                <w:woUserID w:val="2"/>
              </w:rPr>
              <w:t>应用系统</w:t>
            </w:r>
          </w:p>
        </w:tc>
        <w:tc>
          <w:tcPr>
            <w:tcW w:w="1057" w:type="pct"/>
            <w:tcBorders>
              <w:top w:val="nil"/>
              <w:left w:val="single" w:color="000000" w:sz="8" w:space="0"/>
              <w:bottom w:val="single" w:color="000000" w:sz="8" w:space="0"/>
              <w:right w:val="single" w:color="000000" w:sz="8" w:space="0"/>
            </w:tcBorders>
            <w:shd w:val="clear" w:color="auto" w:fill="auto"/>
            <w:vAlign w:val="top"/>
          </w:tcPr>
          <w:p>
            <w:pPr>
              <w:keepNext w:val="0"/>
              <w:keepLines w:val="0"/>
              <w:widowControl/>
              <w:suppressLineNumbers w:val="0"/>
              <w:jc w:val="center"/>
              <w:textAlignment w:val="top"/>
              <w:rPr>
                <w:rFonts w:hint="default" w:ascii="仿宋" w:hAnsi="仿宋" w:eastAsia="仿宋" w:cs="仿宋"/>
                <w:i w:val="0"/>
                <w:iCs w:val="0"/>
                <w:color w:val="000000"/>
                <w:sz w:val="21"/>
                <w:szCs w:val="21"/>
                <w:u w:val="none"/>
                <w:woUserID w:val="2"/>
              </w:rPr>
            </w:pPr>
            <w:r>
              <w:rPr>
                <w:rFonts w:hint="default" w:ascii="仿宋" w:hAnsi="仿宋" w:eastAsia="仿宋" w:cs="仿宋"/>
                <w:i w:val="0"/>
                <w:iCs w:val="0"/>
                <w:color w:val="000000"/>
                <w:kern w:val="0"/>
                <w:sz w:val="21"/>
                <w:szCs w:val="21"/>
                <w:u w:val="none"/>
                <w:lang w:val="en-US" w:eastAsia="zh-CN" w:bidi="ar"/>
                <w:woUserID w:val="2"/>
              </w:rPr>
              <w:t>本科生心理普测</w:t>
            </w:r>
          </w:p>
        </w:tc>
        <w:tc>
          <w:tcPr>
            <w:tcW w:w="1023" w:type="pct"/>
            <w:tcBorders>
              <w:top w:val="nil"/>
              <w:left w:val="single" w:color="000000" w:sz="8" w:space="0"/>
              <w:bottom w:val="single" w:color="000000" w:sz="8" w:space="0"/>
              <w:right w:val="single" w:color="000000" w:sz="8" w:space="0"/>
            </w:tcBorders>
            <w:shd w:val="clear" w:color="auto" w:fill="auto"/>
            <w:vAlign w:val="top"/>
          </w:tcPr>
          <w:p>
            <w:pPr>
              <w:keepNext w:val="0"/>
              <w:keepLines w:val="0"/>
              <w:widowControl/>
              <w:suppressLineNumbers w:val="0"/>
              <w:jc w:val="center"/>
              <w:textAlignment w:val="top"/>
              <w:rPr>
                <w:rFonts w:hint="default" w:ascii="仿宋" w:hAnsi="仿宋" w:eastAsia="仿宋" w:cs="仿宋"/>
                <w:i w:val="0"/>
                <w:iCs w:val="0"/>
                <w:color w:val="000000"/>
                <w:sz w:val="21"/>
                <w:szCs w:val="21"/>
                <w:u w:val="none"/>
                <w:woUserID w:val="2"/>
              </w:rPr>
            </w:pPr>
            <w:r>
              <w:rPr>
                <w:rFonts w:hint="default" w:ascii="仿宋" w:hAnsi="仿宋" w:eastAsia="仿宋" w:cs="仿宋"/>
                <w:i w:val="0"/>
                <w:iCs w:val="0"/>
                <w:color w:val="000000"/>
                <w:kern w:val="0"/>
                <w:sz w:val="21"/>
                <w:szCs w:val="21"/>
                <w:u w:val="none"/>
                <w:lang w:val="en-US" w:eastAsia="zh-CN" w:bidi="ar"/>
                <w:woUserID w:val="2"/>
              </w:rPr>
              <w:t>分析本科生心理健康</w:t>
            </w:r>
          </w:p>
        </w:tc>
        <w:tc>
          <w:tcPr>
            <w:tcW w:w="1014" w:type="pct"/>
            <w:tcBorders>
              <w:top w:val="nil"/>
              <w:left w:val="single" w:color="000000" w:sz="8" w:space="0"/>
              <w:bottom w:val="single" w:color="000000" w:sz="8" w:space="0"/>
              <w:right w:val="single" w:color="000000" w:sz="8" w:space="0"/>
            </w:tcBorders>
            <w:shd w:val="clear" w:color="auto" w:fill="auto"/>
            <w:vAlign w:val="top"/>
          </w:tcPr>
          <w:p>
            <w:pPr>
              <w:keepNext w:val="0"/>
              <w:keepLines w:val="0"/>
              <w:widowControl/>
              <w:suppressLineNumbers w:val="0"/>
              <w:jc w:val="center"/>
              <w:textAlignment w:val="top"/>
              <w:rPr>
                <w:rFonts w:hint="default" w:ascii="仿宋" w:hAnsi="仿宋" w:eastAsia="仿宋" w:cs="仿宋"/>
                <w:i w:val="0"/>
                <w:iCs w:val="0"/>
                <w:color w:val="000000"/>
                <w:sz w:val="21"/>
                <w:szCs w:val="21"/>
                <w:u w:val="none"/>
                <w:woUserID w:val="2"/>
              </w:rPr>
            </w:pPr>
            <w:r>
              <w:rPr>
                <w:rFonts w:hint="default" w:ascii="仿宋" w:hAnsi="仿宋" w:eastAsia="仿宋" w:cs="仿宋"/>
                <w:i w:val="0"/>
                <w:iCs w:val="0"/>
                <w:color w:val="000000"/>
                <w:kern w:val="0"/>
                <w:sz w:val="21"/>
                <w:szCs w:val="21"/>
                <w:u w:val="none"/>
                <w:lang w:val="en-US" w:eastAsia="zh-CN" w:bidi="ar"/>
                <w:woUserID w:val="2"/>
              </w:rPr>
              <w:t>预测学生行为，保障学生</w:t>
            </w:r>
            <w:r>
              <w:rPr>
                <w:rFonts w:hint="eastAsia" w:ascii="仿宋" w:hAnsi="仿宋" w:eastAsia="仿宋" w:cs="仿宋"/>
                <w:i w:val="0"/>
                <w:iCs w:val="0"/>
                <w:color w:val="000000"/>
                <w:kern w:val="0"/>
                <w:sz w:val="21"/>
                <w:szCs w:val="21"/>
                <w:u w:val="none"/>
                <w:lang w:val="en-US" w:eastAsia="zh" w:bidi="ar"/>
                <w:woUserID w:val="1"/>
              </w:rPr>
              <w:t>身心</w:t>
            </w:r>
            <w:r>
              <w:rPr>
                <w:rFonts w:hint="default" w:ascii="仿宋" w:hAnsi="仿宋" w:eastAsia="仿宋" w:cs="仿宋"/>
                <w:i w:val="0"/>
                <w:iCs w:val="0"/>
                <w:color w:val="000000"/>
                <w:kern w:val="0"/>
                <w:sz w:val="21"/>
                <w:szCs w:val="21"/>
                <w:u w:val="none"/>
                <w:lang w:val="en-US" w:eastAsia="zh-CN" w:bidi="ar"/>
                <w:woUserID w:val="2"/>
              </w:rPr>
              <w:t>健康安全</w:t>
            </w:r>
          </w:p>
        </w:tc>
      </w:tr>
    </w:tbl>
    <w:p>
      <w:pPr>
        <w:pStyle w:val="14"/>
        <w:spacing w:line="500" w:lineRule="exact"/>
        <w:ind w:left="0" w:leftChars="0" w:firstLine="0" w:firstLineChars="0"/>
        <w:rPr>
          <w:rFonts w:hint="eastAsia" w:ascii="仿宋_GB2312" w:eastAsia="仿宋_GB2312"/>
          <w:sz w:val="28"/>
          <w:szCs w:val="28"/>
          <w:lang w:eastAsia="zh-CN"/>
        </w:rPr>
      </w:pPr>
    </w:p>
    <w:p>
      <w:pPr>
        <w:pStyle w:val="14"/>
        <w:spacing w:line="500" w:lineRule="exact"/>
        <w:ind w:firstLine="560"/>
        <w:rPr>
          <w:rFonts w:hint="eastAsia" w:ascii="仿宋_GB2312" w:eastAsia="仿宋_GB2312"/>
          <w:sz w:val="28"/>
          <w:szCs w:val="28"/>
          <w:lang w:eastAsia="zh-CN"/>
        </w:rPr>
      </w:pPr>
    </w:p>
    <w:p>
      <w:pPr>
        <w:pStyle w:val="14"/>
        <w:spacing w:line="500" w:lineRule="exact"/>
        <w:ind w:firstLine="560"/>
        <w:rPr>
          <w:rFonts w:hint="eastAsia" w:ascii="仿宋_GB2312" w:eastAsia="仿宋_GB2312"/>
          <w:sz w:val="28"/>
          <w:szCs w:val="28"/>
          <w:lang w:eastAsia="zh"/>
          <w:woUserID w:val="1"/>
        </w:rPr>
      </w:pPr>
      <w:r>
        <w:rPr>
          <w:rFonts w:hint="eastAsia" w:ascii="仿宋_GB2312" w:eastAsia="仿宋_GB2312"/>
          <w:sz w:val="28"/>
          <w:szCs w:val="28"/>
          <w:lang w:eastAsia="zh-CN"/>
        </w:rPr>
        <w:t>需明确拟建项目与已有系统的关系。说明拟建项目与本单位数字化规划的关系。对具有公共平台、跨部门特点的项目，还应说明拟建项目与其他相关单位已有系统的关系，在全市数字化发展总体规划中的作用和地位。</w:t>
      </w:r>
    </w:p>
    <w:p>
      <w:pPr>
        <w:keepNext w:val="0"/>
        <w:keepLines w:val="0"/>
        <w:widowControl/>
        <w:suppressLineNumbers w:val="0"/>
        <w:spacing w:before="0" w:beforeAutospacing="1" w:after="0" w:afterAutospacing="1" w:line="500" w:lineRule="exact"/>
        <w:ind w:left="0" w:right="0" w:firstLine="560"/>
        <w:jc w:val="left"/>
        <w:rPr>
          <w:rFonts w:hint="eastAsia" w:ascii="仿宋_GB2312" w:eastAsia="仿宋_GB2312"/>
          <w:sz w:val="28"/>
          <w:szCs w:val="28"/>
          <w:highlight w:val="yellow"/>
          <w:lang w:eastAsia="zh"/>
          <w:woUserID w:val="1"/>
        </w:rPr>
      </w:pPr>
      <w:r>
        <w:rPr>
          <w:rFonts w:hint="eastAsia" w:ascii="仿宋_GB2312" w:eastAsia="仿宋_GB2312"/>
          <w:sz w:val="28"/>
          <w:szCs w:val="28"/>
          <w:highlight w:val="yellow"/>
          <w:lang w:eastAsia="zh"/>
          <w:woUserID w:val="1"/>
        </w:rPr>
        <w:t>示例：</w:t>
      </w:r>
    </w:p>
    <w:p>
      <w:pPr>
        <w:keepNext w:val="0"/>
        <w:keepLines w:val="0"/>
        <w:widowControl/>
        <w:suppressLineNumbers w:val="0"/>
        <w:spacing w:before="0" w:beforeAutospacing="1" w:after="0" w:afterAutospacing="1" w:line="500" w:lineRule="exact"/>
        <w:ind w:left="0" w:right="0" w:firstLine="560"/>
        <w:jc w:val="left"/>
        <w:rPr>
          <w:rFonts w:hint="eastAsia" w:ascii="仿宋_GB2312" w:eastAsia="仿宋_GB2312"/>
          <w:sz w:val="28"/>
          <w:szCs w:val="28"/>
          <w:highlight w:val="yellow"/>
          <w:lang w:eastAsia="zh"/>
          <w:woUserID w:val="1"/>
        </w:rPr>
      </w:pPr>
      <w:r>
        <w:rPr>
          <w:rFonts w:hint="eastAsia" w:ascii="仿宋_GB2312" w:hAnsi="仿宋_GB2312" w:eastAsia="仿宋_GB2312" w:cs="仿宋_GB2312"/>
          <w:sz w:val="28"/>
          <w:szCs w:val="28"/>
          <w:highlight w:val="yellow"/>
          <w:lang w:eastAsia="zh"/>
          <w:woUserID w:val="1"/>
        </w:rPr>
        <w:t>新建信息系统：</w:t>
      </w:r>
      <w:r>
        <w:rPr>
          <w:rFonts w:hint="eastAsia" w:ascii="仿宋_GB2312" w:eastAsia="仿宋_GB2312"/>
          <w:sz w:val="28"/>
          <w:szCs w:val="28"/>
          <w:highlight w:val="yellow"/>
          <w:lang w:eastAsia="zh"/>
          <w:woUserID w:val="1"/>
        </w:rPr>
        <w:t>本次新建项目是推进我校XXXXXX不可或缺的平台，但是目前学校还没有相关业务功能支撑的系统，目前已有业务系统例如统一身份认证、数据交换平台对本次新建项目提供了保障。该项目建设符合学校XXXX规划。</w:t>
      </w:r>
    </w:p>
    <w:p>
      <w:pPr>
        <w:keepNext w:val="0"/>
        <w:keepLines w:val="0"/>
        <w:widowControl/>
        <w:suppressLineNumbers w:val="0"/>
        <w:spacing w:before="0" w:beforeAutospacing="1" w:after="0" w:afterAutospacing="1" w:line="500" w:lineRule="exact"/>
        <w:ind w:left="0" w:right="0" w:firstLine="560"/>
        <w:jc w:val="left"/>
        <w:rPr>
          <w:rFonts w:hint="default" w:ascii="仿宋_GB2312" w:hAnsi="仿宋_GB2312" w:eastAsia="仿宋_GB2312" w:cs="仿宋_GB2312"/>
          <w:sz w:val="28"/>
          <w:szCs w:val="28"/>
          <w:lang w:eastAsia="zh"/>
          <w:woUserID w:val="1"/>
        </w:rPr>
      </w:pPr>
      <w:r>
        <w:rPr>
          <w:rFonts w:hint="eastAsia" w:ascii="仿宋_GB2312" w:eastAsia="仿宋_GB2312"/>
          <w:sz w:val="28"/>
          <w:szCs w:val="28"/>
          <w:highlight w:val="yellow"/>
          <w:lang w:eastAsia="zh"/>
          <w:woUserID w:val="1"/>
        </w:rPr>
        <w:t>原有系统改造</w:t>
      </w:r>
      <w:r>
        <w:rPr>
          <w:rFonts w:hint="eastAsia" w:ascii="仿宋_GB2312" w:hAnsi="仿宋_GB2312" w:eastAsia="仿宋_GB2312" w:cs="仿宋_GB2312"/>
          <w:sz w:val="28"/>
          <w:szCs w:val="28"/>
          <w:highlight w:val="yellow"/>
          <w:lang w:eastAsia="zh"/>
          <w:woUserID w:val="1"/>
        </w:rPr>
        <w:t>：现有系统已无法满足当前业务需求。目前已有XXXX信息系统对本次升级改造项目提供了保障，符合学校XXXXXX。</w:t>
      </w:r>
    </w:p>
    <w:p>
      <w:pPr>
        <w:pStyle w:val="14"/>
        <w:spacing w:line="500" w:lineRule="exact"/>
        <w:ind w:firstLine="560"/>
        <w:outlineLvl w:val="1"/>
        <w:rPr>
          <w:rFonts w:ascii="仿宋_GB2312" w:eastAsia="仿宋_GB2312"/>
          <w:sz w:val="28"/>
          <w:szCs w:val="28"/>
          <w:lang w:eastAsia="zh-CN"/>
        </w:rPr>
      </w:pPr>
      <w:r>
        <w:rPr>
          <w:rFonts w:hint="eastAsia" w:ascii="仿宋_GB2312" w:eastAsia="仿宋_GB2312"/>
          <w:sz w:val="28"/>
          <w:szCs w:val="28"/>
          <w:lang w:eastAsia="zh-CN"/>
        </w:rPr>
        <w:t>3.现有网络、设备以及其他信息资源情况</w:t>
      </w:r>
    </w:p>
    <w:p>
      <w:pPr>
        <w:pStyle w:val="14"/>
        <w:spacing w:line="500" w:lineRule="exact"/>
        <w:ind w:firstLine="560"/>
        <w:rPr>
          <w:rFonts w:hint="eastAsia" w:ascii="仿宋_GB2312" w:eastAsia="仿宋_GB2312"/>
          <w:sz w:val="28"/>
          <w:szCs w:val="28"/>
          <w:lang w:eastAsia="zh-CN"/>
        </w:rPr>
      </w:pPr>
    </w:p>
    <w:p>
      <w:pPr>
        <w:pStyle w:val="14"/>
        <w:spacing w:line="500" w:lineRule="exact"/>
        <w:ind w:firstLine="560"/>
        <w:rPr>
          <w:rFonts w:hint="eastAsia" w:ascii="仿宋_GB2312" w:eastAsia="仿宋_GB2312"/>
          <w:sz w:val="28"/>
          <w:szCs w:val="28"/>
          <w:lang w:eastAsia="zh-CN"/>
        </w:rPr>
      </w:pPr>
      <w:r>
        <w:rPr>
          <w:rFonts w:hint="eastAsia" w:ascii="仿宋_GB2312" w:eastAsia="仿宋_GB2312"/>
          <w:sz w:val="28"/>
          <w:szCs w:val="28"/>
          <w:lang w:eastAsia="zh-CN"/>
        </w:rPr>
        <w:t>要求：用网络拓扑图说明部门数字化系统现有网络结构情况；如涉及专网整合的，结合专网整合要求和计划，详细描述整合方案。列举在网络、主机、存储等方面已有的主要硬件设备、数据库软件和中间件等软硬件产品或云资源部署情况。</w:t>
      </w:r>
    </w:p>
    <w:p>
      <w:pPr>
        <w:pStyle w:val="14"/>
        <w:spacing w:line="500" w:lineRule="exact"/>
        <w:ind w:firstLine="560"/>
        <w:rPr>
          <w:rFonts w:hint="eastAsia" w:ascii="仿宋_GB2312" w:eastAsia="仿宋_GB2312"/>
          <w:sz w:val="28"/>
          <w:szCs w:val="28"/>
          <w:lang w:eastAsia="zh-CN"/>
        </w:rPr>
      </w:pPr>
    </w:p>
    <w:p>
      <w:pPr>
        <w:pStyle w:val="14"/>
        <w:spacing w:line="240" w:lineRule="auto"/>
        <w:ind w:firstLine="560"/>
        <w:rPr>
          <w:rFonts w:hint="eastAsia" w:ascii="仿宋_GB2312" w:eastAsia="仿宋_GB2312"/>
          <w:sz w:val="28"/>
          <w:szCs w:val="28"/>
          <w:lang w:eastAsia="zh"/>
        </w:rPr>
      </w:pPr>
      <w:r>
        <w:rPr>
          <w:rFonts w:hint="eastAsia" w:ascii="仿宋_GB2312" w:eastAsia="仿宋_GB2312"/>
          <w:sz w:val="28"/>
          <w:szCs w:val="28"/>
          <w:lang w:eastAsia="zh"/>
        </w:rPr>
        <w:drawing>
          <wp:inline distT="0" distB="0" distL="114300" distR="114300">
            <wp:extent cx="5273675" cy="5634355"/>
            <wp:effectExtent l="0" t="0" r="3175" b="444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6"/>
                    <a:stretch>
                      <a:fillRect/>
                    </a:stretch>
                  </pic:blipFill>
                  <pic:spPr>
                    <a:xfrm>
                      <a:off x="0" y="0"/>
                      <a:ext cx="5273675" cy="5634355"/>
                    </a:xfrm>
                    <a:prstGeom prst="rect">
                      <a:avLst/>
                    </a:prstGeom>
                  </pic:spPr>
                </pic:pic>
              </a:graphicData>
            </a:graphic>
          </wp:inline>
        </w:drawing>
      </w:r>
    </w:p>
    <w:p>
      <w:pPr>
        <w:pStyle w:val="14"/>
        <w:spacing w:line="240" w:lineRule="auto"/>
        <w:ind w:firstLine="560"/>
        <w:jc w:val="center"/>
        <w:rPr>
          <w:rFonts w:hint="eastAsia" w:ascii="仿宋_GB2312" w:hAnsi="宋体" w:eastAsia="仿宋_GB2312" w:cs="Times New Roman"/>
          <w:kern w:val="0"/>
          <w:sz w:val="28"/>
          <w:szCs w:val="28"/>
          <w:lang w:val="en-US" w:eastAsia="zh-CN" w:bidi="ar-SA"/>
        </w:rPr>
      </w:pPr>
      <w:r>
        <w:rPr>
          <w:rFonts w:hint="eastAsia" w:ascii="仿宋_GB2312" w:eastAsia="仿宋_GB2312"/>
          <w:sz w:val="24"/>
          <w:szCs w:val="24"/>
          <w:lang w:eastAsia="zh"/>
          <w:woUserID w:val="1"/>
        </w:rPr>
        <w:t>图？上海电力大学网络拓扑</w:t>
      </w:r>
    </w:p>
    <w:p>
      <w:pPr>
        <w:keepNext w:val="0"/>
        <w:keepLines w:val="0"/>
        <w:widowControl/>
        <w:suppressLineNumbers w:val="0"/>
        <w:spacing w:before="0" w:beforeAutospacing="0" w:after="0" w:afterAutospacing="0" w:line="360" w:lineRule="auto"/>
        <w:ind w:left="0" w:right="0" w:firstLine="560" w:firstLineChars="200"/>
        <w:jc w:val="left"/>
        <w:rPr>
          <w:rFonts w:hint="eastAsia" w:ascii="仿宋_GB2312" w:hAnsi="宋体" w:eastAsia="仿宋_GB2312" w:cs="Times New Roman"/>
          <w:kern w:val="0"/>
          <w:sz w:val="28"/>
          <w:szCs w:val="28"/>
          <w:lang w:val="en-US" w:eastAsia="zh-CN" w:bidi="ar-SA"/>
        </w:rPr>
      </w:pPr>
      <w:r>
        <w:rPr>
          <w:rFonts w:hint="eastAsia" w:ascii="仿宋_GB2312" w:hAnsi="宋体" w:eastAsia="仿宋_GB2312" w:cs="Times New Roman"/>
          <w:kern w:val="0"/>
          <w:sz w:val="28"/>
          <w:szCs w:val="28"/>
          <w:lang w:val="en-US" w:eastAsia="zh-CN" w:bidi="ar-SA"/>
        </w:rPr>
        <w:t>目前我校校园网覆盖了所有校区，连接了全部办公、教学和实验大楼，全网网络有线节点数12600个，无线AP数</w:t>
      </w:r>
      <w:r>
        <w:rPr>
          <w:rFonts w:hint="eastAsia" w:ascii="仿宋_GB2312" w:hAnsi="宋体" w:eastAsia="仿宋_GB2312" w:cs="Times New Roman"/>
          <w:kern w:val="0"/>
          <w:sz w:val="28"/>
          <w:szCs w:val="28"/>
          <w:lang w:val="en-US" w:eastAsia="zh" w:bidi="ar-SA"/>
          <w:woUserID w:val="4"/>
        </w:rPr>
        <w:t>3071</w:t>
      </w:r>
      <w:r>
        <w:rPr>
          <w:rFonts w:hint="eastAsia" w:ascii="仿宋_GB2312" w:hAnsi="宋体" w:eastAsia="仿宋_GB2312" w:cs="Times New Roman"/>
          <w:kern w:val="0"/>
          <w:sz w:val="28"/>
          <w:szCs w:val="28"/>
          <w:lang w:val="en-US" w:eastAsia="zh-CN" w:bidi="ar-SA"/>
        </w:rPr>
        <w:t>个，网络总出口带宽</w:t>
      </w:r>
      <w:r>
        <w:rPr>
          <w:rFonts w:hint="eastAsia" w:ascii="仿宋_GB2312" w:hAnsi="宋体" w:eastAsia="仿宋_GB2312" w:cs="Times New Roman"/>
          <w:kern w:val="0"/>
          <w:sz w:val="28"/>
          <w:szCs w:val="28"/>
          <w:lang w:val="en-US" w:eastAsia="zh" w:bidi="ar-SA"/>
          <w:woUserID w:val="4"/>
        </w:rPr>
        <w:t>4.5</w:t>
      </w:r>
      <w:r>
        <w:rPr>
          <w:rFonts w:hint="eastAsia" w:ascii="仿宋_GB2312" w:hAnsi="宋体" w:eastAsia="仿宋_GB2312" w:cs="Times New Roman"/>
          <w:kern w:val="0"/>
          <w:sz w:val="28"/>
          <w:szCs w:val="28"/>
          <w:lang w:val="en-US" w:eastAsia="zh-CN" w:bidi="ar-SA"/>
        </w:rPr>
        <w:t>G，日均在线用户数</w:t>
      </w:r>
      <w:r>
        <w:rPr>
          <w:rFonts w:hint="eastAsia" w:ascii="仿宋_GB2312" w:hAnsi="宋体" w:eastAsia="仿宋_GB2312" w:cs="Times New Roman"/>
          <w:kern w:val="0"/>
          <w:sz w:val="28"/>
          <w:szCs w:val="28"/>
          <w:lang w:val="en-US" w:eastAsia="zh" w:bidi="ar-SA"/>
          <w:woUserID w:val="4"/>
        </w:rPr>
        <w:t>10</w:t>
      </w:r>
      <w:r>
        <w:rPr>
          <w:rFonts w:hint="eastAsia" w:ascii="仿宋_GB2312" w:hAnsi="宋体" w:eastAsia="仿宋_GB2312" w:cs="Times New Roman"/>
          <w:kern w:val="0"/>
          <w:sz w:val="28"/>
          <w:szCs w:val="28"/>
          <w:lang w:val="en-US" w:eastAsia="zh-CN" w:bidi="ar-SA"/>
        </w:rPr>
        <w:t>000+。两校区实现全万兆光纤直连，实现万兆到楼宇交换机，千兆到桌面，财务专网和一卡通专网实现专网安全隔离。学校分别在杨浦、临港校区建立了绿色、节能、先进的数据中心，拥有机柜132个，设计容量1000</w:t>
      </w:r>
      <w:r>
        <w:rPr>
          <w:rFonts w:hint="eastAsia" w:ascii="仿宋_GB2312" w:hAnsi="宋体" w:eastAsia="仿宋_GB2312" w:cs="Times New Roman"/>
          <w:kern w:val="0"/>
          <w:sz w:val="28"/>
          <w:szCs w:val="28"/>
          <w:lang w:val="en-US" w:eastAsia="zh" w:bidi="ar-SA"/>
          <w:woUserID w:val="3"/>
        </w:rPr>
        <w:t>+</w:t>
      </w:r>
      <w:r>
        <w:rPr>
          <w:rFonts w:hint="eastAsia" w:ascii="仿宋_GB2312" w:hAnsi="宋体" w:eastAsia="仿宋_GB2312" w:cs="Times New Roman"/>
          <w:kern w:val="0"/>
          <w:sz w:val="28"/>
          <w:szCs w:val="28"/>
          <w:lang w:val="en-US" w:eastAsia="zh-CN" w:bidi="ar-SA"/>
        </w:rPr>
        <w:t>台虚拟服务器，实现了全网动环实时监控、两校区异地灾备等功能。</w:t>
      </w:r>
    </w:p>
    <w:p>
      <w:pPr>
        <w:bidi w:val="0"/>
        <w:spacing w:line="500" w:lineRule="exact"/>
        <w:ind w:left="0" w:leftChars="0" w:firstLine="0" w:firstLineChars="0"/>
        <w:rPr>
          <w:rFonts w:hint="eastAsia" w:ascii="仿宋_GB2312" w:hAnsi="宋体" w:eastAsia="仿宋_GB2312" w:cs="Times New Roman"/>
          <w:kern w:val="0"/>
          <w:sz w:val="28"/>
          <w:szCs w:val="28"/>
          <w:lang w:val="en-US" w:eastAsia="zh" w:bidi="ar-SA"/>
        </w:rPr>
      </w:pPr>
      <w:r>
        <w:rPr>
          <w:rFonts w:hint="eastAsia" w:ascii="仿宋_GB2312" w:hAnsi="宋体" w:eastAsia="仿宋_GB2312" w:cs="Times New Roman"/>
          <w:kern w:val="0"/>
          <w:sz w:val="28"/>
          <w:szCs w:val="28"/>
          <w:lang w:val="en-US" w:eastAsia="zh" w:bidi="ar-SA"/>
        </w:rPr>
        <w:t>现有资源如下：</w:t>
      </w:r>
    </w:p>
    <w:tbl>
      <w:tblPr>
        <w:tblW w:w="847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0" w:type="dxa"/>
          <w:bottom w:w="0" w:type="dxa"/>
          <w:right w:w="0" w:type="dxa"/>
        </w:tblCellMar>
      </w:tblPr>
      <w:tblGrid>
        <w:gridCol w:w="1664"/>
        <w:gridCol w:w="4597"/>
        <w:gridCol w:w="221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0" w:hRule="atLeast"/>
        </w:trPr>
        <w:tc>
          <w:tcPr>
            <w:tcW w:w="166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rPr>
                <w:rFonts w:hint="default" w:ascii="仿宋" w:hAnsi="仿宋" w:eastAsia="仿宋" w:cs="仿宋"/>
                <w:woUserID w:val="1"/>
              </w:rPr>
            </w:pPr>
            <w:r>
              <w:rPr>
                <w:rFonts w:hint="default" w:ascii="仿宋" w:hAnsi="仿宋" w:eastAsia="仿宋" w:cs="仿宋"/>
                <w:kern w:val="0"/>
                <w:sz w:val="24"/>
                <w:szCs w:val="24"/>
                <w:lang w:val="en-US" w:eastAsia="zh-CN" w:bidi="ar"/>
                <w:woUserID w:val="1"/>
              </w:rPr>
              <w:t>分类</w:t>
            </w:r>
          </w:p>
        </w:tc>
        <w:tc>
          <w:tcPr>
            <w:tcW w:w="459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rPr>
                <w:rFonts w:hint="default" w:ascii="仿宋" w:hAnsi="仿宋" w:eastAsia="仿宋" w:cs="仿宋"/>
                <w:woUserID w:val="1"/>
              </w:rPr>
            </w:pPr>
            <w:r>
              <w:rPr>
                <w:rFonts w:hint="default" w:ascii="仿宋" w:hAnsi="仿宋" w:eastAsia="仿宋" w:cs="仿宋"/>
                <w:kern w:val="0"/>
                <w:sz w:val="24"/>
                <w:szCs w:val="24"/>
                <w:lang w:val="en-US" w:eastAsia="zh-CN" w:bidi="ar"/>
                <w:woUserID w:val="1"/>
              </w:rPr>
              <w:t>基本情况</w:t>
            </w:r>
          </w:p>
        </w:tc>
        <w:tc>
          <w:tcPr>
            <w:tcW w:w="221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rPr>
                <w:rFonts w:hint="default" w:ascii="仿宋" w:hAnsi="仿宋" w:eastAsia="仿宋" w:cs="仿宋"/>
                <w:woUserID w:val="1"/>
              </w:rPr>
            </w:pPr>
            <w:r>
              <w:rPr>
                <w:rFonts w:hint="default" w:ascii="仿宋" w:hAnsi="仿宋" w:eastAsia="仿宋" w:cs="仿宋"/>
                <w:kern w:val="0"/>
                <w:sz w:val="24"/>
                <w:szCs w:val="24"/>
                <w:lang w:val="en-US" w:eastAsia="zh-CN" w:bidi="ar"/>
                <w:woUserID w:val="1"/>
              </w:rPr>
              <w:t>备注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0" w:hRule="atLeast"/>
        </w:trPr>
        <w:tc>
          <w:tcPr>
            <w:tcW w:w="166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rPr>
                <w:rFonts w:hint="default" w:ascii="仿宋" w:hAnsi="仿宋" w:eastAsia="仿宋" w:cs="仿宋"/>
                <w:woUserID w:val="1"/>
              </w:rPr>
            </w:pPr>
            <w:r>
              <w:rPr>
                <w:rFonts w:hint="default" w:ascii="仿宋" w:hAnsi="仿宋" w:eastAsia="仿宋" w:cs="仿宋"/>
                <w:kern w:val="0"/>
                <w:sz w:val="24"/>
                <w:szCs w:val="24"/>
                <w:lang w:val="en-US" w:eastAsia="zh-CN" w:bidi="ar"/>
                <w:woUserID w:val="1"/>
              </w:rPr>
              <w:t>服务器</w:t>
            </w:r>
          </w:p>
        </w:tc>
        <w:tc>
          <w:tcPr>
            <w:tcW w:w="459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rPr>
                <w:rFonts w:hint="default" w:ascii="仿宋" w:hAnsi="仿宋" w:eastAsia="仿宋" w:cs="仿宋"/>
                <w:woUserID w:val="1"/>
              </w:rPr>
            </w:pPr>
            <w:r>
              <w:rPr>
                <w:rFonts w:hint="default" w:ascii="仿宋" w:hAnsi="仿宋" w:eastAsia="仿宋" w:cs="仿宋"/>
                <w:kern w:val="0"/>
                <w:sz w:val="24"/>
                <w:szCs w:val="24"/>
                <w:lang w:val="en-US" w:eastAsia="zh-CN" w:bidi="ar"/>
                <w:woUserID w:val="1"/>
              </w:rPr>
              <w:t>刀片服务器（HPE BL460c Gen10）2台</w:t>
            </w:r>
          </w:p>
        </w:tc>
        <w:tc>
          <w:tcPr>
            <w:tcW w:w="2214" w:type="dxa"/>
            <w:tcBorders>
              <w:top w:val="single" w:color="000000" w:sz="4" w:space="0"/>
              <w:left w:val="single" w:color="000000" w:sz="4" w:space="0"/>
              <w:bottom w:val="single" w:color="000000" w:sz="4" w:space="0"/>
              <w:right w:val="single" w:color="000000" w:sz="4" w:space="0"/>
            </w:tcBorders>
            <w:shd w:val="clear"/>
            <w:vAlign w:val="center"/>
          </w:tcPr>
          <w:p>
            <w:pPr>
              <w:rPr>
                <w:rFonts w:hint="default" w:ascii="仿宋" w:hAnsi="仿宋" w:eastAsia="仿宋" w:cs="仿宋"/>
                <w:sz w:val="24"/>
                <w:szCs w:val="24"/>
                <w:woUserID w:val="1"/>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0" w:hRule="atLeast"/>
        </w:trPr>
        <w:tc>
          <w:tcPr>
            <w:tcW w:w="166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rPr>
                <w:rFonts w:hint="default" w:ascii="仿宋" w:hAnsi="仿宋" w:eastAsia="仿宋" w:cs="仿宋"/>
                <w:woUserID w:val="1"/>
              </w:rPr>
            </w:pPr>
            <w:r>
              <w:rPr>
                <w:rFonts w:hint="default" w:ascii="仿宋" w:hAnsi="仿宋" w:eastAsia="仿宋" w:cs="仿宋"/>
                <w:kern w:val="0"/>
                <w:sz w:val="24"/>
                <w:szCs w:val="24"/>
                <w:lang w:val="en-US" w:eastAsia="zh-CN" w:bidi="ar"/>
                <w:woUserID w:val="1"/>
              </w:rPr>
              <w:t>网络</w:t>
            </w:r>
          </w:p>
        </w:tc>
        <w:tc>
          <w:tcPr>
            <w:tcW w:w="459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rPr>
                <w:rFonts w:hint="default" w:ascii="仿宋" w:hAnsi="仿宋" w:eastAsia="仿宋" w:cs="仿宋"/>
                <w:woUserID w:val="1"/>
              </w:rPr>
            </w:pPr>
            <w:r>
              <w:rPr>
                <w:rFonts w:hint="default" w:ascii="仿宋" w:hAnsi="仿宋" w:eastAsia="仿宋" w:cs="仿宋"/>
                <w:kern w:val="0"/>
                <w:sz w:val="24"/>
                <w:szCs w:val="24"/>
                <w:lang w:val="en-US" w:eastAsia="zh-CN" w:bidi="ar"/>
                <w:woUserID w:val="1"/>
              </w:rPr>
              <w:t>传统方式采用三层架构组网方式，主干采用万兆级接入，桌面采用</w:t>
            </w:r>
            <w:r>
              <w:rPr>
                <w:rFonts w:hint="eastAsia" w:ascii="仿宋" w:hAnsi="仿宋" w:eastAsia="仿宋" w:cs="仿宋"/>
                <w:kern w:val="0"/>
                <w:sz w:val="24"/>
                <w:szCs w:val="24"/>
                <w:lang w:val="en-US" w:eastAsia="zh" w:bidi="ar"/>
                <w:woUserID w:val="2"/>
              </w:rPr>
              <w:t>千</w:t>
            </w:r>
            <w:r>
              <w:rPr>
                <w:rFonts w:hint="default" w:ascii="仿宋" w:hAnsi="仿宋" w:eastAsia="仿宋" w:cs="仿宋"/>
                <w:kern w:val="0"/>
                <w:sz w:val="24"/>
                <w:szCs w:val="24"/>
                <w:lang w:val="en-US" w:eastAsia="zh-CN" w:bidi="ar"/>
                <w:woUserID w:val="1"/>
              </w:rPr>
              <w:t>兆级接入</w:t>
            </w:r>
          </w:p>
        </w:tc>
        <w:tc>
          <w:tcPr>
            <w:tcW w:w="2214" w:type="dxa"/>
            <w:tcBorders>
              <w:top w:val="single" w:color="000000" w:sz="4" w:space="0"/>
              <w:left w:val="single" w:color="000000" w:sz="4" w:space="0"/>
              <w:bottom w:val="single" w:color="000000" w:sz="4" w:space="0"/>
              <w:right w:val="single" w:color="000000" w:sz="4" w:space="0"/>
            </w:tcBorders>
            <w:shd w:val="clear"/>
            <w:vAlign w:val="center"/>
          </w:tcPr>
          <w:p>
            <w:pPr>
              <w:rPr>
                <w:rFonts w:hint="default" w:ascii="仿宋" w:hAnsi="仿宋" w:eastAsia="仿宋" w:cs="仿宋"/>
                <w:sz w:val="24"/>
                <w:szCs w:val="24"/>
                <w:woUserID w:val="1"/>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0" w:hRule="atLeast"/>
        </w:trPr>
        <w:tc>
          <w:tcPr>
            <w:tcW w:w="166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rPr>
                <w:rFonts w:hint="default" w:ascii="仿宋" w:hAnsi="仿宋" w:eastAsia="仿宋" w:cs="仿宋"/>
                <w:woUserID w:val="1"/>
              </w:rPr>
            </w:pPr>
            <w:r>
              <w:rPr>
                <w:rFonts w:hint="default" w:ascii="仿宋" w:hAnsi="仿宋" w:eastAsia="仿宋" w:cs="仿宋"/>
                <w:kern w:val="0"/>
                <w:sz w:val="24"/>
                <w:szCs w:val="24"/>
                <w:lang w:val="en-US" w:eastAsia="zh-CN" w:bidi="ar"/>
                <w:woUserID w:val="1"/>
              </w:rPr>
              <w:t>存储</w:t>
            </w:r>
          </w:p>
        </w:tc>
        <w:tc>
          <w:tcPr>
            <w:tcW w:w="459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rPr>
                <w:rFonts w:hint="default" w:ascii="仿宋" w:hAnsi="仿宋" w:eastAsia="仿宋" w:cs="仿宋"/>
                <w:woUserID w:val="1"/>
              </w:rPr>
            </w:pPr>
            <w:r>
              <w:rPr>
                <w:rFonts w:hint="default" w:ascii="仿宋" w:hAnsi="仿宋" w:eastAsia="仿宋" w:cs="仿宋"/>
                <w:kern w:val="0"/>
                <w:sz w:val="24"/>
                <w:szCs w:val="24"/>
                <w:lang w:val="en-US" w:eastAsia="zh-CN" w:bidi="ar"/>
                <w:woUserID w:val="1"/>
              </w:rPr>
              <w:t>SAN架构，华为OceanStor 5500V5存储服务器2台，</w:t>
            </w:r>
            <w:r>
              <w:rPr>
                <w:rFonts w:hint="eastAsia" w:ascii="仿宋" w:hAnsi="仿宋" w:eastAsia="仿宋" w:cs="仿宋"/>
                <w:kern w:val="0"/>
                <w:sz w:val="24"/>
                <w:szCs w:val="24"/>
                <w:lang w:val="en-US" w:eastAsia="zh" w:bidi="ar"/>
                <w:woUserID w:val="1"/>
              </w:rPr>
              <w:t>可用</w:t>
            </w:r>
            <w:r>
              <w:rPr>
                <w:rFonts w:hint="default" w:ascii="仿宋" w:hAnsi="仿宋" w:eastAsia="仿宋" w:cs="仿宋"/>
                <w:kern w:val="0"/>
                <w:sz w:val="24"/>
                <w:szCs w:val="24"/>
                <w:lang w:val="en-US" w:eastAsia="zh-CN" w:bidi="ar"/>
                <w:woUserID w:val="1"/>
              </w:rPr>
              <w:t>容量</w:t>
            </w:r>
            <w:r>
              <w:rPr>
                <w:rFonts w:hint="eastAsia" w:ascii="仿宋" w:hAnsi="仿宋" w:eastAsia="仿宋" w:cs="仿宋"/>
                <w:kern w:val="0"/>
                <w:sz w:val="24"/>
                <w:szCs w:val="24"/>
                <w:lang w:val="en-US" w:eastAsia="zh" w:bidi="ar"/>
                <w:woUserID w:val="1"/>
              </w:rPr>
              <w:t>178</w:t>
            </w:r>
            <w:r>
              <w:rPr>
                <w:rFonts w:hint="default" w:ascii="仿宋" w:hAnsi="仿宋" w:eastAsia="仿宋" w:cs="仿宋"/>
                <w:kern w:val="0"/>
                <w:sz w:val="24"/>
                <w:szCs w:val="24"/>
                <w:lang w:val="en-US" w:eastAsia="zh-CN" w:bidi="ar"/>
                <w:woUserID w:val="1"/>
              </w:rPr>
              <w:t>T</w:t>
            </w:r>
          </w:p>
        </w:tc>
        <w:tc>
          <w:tcPr>
            <w:tcW w:w="2214" w:type="dxa"/>
            <w:tcBorders>
              <w:top w:val="single" w:color="000000" w:sz="4" w:space="0"/>
              <w:left w:val="single" w:color="000000" w:sz="4" w:space="0"/>
              <w:bottom w:val="single" w:color="000000" w:sz="4" w:space="0"/>
              <w:right w:val="single" w:color="000000" w:sz="4" w:space="0"/>
            </w:tcBorders>
            <w:shd w:val="clear"/>
            <w:vAlign w:val="center"/>
          </w:tcPr>
          <w:p>
            <w:pPr>
              <w:rPr>
                <w:rFonts w:hint="default" w:ascii="仿宋" w:hAnsi="仿宋" w:eastAsia="仿宋" w:cs="仿宋"/>
                <w:sz w:val="24"/>
                <w:szCs w:val="24"/>
                <w:woUserID w:val="1"/>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0" w:hRule="atLeast"/>
        </w:trPr>
        <w:tc>
          <w:tcPr>
            <w:tcW w:w="166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rPr>
                <w:rFonts w:hint="default" w:ascii="仿宋" w:hAnsi="仿宋" w:eastAsia="仿宋" w:cs="仿宋"/>
                <w:woUserID w:val="1"/>
              </w:rPr>
            </w:pPr>
            <w:r>
              <w:rPr>
                <w:rFonts w:hint="default" w:ascii="仿宋" w:hAnsi="仿宋" w:eastAsia="仿宋" w:cs="仿宋"/>
                <w:kern w:val="0"/>
                <w:sz w:val="24"/>
                <w:szCs w:val="24"/>
                <w:lang w:val="en-US" w:eastAsia="zh-CN" w:bidi="ar"/>
                <w:woUserID w:val="1"/>
              </w:rPr>
              <w:t>系统环境</w:t>
            </w:r>
          </w:p>
        </w:tc>
        <w:tc>
          <w:tcPr>
            <w:tcW w:w="459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rPr>
                <w:rFonts w:hint="default" w:ascii="仿宋" w:hAnsi="仿宋" w:eastAsia="仿宋" w:cs="仿宋"/>
                <w:woUserID w:val="1"/>
              </w:rPr>
            </w:pPr>
            <w:r>
              <w:rPr>
                <w:rFonts w:hint="default" w:ascii="仿宋" w:hAnsi="仿宋" w:eastAsia="仿宋" w:cs="仿宋"/>
                <w:kern w:val="0"/>
                <w:sz w:val="24"/>
                <w:szCs w:val="24"/>
                <w:lang w:val="en-US" w:eastAsia="zh-CN" w:bidi="ar"/>
                <w:woUserID w:val="1"/>
              </w:rPr>
              <w:t>操作系统：Windows，Linux等；数据库：Oracle，Mysql</w:t>
            </w:r>
          </w:p>
        </w:tc>
        <w:tc>
          <w:tcPr>
            <w:tcW w:w="221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rPr>
                <w:rFonts w:hint="default" w:ascii="仿宋" w:hAnsi="仿宋" w:eastAsia="仿宋" w:cs="仿宋"/>
                <w:woUserID w:val="1"/>
              </w:rPr>
            </w:pPr>
            <w:r>
              <w:rPr>
                <w:rFonts w:hint="default" w:ascii="仿宋" w:hAnsi="仿宋" w:eastAsia="仿宋" w:cs="仿宋"/>
                <w:kern w:val="0"/>
                <w:sz w:val="24"/>
                <w:szCs w:val="24"/>
                <w:lang w:val="en-US" w:eastAsia="zh-CN" w:bidi="ar"/>
                <w:woUserID w:val="1"/>
              </w:rPr>
              <w:t>本次申报项目拟采购信创设备，推进学校信创改造工作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0" w:hRule="atLeast"/>
        </w:trPr>
        <w:tc>
          <w:tcPr>
            <w:tcW w:w="166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rPr>
                <w:rFonts w:hint="default" w:ascii="仿宋" w:hAnsi="仿宋" w:eastAsia="仿宋" w:cs="仿宋"/>
                <w:woUserID w:val="1"/>
              </w:rPr>
            </w:pPr>
            <w:r>
              <w:rPr>
                <w:rFonts w:hint="default" w:ascii="仿宋" w:hAnsi="仿宋" w:eastAsia="仿宋" w:cs="仿宋"/>
                <w:kern w:val="0"/>
                <w:sz w:val="24"/>
                <w:szCs w:val="24"/>
                <w:lang w:val="en-US" w:eastAsia="zh-CN" w:bidi="ar"/>
                <w:woUserID w:val="1"/>
              </w:rPr>
              <w:t>密码应用改造</w:t>
            </w:r>
          </w:p>
        </w:tc>
        <w:tc>
          <w:tcPr>
            <w:tcW w:w="459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rPr>
                <w:rFonts w:hint="default" w:ascii="仿宋" w:hAnsi="仿宋" w:eastAsia="仿宋" w:cs="仿宋"/>
                <w:woUserID w:val="1"/>
              </w:rPr>
            </w:pPr>
            <w:r>
              <w:rPr>
                <w:rFonts w:hint="default" w:ascii="仿宋" w:hAnsi="仿宋" w:eastAsia="仿宋" w:cs="仿宋"/>
                <w:kern w:val="0"/>
                <w:sz w:val="24"/>
                <w:szCs w:val="24"/>
                <w:lang w:val="en-US" w:eastAsia="zh-CN" w:bidi="ar"/>
                <w:woUserID w:val="1"/>
              </w:rPr>
              <w:t>支持</w:t>
            </w:r>
          </w:p>
        </w:tc>
        <w:tc>
          <w:tcPr>
            <w:tcW w:w="2214" w:type="dxa"/>
            <w:tcBorders>
              <w:top w:val="single" w:color="000000" w:sz="4" w:space="0"/>
              <w:left w:val="single" w:color="000000" w:sz="4" w:space="0"/>
              <w:bottom w:val="single" w:color="000000" w:sz="4" w:space="0"/>
              <w:right w:val="single" w:color="000000" w:sz="4" w:space="0"/>
            </w:tcBorders>
            <w:shd w:val="clear"/>
            <w:vAlign w:val="center"/>
          </w:tcPr>
          <w:p>
            <w:pPr>
              <w:rPr>
                <w:rFonts w:hint="default" w:ascii="仿宋" w:hAnsi="仿宋" w:eastAsia="仿宋" w:cs="仿宋"/>
                <w:sz w:val="24"/>
                <w:szCs w:val="24"/>
                <w:woUserID w:val="1"/>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0" w:hRule="atLeast"/>
        </w:trPr>
        <w:tc>
          <w:tcPr>
            <w:tcW w:w="166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ind w:left="0" w:leftChars="0" w:firstLine="0" w:firstLineChars="0"/>
              <w:jc w:val="left"/>
              <w:rPr>
                <w:rFonts w:hint="eastAsia" w:ascii="仿宋" w:hAnsi="仿宋" w:eastAsia="仿宋" w:cs="仿宋"/>
                <w:kern w:val="0"/>
                <w:sz w:val="24"/>
                <w:szCs w:val="24"/>
                <w:lang w:val="en-US" w:eastAsia="zh" w:bidi="ar"/>
                <w:woUserID w:val="1"/>
              </w:rPr>
            </w:pPr>
            <w:r>
              <w:rPr>
                <w:rFonts w:hint="eastAsia" w:ascii="仿宋" w:hAnsi="仿宋" w:eastAsia="仿宋" w:cs="仿宋"/>
                <w:kern w:val="0"/>
                <w:sz w:val="24"/>
                <w:szCs w:val="24"/>
                <w:lang w:val="en-US" w:eastAsia="zh" w:bidi="ar"/>
                <w:woUserID w:val="1"/>
              </w:rPr>
              <w:t>数据来源</w:t>
            </w:r>
          </w:p>
        </w:tc>
        <w:tc>
          <w:tcPr>
            <w:tcW w:w="459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ind w:left="0" w:leftChars="0" w:firstLine="0" w:firstLineChars="0"/>
              <w:jc w:val="left"/>
              <w:rPr>
                <w:rFonts w:hint="eastAsia" w:ascii="仿宋" w:hAnsi="仿宋" w:eastAsia="仿宋" w:cs="仿宋"/>
                <w:kern w:val="0"/>
                <w:sz w:val="24"/>
                <w:szCs w:val="24"/>
                <w:lang w:val="en-US" w:eastAsia="zh" w:bidi="ar"/>
                <w:woUserID w:val="1"/>
              </w:rPr>
            </w:pPr>
            <w:r>
              <w:rPr>
                <w:rFonts w:hint="eastAsia" w:ascii="仿宋" w:hAnsi="仿宋" w:eastAsia="仿宋" w:cs="仿宋"/>
                <w:kern w:val="0"/>
                <w:sz w:val="24"/>
                <w:szCs w:val="24"/>
                <w:lang w:val="en-US" w:eastAsia="zh" w:bidi="ar"/>
                <w:woUserID w:val="1"/>
              </w:rPr>
              <w:t>利用现有数据、自行采集</w:t>
            </w:r>
          </w:p>
        </w:tc>
        <w:tc>
          <w:tcPr>
            <w:tcW w:w="2214" w:type="dxa"/>
            <w:tcBorders>
              <w:top w:val="single" w:color="000000" w:sz="4" w:space="0"/>
              <w:left w:val="single" w:color="000000" w:sz="4" w:space="0"/>
              <w:bottom w:val="single" w:color="000000" w:sz="4" w:space="0"/>
              <w:right w:val="single" w:color="000000" w:sz="4" w:space="0"/>
            </w:tcBorders>
            <w:shd w:val="clear"/>
            <w:vAlign w:val="center"/>
          </w:tcPr>
          <w:p>
            <w:pPr>
              <w:ind w:left="0" w:leftChars="0" w:firstLine="0" w:firstLineChars="0"/>
              <w:rPr>
                <w:rFonts w:hint="default" w:ascii="仿宋" w:hAnsi="仿宋" w:eastAsia="仿宋" w:cs="仿宋"/>
                <w:sz w:val="24"/>
                <w:szCs w:val="24"/>
                <w:woUserID w:val="1"/>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0" w:hRule="atLeast"/>
        </w:trPr>
        <w:tc>
          <w:tcPr>
            <w:tcW w:w="166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ind w:left="0" w:leftChars="0" w:firstLine="0" w:firstLineChars="0"/>
              <w:jc w:val="left"/>
              <w:rPr>
                <w:rFonts w:hint="eastAsia" w:ascii="仿宋" w:hAnsi="仿宋" w:eastAsia="仿宋" w:cs="仿宋"/>
                <w:kern w:val="0"/>
                <w:sz w:val="24"/>
                <w:szCs w:val="24"/>
                <w:lang w:val="en-US" w:eastAsia="zh" w:bidi="ar"/>
                <w:woUserID w:val="1"/>
              </w:rPr>
            </w:pPr>
            <w:r>
              <w:rPr>
                <w:rFonts w:hint="eastAsia" w:ascii="仿宋" w:hAnsi="仿宋" w:eastAsia="仿宋" w:cs="仿宋"/>
                <w:kern w:val="0"/>
                <w:sz w:val="24"/>
                <w:szCs w:val="24"/>
                <w:lang w:val="en-US" w:eastAsia="zh" w:bidi="ar"/>
                <w:woUserID w:val="1"/>
              </w:rPr>
              <w:t>数据更新机制</w:t>
            </w:r>
          </w:p>
        </w:tc>
        <w:tc>
          <w:tcPr>
            <w:tcW w:w="459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ind w:left="0" w:leftChars="0" w:firstLine="0" w:firstLineChars="0"/>
              <w:jc w:val="left"/>
              <w:rPr>
                <w:rFonts w:hint="eastAsia" w:ascii="仿宋" w:hAnsi="仿宋" w:eastAsia="仿宋" w:cs="仿宋"/>
                <w:kern w:val="0"/>
                <w:sz w:val="24"/>
                <w:szCs w:val="24"/>
                <w:lang w:val="en-US" w:eastAsia="zh" w:bidi="ar"/>
                <w:woUserID w:val="1"/>
              </w:rPr>
            </w:pPr>
            <w:r>
              <w:rPr>
                <w:rFonts w:hint="eastAsia" w:ascii="仿宋" w:hAnsi="仿宋" w:eastAsia="仿宋" w:cs="仿宋"/>
                <w:kern w:val="0"/>
                <w:sz w:val="24"/>
                <w:szCs w:val="24"/>
                <w:lang w:val="en-US" w:eastAsia="zh" w:bidi="ar"/>
                <w:woUserID w:val="1"/>
              </w:rPr>
              <w:t>实时更新、定时更新</w:t>
            </w:r>
          </w:p>
        </w:tc>
        <w:tc>
          <w:tcPr>
            <w:tcW w:w="2214" w:type="dxa"/>
            <w:tcBorders>
              <w:top w:val="single" w:color="000000" w:sz="4" w:space="0"/>
              <w:left w:val="single" w:color="000000" w:sz="4" w:space="0"/>
              <w:bottom w:val="single" w:color="000000" w:sz="4" w:space="0"/>
              <w:right w:val="single" w:color="000000" w:sz="4" w:space="0"/>
            </w:tcBorders>
            <w:shd w:val="clear"/>
            <w:vAlign w:val="center"/>
          </w:tcPr>
          <w:p>
            <w:pPr>
              <w:ind w:left="0" w:leftChars="0" w:firstLine="0" w:firstLineChars="0"/>
              <w:rPr>
                <w:rFonts w:hint="default" w:ascii="仿宋" w:hAnsi="仿宋" w:eastAsia="仿宋" w:cs="仿宋"/>
                <w:sz w:val="24"/>
                <w:szCs w:val="24"/>
                <w:woUserID w:val="1"/>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270" w:hRule="atLeast"/>
        </w:trPr>
        <w:tc>
          <w:tcPr>
            <w:tcW w:w="166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ind w:left="0" w:leftChars="0" w:firstLine="0" w:firstLineChars="0"/>
              <w:jc w:val="left"/>
              <w:rPr>
                <w:rFonts w:hint="eastAsia" w:ascii="仿宋" w:hAnsi="仿宋" w:eastAsia="仿宋" w:cs="仿宋"/>
                <w:kern w:val="0"/>
                <w:sz w:val="24"/>
                <w:szCs w:val="24"/>
                <w:lang w:val="en-US" w:eastAsia="zh" w:bidi="ar"/>
                <w:woUserID w:val="1"/>
              </w:rPr>
            </w:pPr>
            <w:r>
              <w:rPr>
                <w:rFonts w:hint="eastAsia" w:ascii="仿宋" w:hAnsi="仿宋" w:eastAsia="仿宋" w:cs="仿宋"/>
                <w:kern w:val="0"/>
                <w:sz w:val="24"/>
                <w:szCs w:val="24"/>
                <w:lang w:val="en-US" w:eastAsia="zh" w:bidi="ar"/>
                <w:woUserID w:val="1"/>
              </w:rPr>
              <w:t>数据更新费用</w:t>
            </w:r>
          </w:p>
        </w:tc>
        <w:tc>
          <w:tcPr>
            <w:tcW w:w="4597"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ind w:left="0" w:leftChars="0" w:firstLine="0" w:firstLineChars="0"/>
              <w:jc w:val="left"/>
              <w:rPr>
                <w:rFonts w:hint="eastAsia" w:ascii="仿宋" w:hAnsi="仿宋" w:eastAsia="仿宋" w:cs="仿宋"/>
                <w:kern w:val="0"/>
                <w:sz w:val="24"/>
                <w:szCs w:val="24"/>
                <w:lang w:val="en-US" w:eastAsia="zh" w:bidi="ar"/>
                <w:woUserID w:val="1"/>
              </w:rPr>
            </w:pPr>
            <w:r>
              <w:rPr>
                <w:rFonts w:hint="eastAsia" w:ascii="仿宋" w:hAnsi="仿宋" w:eastAsia="仿宋" w:cs="仿宋"/>
                <w:kern w:val="0"/>
                <w:sz w:val="24"/>
                <w:szCs w:val="24"/>
                <w:lang w:val="en-US" w:eastAsia="zh" w:bidi="ar"/>
                <w:woUserID w:val="1"/>
              </w:rPr>
              <w:t>无</w:t>
            </w:r>
          </w:p>
        </w:tc>
        <w:tc>
          <w:tcPr>
            <w:tcW w:w="2214" w:type="dxa"/>
            <w:tcBorders>
              <w:top w:val="single" w:color="000000" w:sz="4" w:space="0"/>
              <w:left w:val="single" w:color="000000" w:sz="4" w:space="0"/>
              <w:bottom w:val="single" w:color="000000" w:sz="4" w:space="0"/>
              <w:right w:val="single" w:color="000000" w:sz="4" w:space="0"/>
            </w:tcBorders>
            <w:shd w:val="clear"/>
            <w:vAlign w:val="center"/>
          </w:tcPr>
          <w:p>
            <w:pPr>
              <w:ind w:left="0" w:leftChars="0" w:firstLine="0" w:firstLineChars="0"/>
              <w:rPr>
                <w:rFonts w:hint="default" w:ascii="仿宋" w:hAnsi="仿宋" w:eastAsia="仿宋" w:cs="仿宋"/>
                <w:sz w:val="24"/>
                <w:szCs w:val="24"/>
                <w:woUserID w:val="1"/>
              </w:rPr>
            </w:pPr>
          </w:p>
        </w:tc>
      </w:tr>
    </w:tbl>
    <w:p>
      <w:pPr>
        <w:bidi w:val="0"/>
        <w:spacing w:line="500" w:lineRule="exact"/>
        <w:ind w:left="0" w:leftChars="0" w:firstLine="420" w:firstLineChars="0"/>
        <w:rPr>
          <w:rFonts w:ascii="仿宋_GB2312" w:eastAsia="仿宋_GB2312"/>
          <w:lang w:eastAsia="zh-CN"/>
        </w:rPr>
      </w:pPr>
    </w:p>
    <w:p>
      <w:pPr>
        <w:pStyle w:val="14"/>
        <w:spacing w:line="500" w:lineRule="exact"/>
        <w:ind w:left="0" w:leftChars="0" w:firstLine="420" w:firstLineChars="0"/>
        <w:outlineLvl w:val="1"/>
        <w:rPr>
          <w:rFonts w:ascii="仿宋_GB2312" w:eastAsia="仿宋_GB2312"/>
          <w:sz w:val="28"/>
          <w:szCs w:val="28"/>
          <w:lang w:eastAsia="zh-CN"/>
        </w:rPr>
      </w:pPr>
      <w:r>
        <w:rPr>
          <w:rFonts w:ascii="仿宋_GB2312" w:eastAsia="仿宋_GB2312"/>
          <w:sz w:val="28"/>
          <w:szCs w:val="28"/>
          <w:lang w:eastAsia="zh-CN"/>
        </w:rPr>
        <w:t>4.</w:t>
      </w:r>
      <w:r>
        <w:rPr>
          <w:rFonts w:hint="eastAsia" w:ascii="仿宋_GB2312" w:eastAsia="仿宋_GB2312"/>
          <w:sz w:val="28"/>
          <w:szCs w:val="28"/>
          <w:lang w:eastAsia="zh-CN"/>
        </w:rPr>
        <w:t>数据治理现状</w:t>
      </w:r>
    </w:p>
    <w:p>
      <w:pPr>
        <w:pStyle w:val="14"/>
        <w:spacing w:line="500" w:lineRule="exact"/>
        <w:ind w:firstLine="560"/>
        <w:rPr>
          <w:rFonts w:hint="eastAsia" w:ascii="仿宋_GB2312" w:eastAsia="仿宋_GB2312"/>
          <w:sz w:val="28"/>
          <w:szCs w:val="28"/>
          <w:lang w:eastAsia="zh-CN"/>
        </w:rPr>
      </w:pPr>
      <w:r>
        <w:rPr>
          <w:rFonts w:hint="eastAsia" w:ascii="仿宋_GB2312" w:eastAsia="仿宋_GB2312"/>
          <w:sz w:val="28"/>
          <w:szCs w:val="28"/>
          <w:lang w:eastAsia="zh-CN"/>
        </w:rPr>
        <w:t>要求：描述部门整体数据情况，明确数字化系统、主要数据项、每年产出量、是否编目、是否上链、是否共享、是否提供社会化服务等内容，需附表。</w:t>
      </w:r>
    </w:p>
    <w:p>
      <w:pPr>
        <w:pStyle w:val="14"/>
        <w:spacing w:line="500" w:lineRule="exact"/>
        <w:ind w:firstLine="560"/>
        <w:rPr>
          <w:rFonts w:hint="eastAsia" w:ascii="仿宋_GB2312" w:eastAsia="仿宋_GB2312"/>
          <w:sz w:val="28"/>
          <w:szCs w:val="28"/>
          <w:lang w:eastAsia="zh"/>
          <w:woUserID w:val="2"/>
        </w:rPr>
      </w:pPr>
      <w:r>
        <w:rPr>
          <w:rFonts w:hint="eastAsia" w:ascii="仿宋_GB2312" w:eastAsia="仿宋_GB2312"/>
          <w:sz w:val="28"/>
          <w:szCs w:val="28"/>
          <w:lang w:eastAsia="zh"/>
          <w:woUserID w:val="2"/>
        </w:rPr>
        <w:t>学校制定并发布《上海电力大学信息化数据管理办法》、《上海电力大学数据资源共享管理办法》、《上海电力大学信息化数据质量管理规范》、《上海电力大学数据标准》等数据治理相关制度规范；建成共享数据库、数据共享交换及数据治理平台，接入数据库31个，共享数据库存储数据200G，日均数据交换量超一千万行，实现各信息系统间数据的采集汇聚、清洗处理、质量提升、孤岛消除、分发共享、分析应用。形成《上海电力大学数源目录》及《上海电力大学共享数据清单》等数据资产目录。入选上海市</w:t>
      </w:r>
      <w:r>
        <w:rPr>
          <w:rFonts w:hint="eastAsia" w:ascii="仿宋_GB2312" w:eastAsia="仿宋_GB2312"/>
          <w:sz w:val="28"/>
          <w:szCs w:val="28"/>
          <w:lang w:val="en-US" w:eastAsia="zh"/>
          <w:woUserID w:val="2"/>
        </w:rPr>
        <w:t>网络数据安全风险评估试点单位，完成一站式办事大厅系统的数据安全风险评估和数据分类分级工作。</w:t>
      </w:r>
    </w:p>
    <w:p>
      <w:pPr>
        <w:pStyle w:val="14"/>
        <w:spacing w:line="500" w:lineRule="exact"/>
        <w:ind w:firstLine="560"/>
        <w:rPr>
          <w:rFonts w:hint="eastAsia" w:ascii="仿宋_GB2312" w:eastAsia="仿宋_GB2312"/>
          <w:sz w:val="28"/>
          <w:szCs w:val="28"/>
          <w:lang w:eastAsia="zh"/>
          <w:woUserID w:val="2"/>
        </w:rPr>
      </w:pPr>
    </w:p>
    <w:tbl>
      <w:tblPr>
        <w:tblStyle w:val="11"/>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720"/>
        <w:gridCol w:w="1658"/>
        <w:gridCol w:w="2372"/>
        <w:gridCol w:w="725"/>
        <w:gridCol w:w="744"/>
        <w:gridCol w:w="669"/>
        <w:gridCol w:w="684"/>
        <w:gridCol w:w="95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22" w:type="pct"/>
            <w:tcBorders>
              <w:top w:val="single" w:color="000000" w:sz="8" w:space="0"/>
              <w:left w:val="single" w:color="000000" w:sz="8"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仿宋" w:hAnsi="仿宋" w:eastAsia="仿宋" w:cs="仿宋"/>
                <w:b/>
                <w:bCs/>
                <w:i w:val="0"/>
                <w:iCs w:val="0"/>
                <w:color w:val="000000"/>
                <w:sz w:val="22"/>
                <w:szCs w:val="22"/>
                <w:u w:val="none"/>
                <w:woUserID w:val="2"/>
              </w:rPr>
            </w:pPr>
            <w:r>
              <w:rPr>
                <w:rFonts w:hint="default" w:ascii="仿宋" w:hAnsi="仿宋" w:eastAsia="仿宋" w:cs="仿宋"/>
                <w:b/>
                <w:bCs/>
                <w:i w:val="0"/>
                <w:iCs w:val="0"/>
                <w:color w:val="000000"/>
                <w:kern w:val="0"/>
                <w:sz w:val="22"/>
                <w:szCs w:val="22"/>
                <w:u w:val="none"/>
                <w:lang w:val="en-US" w:eastAsia="zh-CN" w:bidi="ar"/>
                <w:woUserID w:val="2"/>
              </w:rPr>
              <w:t>序号</w:t>
            </w:r>
          </w:p>
        </w:tc>
        <w:tc>
          <w:tcPr>
            <w:tcW w:w="972" w:type="pct"/>
            <w:tcBorders>
              <w:top w:val="single" w:color="000000" w:sz="8"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仿宋" w:hAnsi="仿宋" w:eastAsia="仿宋" w:cs="仿宋"/>
                <w:b/>
                <w:bCs/>
                <w:i w:val="0"/>
                <w:iCs w:val="0"/>
                <w:color w:val="000000"/>
                <w:sz w:val="22"/>
                <w:szCs w:val="22"/>
                <w:u w:val="none"/>
                <w:woUserID w:val="2"/>
              </w:rPr>
            </w:pPr>
            <w:r>
              <w:rPr>
                <w:rFonts w:hint="default" w:ascii="仿宋" w:hAnsi="仿宋" w:eastAsia="仿宋" w:cs="仿宋"/>
                <w:b/>
                <w:bCs/>
                <w:i w:val="0"/>
                <w:iCs w:val="0"/>
                <w:color w:val="000000"/>
                <w:kern w:val="0"/>
                <w:sz w:val="22"/>
                <w:szCs w:val="22"/>
                <w:u w:val="none"/>
                <w:lang w:val="en-US" w:eastAsia="zh-CN" w:bidi="ar"/>
                <w:woUserID w:val="2"/>
              </w:rPr>
              <w:t>系统名称</w:t>
            </w:r>
          </w:p>
        </w:tc>
        <w:tc>
          <w:tcPr>
            <w:tcW w:w="1391" w:type="pct"/>
            <w:tcBorders>
              <w:top w:val="single" w:color="000000" w:sz="8"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仿宋" w:hAnsi="仿宋" w:eastAsia="仿宋" w:cs="仿宋"/>
                <w:b/>
                <w:bCs/>
                <w:i w:val="0"/>
                <w:iCs w:val="0"/>
                <w:color w:val="000000"/>
                <w:sz w:val="22"/>
                <w:szCs w:val="22"/>
                <w:u w:val="none"/>
                <w:woUserID w:val="2"/>
              </w:rPr>
            </w:pPr>
            <w:r>
              <w:rPr>
                <w:rFonts w:hint="default" w:ascii="仿宋" w:hAnsi="仿宋" w:eastAsia="仿宋" w:cs="仿宋"/>
                <w:b/>
                <w:bCs/>
                <w:i w:val="0"/>
                <w:iCs w:val="0"/>
                <w:color w:val="000000"/>
                <w:kern w:val="0"/>
                <w:sz w:val="22"/>
                <w:szCs w:val="22"/>
                <w:u w:val="none"/>
                <w:lang w:val="en-US" w:eastAsia="zh-CN" w:bidi="ar"/>
                <w:woUserID w:val="2"/>
              </w:rPr>
              <w:t>主要数据项</w:t>
            </w:r>
          </w:p>
        </w:tc>
        <w:tc>
          <w:tcPr>
            <w:tcW w:w="425" w:type="pct"/>
            <w:tcBorders>
              <w:top w:val="single" w:color="000000" w:sz="8"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仿宋" w:hAnsi="仿宋" w:eastAsia="仿宋" w:cs="仿宋"/>
                <w:b/>
                <w:bCs/>
                <w:i w:val="0"/>
                <w:iCs w:val="0"/>
                <w:color w:val="000000"/>
                <w:sz w:val="22"/>
                <w:szCs w:val="22"/>
                <w:u w:val="none"/>
                <w:woUserID w:val="2"/>
              </w:rPr>
            </w:pPr>
            <w:r>
              <w:rPr>
                <w:rFonts w:hint="default" w:ascii="仿宋" w:hAnsi="仿宋" w:eastAsia="仿宋" w:cs="仿宋"/>
                <w:b/>
                <w:bCs/>
                <w:i w:val="0"/>
                <w:iCs w:val="0"/>
                <w:color w:val="000000"/>
                <w:kern w:val="0"/>
                <w:sz w:val="22"/>
                <w:szCs w:val="22"/>
                <w:u w:val="none"/>
                <w:lang w:val="en-US" w:eastAsia="zh-CN" w:bidi="ar"/>
                <w:woUserID w:val="2"/>
              </w:rPr>
              <w:t>数据量</w:t>
            </w:r>
          </w:p>
        </w:tc>
        <w:tc>
          <w:tcPr>
            <w:tcW w:w="436" w:type="pct"/>
            <w:tcBorders>
              <w:top w:val="single" w:color="000000" w:sz="8"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仿宋" w:hAnsi="仿宋" w:eastAsia="仿宋" w:cs="仿宋"/>
                <w:b/>
                <w:bCs/>
                <w:i w:val="0"/>
                <w:iCs w:val="0"/>
                <w:color w:val="000000"/>
                <w:sz w:val="22"/>
                <w:szCs w:val="22"/>
                <w:u w:val="none"/>
                <w:woUserID w:val="2"/>
              </w:rPr>
            </w:pPr>
            <w:r>
              <w:rPr>
                <w:rFonts w:hint="default" w:ascii="仿宋" w:hAnsi="仿宋" w:eastAsia="仿宋" w:cs="仿宋"/>
                <w:b/>
                <w:bCs/>
                <w:i w:val="0"/>
                <w:iCs w:val="0"/>
                <w:color w:val="000000"/>
                <w:kern w:val="0"/>
                <w:sz w:val="22"/>
                <w:szCs w:val="22"/>
                <w:u w:val="none"/>
                <w:lang w:val="en-US" w:eastAsia="zh-CN" w:bidi="ar"/>
                <w:woUserID w:val="2"/>
              </w:rPr>
              <w:t>是否编目</w:t>
            </w:r>
          </w:p>
        </w:tc>
        <w:tc>
          <w:tcPr>
            <w:tcW w:w="392" w:type="pct"/>
            <w:tcBorders>
              <w:top w:val="single" w:color="000000" w:sz="8"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仿宋" w:hAnsi="仿宋" w:eastAsia="仿宋" w:cs="仿宋"/>
                <w:b/>
                <w:bCs/>
                <w:i w:val="0"/>
                <w:iCs w:val="0"/>
                <w:color w:val="000000"/>
                <w:sz w:val="22"/>
                <w:szCs w:val="22"/>
                <w:u w:val="none"/>
                <w:woUserID w:val="2"/>
              </w:rPr>
            </w:pPr>
            <w:r>
              <w:rPr>
                <w:rFonts w:hint="default" w:ascii="仿宋" w:hAnsi="仿宋" w:eastAsia="仿宋" w:cs="仿宋"/>
                <w:b/>
                <w:bCs/>
                <w:i w:val="0"/>
                <w:iCs w:val="0"/>
                <w:color w:val="000000"/>
                <w:kern w:val="0"/>
                <w:sz w:val="22"/>
                <w:szCs w:val="22"/>
                <w:u w:val="none"/>
                <w:lang w:val="en-US" w:eastAsia="zh-CN" w:bidi="ar"/>
                <w:woUserID w:val="2"/>
              </w:rPr>
              <w:t>是否共享</w:t>
            </w:r>
          </w:p>
        </w:tc>
        <w:tc>
          <w:tcPr>
            <w:tcW w:w="401" w:type="pct"/>
            <w:tcBorders>
              <w:top w:val="single" w:color="000000" w:sz="8"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仿宋" w:hAnsi="仿宋" w:eastAsia="仿宋" w:cs="仿宋"/>
                <w:b/>
                <w:bCs/>
                <w:i w:val="0"/>
                <w:iCs w:val="0"/>
                <w:color w:val="000000"/>
                <w:sz w:val="22"/>
                <w:szCs w:val="22"/>
                <w:u w:val="none"/>
                <w:woUserID w:val="2"/>
              </w:rPr>
            </w:pPr>
            <w:r>
              <w:rPr>
                <w:rFonts w:hint="default" w:ascii="仿宋" w:hAnsi="仿宋" w:eastAsia="仿宋" w:cs="仿宋"/>
                <w:b/>
                <w:bCs/>
                <w:i w:val="0"/>
                <w:iCs w:val="0"/>
                <w:color w:val="000000"/>
                <w:kern w:val="0"/>
                <w:sz w:val="22"/>
                <w:szCs w:val="22"/>
                <w:u w:val="none"/>
                <w:lang w:val="en-US" w:eastAsia="zh-CN" w:bidi="ar"/>
                <w:woUserID w:val="2"/>
              </w:rPr>
              <w:t>是否上链</w:t>
            </w:r>
          </w:p>
        </w:tc>
        <w:tc>
          <w:tcPr>
            <w:tcW w:w="557" w:type="pct"/>
            <w:tcBorders>
              <w:top w:val="single" w:color="000000" w:sz="8" w:space="0"/>
              <w:left w:val="single" w:color="000000" w:sz="4" w:space="0"/>
              <w:bottom w:val="single" w:color="000000" w:sz="4" w:space="0"/>
              <w:right w:val="single" w:color="000000" w:sz="8" w:space="0"/>
            </w:tcBorders>
            <w:shd w:val="clear" w:color="auto" w:fill="auto"/>
            <w:noWrap/>
            <w:vAlign w:val="center"/>
          </w:tcPr>
          <w:p>
            <w:pPr>
              <w:keepNext w:val="0"/>
              <w:keepLines w:val="0"/>
              <w:widowControl/>
              <w:suppressLineNumbers w:val="0"/>
              <w:jc w:val="center"/>
              <w:textAlignment w:val="center"/>
              <w:rPr>
                <w:rFonts w:hint="default" w:ascii="仿宋" w:hAnsi="仿宋" w:eastAsia="仿宋" w:cs="仿宋"/>
                <w:b/>
                <w:bCs/>
                <w:i w:val="0"/>
                <w:iCs w:val="0"/>
                <w:color w:val="000000"/>
                <w:sz w:val="22"/>
                <w:szCs w:val="22"/>
                <w:u w:val="none"/>
                <w:woUserID w:val="2"/>
              </w:rPr>
            </w:pPr>
            <w:r>
              <w:rPr>
                <w:rFonts w:hint="default" w:ascii="仿宋" w:hAnsi="仿宋" w:eastAsia="仿宋" w:cs="仿宋"/>
                <w:b/>
                <w:bCs/>
                <w:i w:val="0"/>
                <w:iCs w:val="0"/>
                <w:color w:val="000000"/>
                <w:kern w:val="0"/>
                <w:sz w:val="22"/>
                <w:szCs w:val="22"/>
                <w:u w:val="none"/>
                <w:lang w:val="en-US" w:eastAsia="zh-CN" w:bidi="ar"/>
                <w:woUserID w:val="2"/>
              </w:rPr>
              <w:t>是否提供社会化服务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22" w:type="pct"/>
            <w:tcBorders>
              <w:top w:val="single" w:color="000000" w:sz="4" w:space="0"/>
              <w:left w:val="single" w:color="000000" w:sz="8"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仿宋" w:hAnsi="仿宋" w:eastAsia="仿宋" w:cs="仿宋"/>
                <w:i w:val="0"/>
                <w:iCs w:val="0"/>
                <w:color w:val="000000"/>
                <w:sz w:val="22"/>
                <w:szCs w:val="22"/>
                <w:u w:val="none"/>
                <w:woUserID w:val="2"/>
              </w:rPr>
            </w:pPr>
            <w:r>
              <w:rPr>
                <w:rFonts w:hint="default" w:ascii="仿宋" w:hAnsi="仿宋" w:eastAsia="仿宋" w:cs="仿宋"/>
                <w:i w:val="0"/>
                <w:iCs w:val="0"/>
                <w:color w:val="000000"/>
                <w:kern w:val="0"/>
                <w:sz w:val="22"/>
                <w:szCs w:val="22"/>
                <w:u w:val="none"/>
                <w:lang w:val="en-US" w:eastAsia="zh-CN" w:bidi="ar"/>
                <w:woUserID w:val="2"/>
              </w:rPr>
              <w:t>1</w:t>
            </w:r>
          </w:p>
        </w:tc>
        <w:tc>
          <w:tcPr>
            <w:tcW w:w="97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仿宋" w:hAnsi="仿宋" w:eastAsia="仿宋" w:cs="仿宋"/>
                <w:i w:val="0"/>
                <w:iCs w:val="0"/>
                <w:color w:val="000000"/>
                <w:sz w:val="22"/>
                <w:szCs w:val="22"/>
                <w:u w:val="none"/>
                <w:woUserID w:val="2"/>
              </w:rPr>
            </w:pPr>
            <w:r>
              <w:rPr>
                <w:rFonts w:hint="default" w:ascii="仿宋" w:hAnsi="仿宋" w:eastAsia="仿宋" w:cs="仿宋"/>
                <w:i w:val="0"/>
                <w:iCs w:val="0"/>
                <w:color w:val="000000"/>
                <w:kern w:val="0"/>
                <w:sz w:val="22"/>
                <w:szCs w:val="22"/>
                <w:u w:val="none"/>
                <w:lang w:val="en-US" w:eastAsia="zh-CN" w:bidi="ar"/>
                <w:woUserID w:val="2"/>
              </w:rPr>
              <w:t>网站群系统</w:t>
            </w:r>
          </w:p>
        </w:tc>
        <w:tc>
          <w:tcPr>
            <w:tcW w:w="13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仿宋" w:hAnsi="仿宋" w:eastAsia="仿宋" w:cs="仿宋"/>
                <w:i w:val="0"/>
                <w:iCs w:val="0"/>
                <w:color w:val="000000"/>
                <w:sz w:val="22"/>
                <w:szCs w:val="22"/>
                <w:u w:val="none"/>
                <w:woUserID w:val="2"/>
              </w:rPr>
            </w:pPr>
            <w:r>
              <w:rPr>
                <w:rFonts w:hint="default" w:ascii="仿宋" w:hAnsi="仿宋" w:eastAsia="仿宋" w:cs="仿宋"/>
                <w:i w:val="0"/>
                <w:iCs w:val="0"/>
                <w:color w:val="000000"/>
                <w:kern w:val="0"/>
                <w:sz w:val="22"/>
                <w:szCs w:val="22"/>
                <w:u w:val="none"/>
                <w:lang w:val="en-US" w:eastAsia="zh-CN" w:bidi="ar"/>
                <w:woUserID w:val="2"/>
              </w:rPr>
              <w:t>新闻、通知、主页等</w:t>
            </w:r>
          </w:p>
        </w:tc>
        <w:tc>
          <w:tcPr>
            <w:tcW w:w="42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仿宋" w:hAnsi="仿宋" w:eastAsia="仿宋" w:cs="仿宋"/>
                <w:i w:val="0"/>
                <w:iCs w:val="0"/>
                <w:color w:val="000000"/>
                <w:sz w:val="22"/>
                <w:szCs w:val="22"/>
                <w:u w:val="none"/>
                <w:woUserID w:val="2"/>
              </w:rPr>
            </w:pPr>
            <w:r>
              <w:rPr>
                <w:rFonts w:hint="default" w:ascii="仿宋" w:hAnsi="仿宋" w:eastAsia="仿宋" w:cs="仿宋"/>
                <w:i w:val="0"/>
                <w:iCs w:val="0"/>
                <w:color w:val="000000"/>
                <w:kern w:val="0"/>
                <w:sz w:val="22"/>
                <w:szCs w:val="22"/>
                <w:u w:val="none"/>
                <w:lang w:val="en-US" w:eastAsia="zh-CN" w:bidi="ar"/>
                <w:woUserID w:val="2"/>
              </w:rPr>
              <w:t>100G</w:t>
            </w:r>
          </w:p>
        </w:tc>
        <w:tc>
          <w:tcPr>
            <w:tcW w:w="4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 w:hAnsi="仿宋" w:eastAsia="仿宋" w:cs="仿宋"/>
                <w:i w:val="0"/>
                <w:iCs w:val="0"/>
                <w:color w:val="000000"/>
                <w:sz w:val="22"/>
                <w:szCs w:val="22"/>
                <w:u w:val="none"/>
                <w:lang w:eastAsia="zh"/>
                <w:woUserID w:val="2"/>
              </w:rPr>
            </w:pPr>
            <w:r>
              <w:rPr>
                <w:rFonts w:hint="eastAsia" w:ascii="仿宋" w:hAnsi="仿宋" w:eastAsia="仿宋" w:cs="仿宋"/>
                <w:i w:val="0"/>
                <w:iCs w:val="0"/>
                <w:color w:val="000000"/>
                <w:sz w:val="22"/>
                <w:szCs w:val="22"/>
                <w:u w:val="none"/>
                <w:lang w:eastAsia="zh"/>
                <w:woUserID w:val="2"/>
              </w:rPr>
              <w:t>是</w:t>
            </w:r>
          </w:p>
        </w:tc>
        <w:tc>
          <w:tcPr>
            <w:tcW w:w="3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仿宋" w:hAnsi="仿宋" w:eastAsia="仿宋" w:cs="仿宋"/>
                <w:i w:val="0"/>
                <w:iCs w:val="0"/>
                <w:color w:val="000000"/>
                <w:sz w:val="22"/>
                <w:szCs w:val="22"/>
                <w:u w:val="none"/>
                <w:woUserID w:val="2"/>
              </w:rPr>
            </w:pPr>
            <w:r>
              <w:rPr>
                <w:rFonts w:hint="eastAsia" w:ascii="仿宋" w:hAnsi="仿宋" w:eastAsia="仿宋" w:cs="仿宋"/>
                <w:i w:val="0"/>
                <w:iCs w:val="0"/>
                <w:color w:val="000000"/>
                <w:sz w:val="22"/>
                <w:szCs w:val="22"/>
                <w:u w:val="none"/>
                <w:lang w:eastAsia="zh"/>
                <w:woUserID w:val="2"/>
              </w:rPr>
              <w:t>否</w:t>
            </w:r>
          </w:p>
        </w:tc>
        <w:tc>
          <w:tcPr>
            <w:tcW w:w="40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仿宋" w:hAnsi="仿宋" w:eastAsia="仿宋" w:cs="仿宋"/>
                <w:i w:val="0"/>
                <w:iCs w:val="0"/>
                <w:color w:val="000000"/>
                <w:sz w:val="22"/>
                <w:szCs w:val="22"/>
                <w:u w:val="none"/>
                <w:woUserID w:val="2"/>
              </w:rPr>
            </w:pPr>
            <w:r>
              <w:rPr>
                <w:rFonts w:hint="default" w:ascii="仿宋" w:hAnsi="仿宋" w:eastAsia="仿宋" w:cs="仿宋"/>
                <w:i w:val="0"/>
                <w:iCs w:val="0"/>
                <w:color w:val="000000"/>
                <w:kern w:val="0"/>
                <w:sz w:val="22"/>
                <w:szCs w:val="22"/>
                <w:u w:val="none"/>
                <w:lang w:val="en-US" w:eastAsia="zh-CN" w:bidi="ar"/>
                <w:woUserID w:val="2"/>
              </w:rPr>
              <w:t>否</w:t>
            </w:r>
          </w:p>
        </w:tc>
        <w:tc>
          <w:tcPr>
            <w:tcW w:w="557" w:type="pct"/>
            <w:tcBorders>
              <w:top w:val="single" w:color="000000" w:sz="4" w:space="0"/>
              <w:left w:val="single" w:color="000000" w:sz="4" w:space="0"/>
              <w:bottom w:val="single" w:color="000000" w:sz="4" w:space="0"/>
              <w:right w:val="single" w:color="000000" w:sz="8" w:space="0"/>
            </w:tcBorders>
            <w:shd w:val="clear" w:color="auto" w:fill="auto"/>
            <w:noWrap/>
            <w:vAlign w:val="center"/>
          </w:tcPr>
          <w:p>
            <w:pPr>
              <w:keepNext w:val="0"/>
              <w:keepLines w:val="0"/>
              <w:widowControl/>
              <w:suppressLineNumbers w:val="0"/>
              <w:jc w:val="left"/>
              <w:textAlignment w:val="center"/>
              <w:rPr>
                <w:rFonts w:hint="default" w:ascii="仿宋" w:hAnsi="仿宋" w:eastAsia="仿宋" w:cs="仿宋"/>
                <w:i w:val="0"/>
                <w:iCs w:val="0"/>
                <w:color w:val="000000"/>
                <w:sz w:val="22"/>
                <w:szCs w:val="22"/>
                <w:u w:val="none"/>
                <w:woUserID w:val="2"/>
              </w:rPr>
            </w:pPr>
            <w:r>
              <w:rPr>
                <w:rFonts w:hint="default" w:ascii="仿宋" w:hAnsi="仿宋" w:eastAsia="仿宋" w:cs="仿宋"/>
                <w:i w:val="0"/>
                <w:iCs w:val="0"/>
                <w:color w:val="000000"/>
                <w:kern w:val="0"/>
                <w:sz w:val="22"/>
                <w:szCs w:val="22"/>
                <w:u w:val="none"/>
                <w:lang w:val="en-US" w:eastAsia="zh-CN" w:bidi="ar"/>
                <w:woUserID w:val="2"/>
              </w:rPr>
              <w:t>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22" w:type="pct"/>
            <w:tcBorders>
              <w:top w:val="single" w:color="000000" w:sz="4" w:space="0"/>
              <w:left w:val="single" w:color="000000" w:sz="8"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仿宋" w:hAnsi="仿宋" w:eastAsia="仿宋" w:cs="仿宋"/>
                <w:i w:val="0"/>
                <w:iCs w:val="0"/>
                <w:color w:val="000000"/>
                <w:sz w:val="22"/>
                <w:szCs w:val="22"/>
                <w:u w:val="none"/>
                <w:woUserID w:val="2"/>
              </w:rPr>
            </w:pPr>
            <w:r>
              <w:rPr>
                <w:rFonts w:hint="default" w:ascii="仿宋" w:hAnsi="仿宋" w:eastAsia="仿宋" w:cs="仿宋"/>
                <w:i w:val="0"/>
                <w:iCs w:val="0"/>
                <w:color w:val="000000"/>
                <w:kern w:val="0"/>
                <w:sz w:val="22"/>
                <w:szCs w:val="22"/>
                <w:u w:val="none"/>
                <w:lang w:val="en-US" w:eastAsia="zh-CN" w:bidi="ar"/>
                <w:woUserID w:val="2"/>
              </w:rPr>
              <w:t>2</w:t>
            </w:r>
          </w:p>
        </w:tc>
        <w:tc>
          <w:tcPr>
            <w:tcW w:w="97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仿宋" w:hAnsi="仿宋" w:eastAsia="仿宋" w:cs="仿宋"/>
                <w:i w:val="0"/>
                <w:iCs w:val="0"/>
                <w:color w:val="000000"/>
                <w:sz w:val="22"/>
                <w:szCs w:val="22"/>
                <w:u w:val="none"/>
                <w:woUserID w:val="2"/>
              </w:rPr>
            </w:pPr>
            <w:r>
              <w:rPr>
                <w:rFonts w:hint="default" w:ascii="仿宋" w:hAnsi="仿宋" w:eastAsia="仿宋" w:cs="仿宋"/>
                <w:i w:val="0"/>
                <w:iCs w:val="0"/>
                <w:color w:val="000000"/>
                <w:kern w:val="0"/>
                <w:sz w:val="22"/>
                <w:szCs w:val="22"/>
                <w:u w:val="none"/>
                <w:lang w:val="en-US" w:eastAsia="zh-CN" w:bidi="ar"/>
                <w:woUserID w:val="2"/>
              </w:rPr>
              <w:t>上海电力大学一站式办事大厅</w:t>
            </w:r>
          </w:p>
        </w:tc>
        <w:tc>
          <w:tcPr>
            <w:tcW w:w="13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仿宋" w:hAnsi="仿宋" w:eastAsia="仿宋" w:cs="仿宋"/>
                <w:i w:val="0"/>
                <w:iCs w:val="0"/>
                <w:color w:val="000000"/>
                <w:sz w:val="22"/>
                <w:szCs w:val="22"/>
                <w:u w:val="none"/>
                <w:woUserID w:val="2"/>
              </w:rPr>
            </w:pPr>
            <w:r>
              <w:rPr>
                <w:rFonts w:hint="default" w:ascii="仿宋" w:hAnsi="仿宋" w:eastAsia="仿宋" w:cs="仿宋"/>
                <w:i w:val="0"/>
                <w:iCs w:val="0"/>
                <w:color w:val="000000"/>
                <w:kern w:val="0"/>
                <w:sz w:val="22"/>
                <w:szCs w:val="22"/>
                <w:u w:val="none"/>
                <w:lang w:val="en-US" w:eastAsia="zh-CN" w:bidi="ar"/>
                <w:woUserID w:val="2"/>
              </w:rPr>
              <w:t>OA办事流程、电子邮件等数据</w:t>
            </w:r>
          </w:p>
        </w:tc>
        <w:tc>
          <w:tcPr>
            <w:tcW w:w="42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 w:hAnsi="仿宋" w:eastAsia="仿宋" w:cs="仿宋"/>
                <w:i w:val="0"/>
                <w:iCs w:val="0"/>
                <w:color w:val="000000"/>
                <w:sz w:val="22"/>
                <w:szCs w:val="22"/>
                <w:u w:val="none"/>
                <w:lang w:eastAsia="zh"/>
                <w:woUserID w:val="2"/>
              </w:rPr>
            </w:pPr>
            <w:r>
              <w:rPr>
                <w:rFonts w:hint="eastAsia" w:ascii="仿宋" w:hAnsi="仿宋" w:eastAsia="仿宋" w:cs="仿宋"/>
                <w:i w:val="0"/>
                <w:iCs w:val="0"/>
                <w:color w:val="000000"/>
                <w:sz w:val="22"/>
                <w:szCs w:val="22"/>
                <w:u w:val="none"/>
                <w:lang w:eastAsia="zh"/>
                <w:woUserID w:val="2"/>
              </w:rPr>
              <w:t>5T</w:t>
            </w:r>
          </w:p>
        </w:tc>
        <w:tc>
          <w:tcPr>
            <w:tcW w:w="4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 w:hAnsi="仿宋" w:eastAsia="仿宋" w:cs="仿宋"/>
                <w:i w:val="0"/>
                <w:iCs w:val="0"/>
                <w:color w:val="000000"/>
                <w:sz w:val="22"/>
                <w:szCs w:val="22"/>
                <w:u w:val="none"/>
                <w:lang w:eastAsia="zh"/>
                <w:woUserID w:val="2"/>
              </w:rPr>
            </w:pPr>
            <w:r>
              <w:rPr>
                <w:rFonts w:hint="eastAsia" w:ascii="仿宋" w:hAnsi="仿宋" w:eastAsia="仿宋" w:cs="仿宋"/>
                <w:i w:val="0"/>
                <w:iCs w:val="0"/>
                <w:color w:val="000000"/>
                <w:sz w:val="22"/>
                <w:szCs w:val="22"/>
                <w:u w:val="none"/>
                <w:lang w:eastAsia="zh"/>
                <w:woUserID w:val="2"/>
              </w:rPr>
              <w:t>是</w:t>
            </w:r>
          </w:p>
        </w:tc>
        <w:tc>
          <w:tcPr>
            <w:tcW w:w="3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 w:hAnsi="仿宋" w:eastAsia="仿宋" w:cs="仿宋"/>
                <w:i w:val="0"/>
                <w:iCs w:val="0"/>
                <w:color w:val="000000"/>
                <w:sz w:val="22"/>
                <w:szCs w:val="22"/>
                <w:u w:val="none"/>
                <w:lang w:eastAsia="zh"/>
                <w:woUserID w:val="2"/>
              </w:rPr>
            </w:pPr>
            <w:r>
              <w:rPr>
                <w:rFonts w:hint="eastAsia" w:ascii="仿宋" w:hAnsi="仿宋" w:eastAsia="仿宋" w:cs="仿宋"/>
                <w:i w:val="0"/>
                <w:iCs w:val="0"/>
                <w:color w:val="000000"/>
                <w:sz w:val="22"/>
                <w:szCs w:val="22"/>
                <w:u w:val="none"/>
                <w:lang w:eastAsia="zh"/>
                <w:woUserID w:val="2"/>
              </w:rPr>
              <w:t>否</w:t>
            </w:r>
          </w:p>
        </w:tc>
        <w:tc>
          <w:tcPr>
            <w:tcW w:w="40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仿宋" w:hAnsi="仿宋" w:eastAsia="仿宋" w:cs="仿宋"/>
                <w:i w:val="0"/>
                <w:iCs w:val="0"/>
                <w:color w:val="000000"/>
                <w:sz w:val="22"/>
                <w:szCs w:val="22"/>
                <w:u w:val="none"/>
                <w:woUserID w:val="2"/>
              </w:rPr>
            </w:pPr>
            <w:r>
              <w:rPr>
                <w:rFonts w:hint="default" w:ascii="仿宋" w:hAnsi="仿宋" w:eastAsia="仿宋" w:cs="仿宋"/>
                <w:i w:val="0"/>
                <w:iCs w:val="0"/>
                <w:color w:val="000000"/>
                <w:kern w:val="0"/>
                <w:sz w:val="22"/>
                <w:szCs w:val="22"/>
                <w:u w:val="none"/>
                <w:lang w:val="en-US" w:eastAsia="zh-CN" w:bidi="ar"/>
                <w:woUserID w:val="2"/>
              </w:rPr>
              <w:t>否</w:t>
            </w:r>
          </w:p>
        </w:tc>
        <w:tc>
          <w:tcPr>
            <w:tcW w:w="557" w:type="pct"/>
            <w:tcBorders>
              <w:top w:val="single" w:color="000000" w:sz="4" w:space="0"/>
              <w:left w:val="single" w:color="000000" w:sz="4" w:space="0"/>
              <w:bottom w:val="single" w:color="000000" w:sz="4" w:space="0"/>
              <w:right w:val="single" w:color="000000" w:sz="8" w:space="0"/>
            </w:tcBorders>
            <w:shd w:val="clear" w:color="auto" w:fill="auto"/>
            <w:noWrap/>
            <w:vAlign w:val="center"/>
          </w:tcPr>
          <w:p>
            <w:pPr>
              <w:keepNext w:val="0"/>
              <w:keepLines w:val="0"/>
              <w:widowControl/>
              <w:suppressLineNumbers w:val="0"/>
              <w:jc w:val="left"/>
              <w:textAlignment w:val="center"/>
              <w:rPr>
                <w:rFonts w:hint="default" w:ascii="仿宋" w:hAnsi="仿宋" w:eastAsia="仿宋" w:cs="仿宋"/>
                <w:i w:val="0"/>
                <w:iCs w:val="0"/>
                <w:color w:val="000000"/>
                <w:sz w:val="22"/>
                <w:szCs w:val="22"/>
                <w:u w:val="none"/>
                <w:woUserID w:val="2"/>
              </w:rPr>
            </w:pPr>
            <w:r>
              <w:rPr>
                <w:rFonts w:hint="default" w:ascii="仿宋" w:hAnsi="仿宋" w:eastAsia="仿宋" w:cs="仿宋"/>
                <w:i w:val="0"/>
                <w:iCs w:val="0"/>
                <w:color w:val="000000"/>
                <w:kern w:val="0"/>
                <w:sz w:val="22"/>
                <w:szCs w:val="22"/>
                <w:u w:val="none"/>
                <w:lang w:val="en-US" w:eastAsia="zh-CN" w:bidi="ar"/>
                <w:woUserID w:val="2"/>
              </w:rPr>
              <w:t>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22" w:type="pct"/>
            <w:tcBorders>
              <w:top w:val="single" w:color="000000" w:sz="4" w:space="0"/>
              <w:left w:val="single" w:color="000000" w:sz="8"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仿宋" w:hAnsi="仿宋" w:eastAsia="仿宋" w:cs="仿宋"/>
                <w:i w:val="0"/>
                <w:iCs w:val="0"/>
                <w:color w:val="000000"/>
                <w:sz w:val="22"/>
                <w:szCs w:val="22"/>
                <w:u w:val="none"/>
                <w:woUserID w:val="2"/>
              </w:rPr>
            </w:pPr>
            <w:r>
              <w:rPr>
                <w:rFonts w:hint="default" w:ascii="仿宋" w:hAnsi="仿宋" w:eastAsia="仿宋" w:cs="仿宋"/>
                <w:i w:val="0"/>
                <w:iCs w:val="0"/>
                <w:color w:val="000000"/>
                <w:kern w:val="0"/>
                <w:sz w:val="22"/>
                <w:szCs w:val="22"/>
                <w:u w:val="none"/>
                <w:lang w:val="en-US" w:eastAsia="zh-CN" w:bidi="ar"/>
                <w:woUserID w:val="2"/>
              </w:rPr>
              <w:t>3</w:t>
            </w:r>
          </w:p>
        </w:tc>
        <w:tc>
          <w:tcPr>
            <w:tcW w:w="97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仿宋" w:hAnsi="仿宋" w:eastAsia="仿宋" w:cs="仿宋"/>
                <w:i w:val="0"/>
                <w:iCs w:val="0"/>
                <w:color w:val="000000"/>
                <w:sz w:val="22"/>
                <w:szCs w:val="22"/>
                <w:u w:val="none"/>
                <w:woUserID w:val="2"/>
              </w:rPr>
            </w:pPr>
            <w:r>
              <w:rPr>
                <w:rFonts w:hint="default" w:ascii="仿宋" w:hAnsi="仿宋" w:eastAsia="仿宋" w:cs="仿宋"/>
                <w:i w:val="0"/>
                <w:iCs w:val="0"/>
                <w:color w:val="000000"/>
                <w:kern w:val="0"/>
                <w:sz w:val="22"/>
                <w:szCs w:val="22"/>
                <w:u w:val="none"/>
                <w:lang w:val="en-US" w:eastAsia="zh-CN" w:bidi="ar"/>
                <w:woUserID w:val="2"/>
              </w:rPr>
              <w:t>数字化校园统一身份认证</w:t>
            </w:r>
          </w:p>
        </w:tc>
        <w:tc>
          <w:tcPr>
            <w:tcW w:w="13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仿宋" w:hAnsi="仿宋" w:eastAsia="仿宋" w:cs="仿宋"/>
                <w:i w:val="0"/>
                <w:iCs w:val="0"/>
                <w:color w:val="000000"/>
                <w:sz w:val="22"/>
                <w:szCs w:val="22"/>
                <w:u w:val="none"/>
                <w:woUserID w:val="2"/>
              </w:rPr>
            </w:pPr>
            <w:r>
              <w:rPr>
                <w:rFonts w:hint="default" w:ascii="仿宋" w:hAnsi="仿宋" w:eastAsia="仿宋" w:cs="仿宋"/>
                <w:i w:val="0"/>
                <w:iCs w:val="0"/>
                <w:color w:val="000000"/>
                <w:kern w:val="0"/>
                <w:sz w:val="22"/>
                <w:szCs w:val="22"/>
                <w:u w:val="none"/>
                <w:lang w:val="en-US" w:eastAsia="zh-CN" w:bidi="ar"/>
                <w:woUserID w:val="2"/>
              </w:rPr>
              <w:t>认证、应用登录等信息</w:t>
            </w:r>
          </w:p>
        </w:tc>
        <w:tc>
          <w:tcPr>
            <w:tcW w:w="42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 w:hAnsi="仿宋" w:eastAsia="仿宋" w:cs="仿宋"/>
                <w:i w:val="0"/>
                <w:iCs w:val="0"/>
                <w:color w:val="000000"/>
                <w:sz w:val="22"/>
                <w:szCs w:val="22"/>
                <w:u w:val="none"/>
                <w:lang w:eastAsia="zh"/>
                <w:woUserID w:val="2"/>
              </w:rPr>
            </w:pPr>
            <w:r>
              <w:rPr>
                <w:rFonts w:hint="eastAsia" w:ascii="仿宋" w:hAnsi="仿宋" w:eastAsia="仿宋" w:cs="仿宋"/>
                <w:i w:val="0"/>
                <w:iCs w:val="0"/>
                <w:color w:val="000000"/>
                <w:sz w:val="22"/>
                <w:szCs w:val="22"/>
                <w:u w:val="none"/>
                <w:lang w:eastAsia="zh"/>
                <w:woUserID w:val="2"/>
              </w:rPr>
              <w:t>15G</w:t>
            </w:r>
          </w:p>
        </w:tc>
        <w:tc>
          <w:tcPr>
            <w:tcW w:w="4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仿宋" w:hAnsi="仿宋" w:eastAsia="仿宋" w:cs="仿宋"/>
                <w:i w:val="0"/>
                <w:iCs w:val="0"/>
                <w:color w:val="000000"/>
                <w:sz w:val="22"/>
                <w:szCs w:val="22"/>
                <w:u w:val="none"/>
                <w:woUserID w:val="2"/>
              </w:rPr>
            </w:pPr>
            <w:r>
              <w:rPr>
                <w:rFonts w:hint="default" w:ascii="仿宋" w:hAnsi="仿宋" w:eastAsia="仿宋" w:cs="仿宋"/>
                <w:i w:val="0"/>
                <w:iCs w:val="0"/>
                <w:color w:val="000000"/>
                <w:kern w:val="0"/>
                <w:sz w:val="22"/>
                <w:szCs w:val="22"/>
                <w:u w:val="none"/>
                <w:lang w:val="en-US" w:eastAsia="zh-CN" w:bidi="ar"/>
                <w:woUserID w:val="2"/>
              </w:rPr>
              <w:t>是</w:t>
            </w:r>
          </w:p>
        </w:tc>
        <w:tc>
          <w:tcPr>
            <w:tcW w:w="3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仿宋" w:hAnsi="仿宋" w:eastAsia="仿宋" w:cs="仿宋"/>
                <w:i w:val="0"/>
                <w:iCs w:val="0"/>
                <w:color w:val="000000"/>
                <w:sz w:val="22"/>
                <w:szCs w:val="22"/>
                <w:u w:val="none"/>
                <w:woUserID w:val="2"/>
              </w:rPr>
            </w:pPr>
            <w:r>
              <w:rPr>
                <w:rFonts w:hint="eastAsia" w:ascii="仿宋" w:hAnsi="仿宋" w:eastAsia="仿宋" w:cs="仿宋"/>
                <w:i w:val="0"/>
                <w:iCs w:val="0"/>
                <w:color w:val="000000"/>
                <w:sz w:val="22"/>
                <w:szCs w:val="22"/>
                <w:u w:val="none"/>
                <w:lang w:eastAsia="zh"/>
                <w:woUserID w:val="2"/>
              </w:rPr>
              <w:t>否</w:t>
            </w:r>
          </w:p>
        </w:tc>
        <w:tc>
          <w:tcPr>
            <w:tcW w:w="40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仿宋" w:hAnsi="仿宋" w:eastAsia="仿宋" w:cs="仿宋"/>
                <w:i w:val="0"/>
                <w:iCs w:val="0"/>
                <w:color w:val="000000"/>
                <w:sz w:val="22"/>
                <w:szCs w:val="22"/>
                <w:u w:val="none"/>
                <w:woUserID w:val="2"/>
              </w:rPr>
            </w:pPr>
            <w:r>
              <w:rPr>
                <w:rFonts w:hint="default" w:ascii="仿宋" w:hAnsi="仿宋" w:eastAsia="仿宋" w:cs="仿宋"/>
                <w:i w:val="0"/>
                <w:iCs w:val="0"/>
                <w:color w:val="000000"/>
                <w:kern w:val="0"/>
                <w:sz w:val="22"/>
                <w:szCs w:val="22"/>
                <w:u w:val="none"/>
                <w:lang w:val="en-US" w:eastAsia="zh-CN" w:bidi="ar"/>
                <w:woUserID w:val="2"/>
              </w:rPr>
              <w:t>否</w:t>
            </w:r>
          </w:p>
        </w:tc>
        <w:tc>
          <w:tcPr>
            <w:tcW w:w="557" w:type="pct"/>
            <w:tcBorders>
              <w:top w:val="single" w:color="000000" w:sz="4" w:space="0"/>
              <w:left w:val="single" w:color="000000" w:sz="4" w:space="0"/>
              <w:bottom w:val="single" w:color="000000" w:sz="4" w:space="0"/>
              <w:right w:val="single" w:color="000000" w:sz="8" w:space="0"/>
            </w:tcBorders>
            <w:shd w:val="clear" w:color="auto" w:fill="auto"/>
            <w:noWrap/>
            <w:vAlign w:val="center"/>
          </w:tcPr>
          <w:p>
            <w:pPr>
              <w:keepNext w:val="0"/>
              <w:keepLines w:val="0"/>
              <w:widowControl/>
              <w:suppressLineNumbers w:val="0"/>
              <w:jc w:val="left"/>
              <w:textAlignment w:val="center"/>
              <w:rPr>
                <w:rFonts w:hint="default" w:ascii="仿宋" w:hAnsi="仿宋" w:eastAsia="仿宋" w:cs="仿宋"/>
                <w:i w:val="0"/>
                <w:iCs w:val="0"/>
                <w:color w:val="000000"/>
                <w:sz w:val="22"/>
                <w:szCs w:val="22"/>
                <w:u w:val="none"/>
                <w:woUserID w:val="2"/>
              </w:rPr>
            </w:pPr>
            <w:r>
              <w:rPr>
                <w:rFonts w:hint="default" w:ascii="仿宋" w:hAnsi="仿宋" w:eastAsia="仿宋" w:cs="仿宋"/>
                <w:i w:val="0"/>
                <w:iCs w:val="0"/>
                <w:color w:val="000000"/>
                <w:kern w:val="0"/>
                <w:sz w:val="22"/>
                <w:szCs w:val="22"/>
                <w:u w:val="none"/>
                <w:lang w:val="en-US" w:eastAsia="zh-CN" w:bidi="ar"/>
                <w:woUserID w:val="2"/>
              </w:rPr>
              <w:t>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22" w:type="pct"/>
            <w:tcBorders>
              <w:top w:val="single" w:color="000000" w:sz="4" w:space="0"/>
              <w:left w:val="single" w:color="000000" w:sz="8"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仿宋" w:hAnsi="仿宋" w:eastAsia="仿宋" w:cs="仿宋"/>
                <w:i w:val="0"/>
                <w:iCs w:val="0"/>
                <w:color w:val="000000"/>
                <w:sz w:val="22"/>
                <w:szCs w:val="22"/>
                <w:u w:val="none"/>
                <w:woUserID w:val="2"/>
              </w:rPr>
            </w:pPr>
            <w:r>
              <w:rPr>
                <w:rFonts w:hint="default" w:ascii="仿宋" w:hAnsi="仿宋" w:eastAsia="仿宋" w:cs="仿宋"/>
                <w:i w:val="0"/>
                <w:iCs w:val="0"/>
                <w:color w:val="000000"/>
                <w:kern w:val="0"/>
                <w:sz w:val="22"/>
                <w:szCs w:val="22"/>
                <w:u w:val="none"/>
                <w:lang w:val="en-US" w:eastAsia="zh-CN" w:bidi="ar"/>
                <w:woUserID w:val="2"/>
              </w:rPr>
              <w:t>4</w:t>
            </w:r>
          </w:p>
        </w:tc>
        <w:tc>
          <w:tcPr>
            <w:tcW w:w="97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仿宋" w:hAnsi="仿宋" w:eastAsia="仿宋" w:cs="仿宋"/>
                <w:i w:val="0"/>
                <w:iCs w:val="0"/>
                <w:color w:val="000000"/>
                <w:sz w:val="22"/>
                <w:szCs w:val="22"/>
                <w:u w:val="none"/>
                <w:woUserID w:val="2"/>
              </w:rPr>
            </w:pPr>
            <w:r>
              <w:rPr>
                <w:rFonts w:hint="default" w:ascii="仿宋" w:hAnsi="仿宋" w:eastAsia="仿宋" w:cs="仿宋"/>
                <w:i w:val="0"/>
                <w:iCs w:val="0"/>
                <w:color w:val="000000"/>
                <w:kern w:val="0"/>
                <w:sz w:val="22"/>
                <w:szCs w:val="22"/>
                <w:u w:val="none"/>
                <w:lang w:val="en-US" w:eastAsia="zh-CN" w:bidi="ar"/>
                <w:woUserID w:val="2"/>
              </w:rPr>
              <w:t>上海电力大学智慧决策系统</w:t>
            </w:r>
          </w:p>
        </w:tc>
        <w:tc>
          <w:tcPr>
            <w:tcW w:w="13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仿宋" w:hAnsi="仿宋" w:eastAsia="仿宋" w:cs="仿宋"/>
                <w:i w:val="0"/>
                <w:iCs w:val="0"/>
                <w:color w:val="000000"/>
                <w:sz w:val="22"/>
                <w:szCs w:val="22"/>
                <w:u w:val="none"/>
                <w:woUserID w:val="2"/>
              </w:rPr>
            </w:pPr>
            <w:r>
              <w:rPr>
                <w:rFonts w:hint="default" w:ascii="仿宋" w:hAnsi="仿宋" w:eastAsia="仿宋" w:cs="仿宋"/>
                <w:i w:val="0"/>
                <w:iCs w:val="0"/>
                <w:color w:val="000000"/>
                <w:kern w:val="0"/>
                <w:sz w:val="22"/>
                <w:szCs w:val="22"/>
                <w:u w:val="none"/>
                <w:lang w:val="en-US" w:eastAsia="zh-CN" w:bidi="ar"/>
                <w:woUserID w:val="2"/>
              </w:rPr>
              <w:t>各业务系统数据库连接方式、数据结构、数据字典、共享数据、数据质量、数据同步等信息</w:t>
            </w:r>
          </w:p>
        </w:tc>
        <w:tc>
          <w:tcPr>
            <w:tcW w:w="42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仿宋" w:hAnsi="仿宋" w:eastAsia="仿宋" w:cs="仿宋"/>
                <w:i w:val="0"/>
                <w:iCs w:val="0"/>
                <w:color w:val="000000"/>
                <w:sz w:val="22"/>
                <w:szCs w:val="22"/>
                <w:u w:val="none"/>
                <w:woUserID w:val="2"/>
              </w:rPr>
            </w:pPr>
            <w:r>
              <w:rPr>
                <w:rFonts w:hint="default" w:ascii="仿宋" w:hAnsi="仿宋" w:eastAsia="仿宋" w:cs="仿宋"/>
                <w:i w:val="0"/>
                <w:iCs w:val="0"/>
                <w:color w:val="000000"/>
                <w:kern w:val="0"/>
                <w:sz w:val="22"/>
                <w:szCs w:val="22"/>
                <w:u w:val="none"/>
                <w:lang w:val="en-US" w:eastAsia="zh-CN" w:bidi="ar"/>
                <w:woUserID w:val="2"/>
              </w:rPr>
              <w:t>200G</w:t>
            </w:r>
          </w:p>
        </w:tc>
        <w:tc>
          <w:tcPr>
            <w:tcW w:w="4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仿宋" w:hAnsi="仿宋" w:eastAsia="仿宋" w:cs="仿宋"/>
                <w:i w:val="0"/>
                <w:iCs w:val="0"/>
                <w:color w:val="000000"/>
                <w:sz w:val="22"/>
                <w:szCs w:val="22"/>
                <w:u w:val="none"/>
                <w:woUserID w:val="2"/>
              </w:rPr>
            </w:pPr>
            <w:r>
              <w:rPr>
                <w:rFonts w:hint="default" w:ascii="仿宋" w:hAnsi="仿宋" w:eastAsia="仿宋" w:cs="仿宋"/>
                <w:i w:val="0"/>
                <w:iCs w:val="0"/>
                <w:color w:val="000000"/>
                <w:kern w:val="0"/>
                <w:sz w:val="22"/>
                <w:szCs w:val="22"/>
                <w:u w:val="none"/>
                <w:lang w:val="en-US" w:eastAsia="zh-CN" w:bidi="ar"/>
                <w:woUserID w:val="2"/>
              </w:rPr>
              <w:t>是</w:t>
            </w:r>
          </w:p>
        </w:tc>
        <w:tc>
          <w:tcPr>
            <w:tcW w:w="3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仿宋" w:hAnsi="仿宋" w:eastAsia="仿宋" w:cs="仿宋"/>
                <w:i w:val="0"/>
                <w:iCs w:val="0"/>
                <w:color w:val="000000"/>
                <w:sz w:val="22"/>
                <w:szCs w:val="22"/>
                <w:u w:val="none"/>
                <w:woUserID w:val="2"/>
              </w:rPr>
            </w:pPr>
            <w:r>
              <w:rPr>
                <w:rFonts w:hint="default" w:ascii="仿宋" w:hAnsi="仿宋" w:eastAsia="仿宋" w:cs="仿宋"/>
                <w:i w:val="0"/>
                <w:iCs w:val="0"/>
                <w:color w:val="000000"/>
                <w:kern w:val="0"/>
                <w:sz w:val="22"/>
                <w:szCs w:val="22"/>
                <w:u w:val="none"/>
                <w:lang w:val="en-US" w:eastAsia="zh-CN" w:bidi="ar"/>
                <w:woUserID w:val="2"/>
              </w:rPr>
              <w:t>校内共享</w:t>
            </w:r>
          </w:p>
        </w:tc>
        <w:tc>
          <w:tcPr>
            <w:tcW w:w="40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仿宋" w:hAnsi="仿宋" w:eastAsia="仿宋" w:cs="仿宋"/>
                <w:i w:val="0"/>
                <w:iCs w:val="0"/>
                <w:color w:val="000000"/>
                <w:sz w:val="22"/>
                <w:szCs w:val="22"/>
                <w:u w:val="none"/>
                <w:woUserID w:val="2"/>
              </w:rPr>
            </w:pPr>
            <w:r>
              <w:rPr>
                <w:rFonts w:hint="default" w:ascii="仿宋" w:hAnsi="仿宋" w:eastAsia="仿宋" w:cs="仿宋"/>
                <w:i w:val="0"/>
                <w:iCs w:val="0"/>
                <w:color w:val="000000"/>
                <w:kern w:val="0"/>
                <w:sz w:val="22"/>
                <w:szCs w:val="22"/>
                <w:u w:val="none"/>
                <w:lang w:val="en-US" w:eastAsia="zh-CN" w:bidi="ar"/>
                <w:woUserID w:val="2"/>
              </w:rPr>
              <w:t>否</w:t>
            </w:r>
          </w:p>
        </w:tc>
        <w:tc>
          <w:tcPr>
            <w:tcW w:w="557" w:type="pct"/>
            <w:tcBorders>
              <w:top w:val="single" w:color="000000" w:sz="4" w:space="0"/>
              <w:left w:val="single" w:color="000000" w:sz="4" w:space="0"/>
              <w:bottom w:val="single" w:color="000000" w:sz="4" w:space="0"/>
              <w:right w:val="single" w:color="000000" w:sz="8" w:space="0"/>
            </w:tcBorders>
            <w:shd w:val="clear" w:color="auto" w:fill="auto"/>
            <w:noWrap/>
            <w:vAlign w:val="center"/>
          </w:tcPr>
          <w:p>
            <w:pPr>
              <w:keepNext w:val="0"/>
              <w:keepLines w:val="0"/>
              <w:widowControl/>
              <w:suppressLineNumbers w:val="0"/>
              <w:jc w:val="left"/>
              <w:textAlignment w:val="center"/>
              <w:rPr>
                <w:rFonts w:hint="default" w:ascii="仿宋" w:hAnsi="仿宋" w:eastAsia="仿宋" w:cs="仿宋"/>
                <w:i w:val="0"/>
                <w:iCs w:val="0"/>
                <w:color w:val="000000"/>
                <w:sz w:val="22"/>
                <w:szCs w:val="22"/>
                <w:u w:val="none"/>
                <w:woUserID w:val="2"/>
              </w:rPr>
            </w:pPr>
            <w:r>
              <w:rPr>
                <w:rFonts w:hint="default" w:ascii="仿宋" w:hAnsi="仿宋" w:eastAsia="仿宋" w:cs="仿宋"/>
                <w:i w:val="0"/>
                <w:iCs w:val="0"/>
                <w:color w:val="000000"/>
                <w:kern w:val="0"/>
                <w:sz w:val="22"/>
                <w:szCs w:val="22"/>
                <w:u w:val="none"/>
                <w:lang w:val="en-US" w:eastAsia="zh-CN" w:bidi="ar"/>
                <w:woUserID w:val="2"/>
              </w:rPr>
              <w:t>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22" w:type="pct"/>
            <w:tcBorders>
              <w:top w:val="single" w:color="000000" w:sz="4" w:space="0"/>
              <w:left w:val="single" w:color="000000" w:sz="8"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仿宋" w:hAnsi="仿宋" w:eastAsia="仿宋" w:cs="仿宋"/>
                <w:i w:val="0"/>
                <w:iCs w:val="0"/>
                <w:color w:val="000000"/>
                <w:sz w:val="22"/>
                <w:szCs w:val="22"/>
                <w:u w:val="none"/>
                <w:woUserID w:val="2"/>
              </w:rPr>
            </w:pPr>
            <w:r>
              <w:rPr>
                <w:rFonts w:hint="default" w:ascii="仿宋" w:hAnsi="仿宋" w:eastAsia="仿宋" w:cs="仿宋"/>
                <w:i w:val="0"/>
                <w:iCs w:val="0"/>
                <w:color w:val="000000"/>
                <w:kern w:val="0"/>
                <w:sz w:val="22"/>
                <w:szCs w:val="22"/>
                <w:u w:val="none"/>
                <w:lang w:val="en-US" w:eastAsia="zh-CN" w:bidi="ar"/>
                <w:woUserID w:val="2"/>
              </w:rPr>
              <w:t>5</w:t>
            </w:r>
          </w:p>
        </w:tc>
        <w:tc>
          <w:tcPr>
            <w:tcW w:w="97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仿宋" w:hAnsi="仿宋" w:eastAsia="仿宋" w:cs="仿宋"/>
                <w:i w:val="0"/>
                <w:iCs w:val="0"/>
                <w:color w:val="000000"/>
                <w:sz w:val="22"/>
                <w:szCs w:val="22"/>
                <w:u w:val="none"/>
                <w:woUserID w:val="2"/>
              </w:rPr>
            </w:pPr>
            <w:r>
              <w:rPr>
                <w:rFonts w:hint="default" w:ascii="仿宋" w:hAnsi="仿宋" w:eastAsia="仿宋" w:cs="仿宋"/>
                <w:i w:val="0"/>
                <w:iCs w:val="0"/>
                <w:color w:val="000000"/>
                <w:kern w:val="0"/>
                <w:sz w:val="22"/>
                <w:szCs w:val="22"/>
                <w:u w:val="none"/>
                <w:lang w:val="en-US" w:eastAsia="zh-CN" w:bidi="ar"/>
                <w:woUserID w:val="2"/>
              </w:rPr>
              <w:t>教学管理系统</w:t>
            </w:r>
          </w:p>
        </w:tc>
        <w:tc>
          <w:tcPr>
            <w:tcW w:w="13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仿宋" w:hAnsi="仿宋" w:eastAsia="仿宋" w:cs="仿宋"/>
                <w:i w:val="0"/>
                <w:iCs w:val="0"/>
                <w:color w:val="000000"/>
                <w:sz w:val="22"/>
                <w:szCs w:val="22"/>
                <w:u w:val="none"/>
                <w:woUserID w:val="2"/>
              </w:rPr>
            </w:pPr>
            <w:r>
              <w:rPr>
                <w:rFonts w:hint="default" w:ascii="仿宋" w:hAnsi="仿宋" w:eastAsia="仿宋" w:cs="仿宋"/>
                <w:i w:val="0"/>
                <w:iCs w:val="0"/>
                <w:color w:val="000000"/>
                <w:kern w:val="0"/>
                <w:sz w:val="22"/>
                <w:szCs w:val="22"/>
                <w:u w:val="none"/>
                <w:lang w:val="en-US" w:eastAsia="zh-CN" w:bidi="ar"/>
                <w:woUserID w:val="2"/>
              </w:rPr>
              <w:t>培养方案、课程、教学班级、排课选课、考试成绩等信息</w:t>
            </w:r>
          </w:p>
        </w:tc>
        <w:tc>
          <w:tcPr>
            <w:tcW w:w="42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 w:hAnsi="仿宋" w:eastAsia="仿宋" w:cs="仿宋"/>
                <w:i w:val="0"/>
                <w:iCs w:val="0"/>
                <w:color w:val="000000"/>
                <w:sz w:val="22"/>
                <w:szCs w:val="22"/>
                <w:u w:val="none"/>
                <w:lang w:eastAsia="zh"/>
                <w:woUserID w:val="2"/>
              </w:rPr>
            </w:pPr>
            <w:r>
              <w:rPr>
                <w:rFonts w:hint="eastAsia" w:ascii="仿宋" w:hAnsi="仿宋" w:eastAsia="仿宋" w:cs="仿宋"/>
                <w:i w:val="0"/>
                <w:iCs w:val="0"/>
                <w:color w:val="000000"/>
                <w:sz w:val="22"/>
                <w:szCs w:val="22"/>
                <w:u w:val="none"/>
                <w:lang w:eastAsia="zh"/>
                <w:woUserID w:val="2"/>
              </w:rPr>
              <w:t>22G</w:t>
            </w:r>
          </w:p>
        </w:tc>
        <w:tc>
          <w:tcPr>
            <w:tcW w:w="4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仿宋" w:hAnsi="仿宋" w:eastAsia="仿宋" w:cs="仿宋"/>
                <w:i w:val="0"/>
                <w:iCs w:val="0"/>
                <w:color w:val="000000"/>
                <w:sz w:val="22"/>
                <w:szCs w:val="22"/>
                <w:u w:val="none"/>
                <w:woUserID w:val="2"/>
              </w:rPr>
            </w:pPr>
            <w:r>
              <w:rPr>
                <w:rFonts w:hint="default" w:ascii="仿宋" w:hAnsi="仿宋" w:eastAsia="仿宋" w:cs="仿宋"/>
                <w:i w:val="0"/>
                <w:iCs w:val="0"/>
                <w:color w:val="000000"/>
                <w:kern w:val="0"/>
                <w:sz w:val="22"/>
                <w:szCs w:val="22"/>
                <w:u w:val="none"/>
                <w:lang w:val="en-US" w:eastAsia="zh-CN" w:bidi="ar"/>
                <w:woUserID w:val="2"/>
              </w:rPr>
              <w:t>是</w:t>
            </w:r>
          </w:p>
        </w:tc>
        <w:tc>
          <w:tcPr>
            <w:tcW w:w="3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仿宋" w:hAnsi="仿宋" w:eastAsia="仿宋" w:cs="仿宋"/>
                <w:i w:val="0"/>
                <w:iCs w:val="0"/>
                <w:color w:val="000000"/>
                <w:sz w:val="22"/>
                <w:szCs w:val="22"/>
                <w:u w:val="none"/>
                <w:woUserID w:val="2"/>
              </w:rPr>
            </w:pPr>
            <w:r>
              <w:rPr>
                <w:rFonts w:hint="default" w:ascii="仿宋" w:hAnsi="仿宋" w:eastAsia="仿宋" w:cs="仿宋"/>
                <w:i w:val="0"/>
                <w:iCs w:val="0"/>
                <w:color w:val="000000"/>
                <w:kern w:val="0"/>
                <w:sz w:val="22"/>
                <w:szCs w:val="22"/>
                <w:u w:val="none"/>
                <w:lang w:val="en-US" w:eastAsia="zh-CN" w:bidi="ar"/>
                <w:woUserID w:val="2"/>
              </w:rPr>
              <w:t>校内共享</w:t>
            </w:r>
          </w:p>
        </w:tc>
        <w:tc>
          <w:tcPr>
            <w:tcW w:w="40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仿宋" w:hAnsi="仿宋" w:eastAsia="仿宋" w:cs="仿宋"/>
                <w:i w:val="0"/>
                <w:iCs w:val="0"/>
                <w:color w:val="000000"/>
                <w:sz w:val="22"/>
                <w:szCs w:val="22"/>
                <w:u w:val="none"/>
                <w:woUserID w:val="2"/>
              </w:rPr>
            </w:pPr>
            <w:r>
              <w:rPr>
                <w:rFonts w:hint="default" w:ascii="仿宋" w:hAnsi="仿宋" w:eastAsia="仿宋" w:cs="仿宋"/>
                <w:i w:val="0"/>
                <w:iCs w:val="0"/>
                <w:color w:val="000000"/>
                <w:kern w:val="0"/>
                <w:sz w:val="22"/>
                <w:szCs w:val="22"/>
                <w:u w:val="none"/>
                <w:lang w:val="en-US" w:eastAsia="zh-CN" w:bidi="ar"/>
                <w:woUserID w:val="2"/>
              </w:rPr>
              <w:t>否</w:t>
            </w:r>
          </w:p>
        </w:tc>
        <w:tc>
          <w:tcPr>
            <w:tcW w:w="557" w:type="pct"/>
            <w:tcBorders>
              <w:top w:val="single" w:color="000000" w:sz="4" w:space="0"/>
              <w:left w:val="single" w:color="000000" w:sz="4" w:space="0"/>
              <w:bottom w:val="single" w:color="000000" w:sz="4" w:space="0"/>
              <w:right w:val="single" w:color="000000" w:sz="8" w:space="0"/>
            </w:tcBorders>
            <w:shd w:val="clear" w:color="auto" w:fill="auto"/>
            <w:noWrap/>
            <w:vAlign w:val="center"/>
          </w:tcPr>
          <w:p>
            <w:pPr>
              <w:keepNext w:val="0"/>
              <w:keepLines w:val="0"/>
              <w:widowControl/>
              <w:suppressLineNumbers w:val="0"/>
              <w:jc w:val="left"/>
              <w:textAlignment w:val="center"/>
              <w:rPr>
                <w:rFonts w:hint="default" w:ascii="仿宋" w:hAnsi="仿宋" w:eastAsia="仿宋" w:cs="仿宋"/>
                <w:i w:val="0"/>
                <w:iCs w:val="0"/>
                <w:color w:val="000000"/>
                <w:sz w:val="22"/>
                <w:szCs w:val="22"/>
                <w:u w:val="none"/>
                <w:woUserID w:val="2"/>
              </w:rPr>
            </w:pPr>
            <w:r>
              <w:rPr>
                <w:rFonts w:hint="default" w:ascii="仿宋" w:hAnsi="仿宋" w:eastAsia="仿宋" w:cs="仿宋"/>
                <w:i w:val="0"/>
                <w:iCs w:val="0"/>
                <w:color w:val="000000"/>
                <w:kern w:val="0"/>
                <w:sz w:val="22"/>
                <w:szCs w:val="22"/>
                <w:u w:val="none"/>
                <w:lang w:val="en-US" w:eastAsia="zh-CN" w:bidi="ar"/>
                <w:woUserID w:val="2"/>
              </w:rPr>
              <w:t>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22" w:type="pct"/>
            <w:tcBorders>
              <w:top w:val="single" w:color="000000" w:sz="4" w:space="0"/>
              <w:left w:val="single" w:color="000000" w:sz="8"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仿宋" w:hAnsi="仿宋" w:eastAsia="仿宋" w:cs="仿宋"/>
                <w:i w:val="0"/>
                <w:iCs w:val="0"/>
                <w:color w:val="000000"/>
                <w:sz w:val="22"/>
                <w:szCs w:val="22"/>
                <w:u w:val="none"/>
                <w:woUserID w:val="2"/>
              </w:rPr>
            </w:pPr>
            <w:r>
              <w:rPr>
                <w:rFonts w:hint="default" w:ascii="仿宋" w:hAnsi="仿宋" w:eastAsia="仿宋" w:cs="仿宋"/>
                <w:i w:val="0"/>
                <w:iCs w:val="0"/>
                <w:color w:val="000000"/>
                <w:kern w:val="0"/>
                <w:sz w:val="22"/>
                <w:szCs w:val="22"/>
                <w:u w:val="none"/>
                <w:lang w:val="en-US" w:eastAsia="zh-CN" w:bidi="ar"/>
                <w:woUserID w:val="2"/>
              </w:rPr>
              <w:t>6</w:t>
            </w:r>
          </w:p>
        </w:tc>
        <w:tc>
          <w:tcPr>
            <w:tcW w:w="97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仿宋" w:hAnsi="仿宋" w:eastAsia="仿宋" w:cs="仿宋"/>
                <w:i w:val="0"/>
                <w:iCs w:val="0"/>
                <w:color w:val="000000"/>
                <w:sz w:val="22"/>
                <w:szCs w:val="22"/>
                <w:u w:val="none"/>
                <w:woUserID w:val="2"/>
              </w:rPr>
            </w:pPr>
            <w:r>
              <w:rPr>
                <w:rFonts w:hint="default" w:ascii="仿宋" w:hAnsi="仿宋" w:eastAsia="仿宋" w:cs="仿宋"/>
                <w:i w:val="0"/>
                <w:iCs w:val="0"/>
                <w:color w:val="000000"/>
                <w:kern w:val="0"/>
                <w:sz w:val="22"/>
                <w:szCs w:val="22"/>
                <w:u w:val="none"/>
                <w:lang w:val="en-US" w:eastAsia="zh-CN" w:bidi="ar"/>
                <w:woUserID w:val="2"/>
              </w:rPr>
              <w:t>研究生管理与发展智慧平台</w:t>
            </w:r>
          </w:p>
        </w:tc>
        <w:tc>
          <w:tcPr>
            <w:tcW w:w="13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仿宋" w:hAnsi="仿宋" w:eastAsia="仿宋" w:cs="仿宋"/>
                <w:i w:val="0"/>
                <w:iCs w:val="0"/>
                <w:color w:val="000000"/>
                <w:sz w:val="22"/>
                <w:szCs w:val="22"/>
                <w:u w:val="none"/>
                <w:woUserID w:val="2"/>
              </w:rPr>
            </w:pPr>
            <w:r>
              <w:rPr>
                <w:rFonts w:hint="default" w:ascii="仿宋" w:hAnsi="仿宋" w:eastAsia="仿宋" w:cs="仿宋"/>
                <w:i w:val="0"/>
                <w:iCs w:val="0"/>
                <w:color w:val="000000"/>
                <w:kern w:val="0"/>
                <w:sz w:val="22"/>
                <w:szCs w:val="22"/>
                <w:u w:val="none"/>
                <w:lang w:val="en-US" w:eastAsia="zh-CN" w:bidi="ar"/>
                <w:woUserID w:val="2"/>
              </w:rPr>
              <w:t>导师、培养方案、课程、排课、成绩、答辩、论文评审、奖惩、异动等信息</w:t>
            </w:r>
          </w:p>
        </w:tc>
        <w:tc>
          <w:tcPr>
            <w:tcW w:w="42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 w:hAnsi="仿宋" w:eastAsia="仿宋" w:cs="仿宋"/>
                <w:i w:val="0"/>
                <w:iCs w:val="0"/>
                <w:color w:val="000000"/>
                <w:sz w:val="22"/>
                <w:szCs w:val="22"/>
                <w:u w:val="none"/>
                <w:lang w:eastAsia="zh"/>
                <w:woUserID w:val="2"/>
              </w:rPr>
            </w:pPr>
            <w:r>
              <w:rPr>
                <w:rFonts w:hint="default" w:ascii="仿宋" w:hAnsi="仿宋" w:eastAsia="仿宋" w:cs="仿宋"/>
                <w:i w:val="0"/>
                <w:iCs w:val="0"/>
                <w:color w:val="000000"/>
                <w:kern w:val="0"/>
                <w:sz w:val="22"/>
                <w:szCs w:val="22"/>
                <w:u w:val="none"/>
                <w:lang w:val="en-US" w:eastAsia="zh-CN" w:bidi="ar"/>
                <w:woUserID w:val="2"/>
              </w:rPr>
              <w:t>8</w:t>
            </w:r>
            <w:r>
              <w:rPr>
                <w:rFonts w:hint="eastAsia" w:ascii="仿宋" w:hAnsi="仿宋" w:eastAsia="仿宋" w:cs="仿宋"/>
                <w:i w:val="0"/>
                <w:iCs w:val="0"/>
                <w:color w:val="000000"/>
                <w:kern w:val="0"/>
                <w:sz w:val="22"/>
                <w:szCs w:val="22"/>
                <w:u w:val="none"/>
                <w:lang w:val="en-US" w:eastAsia="zh" w:bidi="ar"/>
                <w:woUserID w:val="2"/>
              </w:rPr>
              <w:t>G</w:t>
            </w:r>
          </w:p>
        </w:tc>
        <w:tc>
          <w:tcPr>
            <w:tcW w:w="4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仿宋" w:hAnsi="仿宋" w:eastAsia="仿宋" w:cs="仿宋"/>
                <w:i w:val="0"/>
                <w:iCs w:val="0"/>
                <w:color w:val="000000"/>
                <w:sz w:val="22"/>
                <w:szCs w:val="22"/>
                <w:u w:val="none"/>
                <w:woUserID w:val="2"/>
              </w:rPr>
            </w:pPr>
            <w:r>
              <w:rPr>
                <w:rFonts w:hint="default" w:ascii="仿宋" w:hAnsi="仿宋" w:eastAsia="仿宋" w:cs="仿宋"/>
                <w:i w:val="0"/>
                <w:iCs w:val="0"/>
                <w:color w:val="000000"/>
                <w:kern w:val="0"/>
                <w:sz w:val="22"/>
                <w:szCs w:val="22"/>
                <w:u w:val="none"/>
                <w:lang w:val="en-US" w:eastAsia="zh-CN" w:bidi="ar"/>
                <w:woUserID w:val="2"/>
              </w:rPr>
              <w:t>是</w:t>
            </w:r>
          </w:p>
        </w:tc>
        <w:tc>
          <w:tcPr>
            <w:tcW w:w="3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仿宋" w:hAnsi="仿宋" w:eastAsia="仿宋" w:cs="仿宋"/>
                <w:i w:val="0"/>
                <w:iCs w:val="0"/>
                <w:color w:val="000000"/>
                <w:sz w:val="22"/>
                <w:szCs w:val="22"/>
                <w:u w:val="none"/>
                <w:woUserID w:val="2"/>
              </w:rPr>
            </w:pPr>
            <w:r>
              <w:rPr>
                <w:rFonts w:hint="default" w:ascii="仿宋" w:hAnsi="仿宋" w:eastAsia="仿宋" w:cs="仿宋"/>
                <w:i w:val="0"/>
                <w:iCs w:val="0"/>
                <w:color w:val="000000"/>
                <w:kern w:val="0"/>
                <w:sz w:val="22"/>
                <w:szCs w:val="22"/>
                <w:u w:val="none"/>
                <w:lang w:val="en-US" w:eastAsia="zh-CN" w:bidi="ar"/>
                <w:woUserID w:val="2"/>
              </w:rPr>
              <w:t>校内共享</w:t>
            </w:r>
          </w:p>
        </w:tc>
        <w:tc>
          <w:tcPr>
            <w:tcW w:w="40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仿宋" w:hAnsi="仿宋" w:eastAsia="仿宋" w:cs="仿宋"/>
                <w:i w:val="0"/>
                <w:iCs w:val="0"/>
                <w:color w:val="000000"/>
                <w:sz w:val="22"/>
                <w:szCs w:val="22"/>
                <w:u w:val="none"/>
                <w:woUserID w:val="2"/>
              </w:rPr>
            </w:pPr>
            <w:r>
              <w:rPr>
                <w:rFonts w:hint="default" w:ascii="仿宋" w:hAnsi="仿宋" w:eastAsia="仿宋" w:cs="仿宋"/>
                <w:i w:val="0"/>
                <w:iCs w:val="0"/>
                <w:color w:val="000000"/>
                <w:kern w:val="0"/>
                <w:sz w:val="22"/>
                <w:szCs w:val="22"/>
                <w:u w:val="none"/>
                <w:lang w:val="en-US" w:eastAsia="zh-CN" w:bidi="ar"/>
                <w:woUserID w:val="2"/>
              </w:rPr>
              <w:t>否</w:t>
            </w:r>
          </w:p>
        </w:tc>
        <w:tc>
          <w:tcPr>
            <w:tcW w:w="557" w:type="pct"/>
            <w:tcBorders>
              <w:top w:val="single" w:color="000000" w:sz="4" w:space="0"/>
              <w:left w:val="single" w:color="000000" w:sz="4" w:space="0"/>
              <w:bottom w:val="single" w:color="000000" w:sz="4" w:space="0"/>
              <w:right w:val="single" w:color="000000" w:sz="8" w:space="0"/>
            </w:tcBorders>
            <w:shd w:val="clear" w:color="auto" w:fill="auto"/>
            <w:noWrap/>
            <w:vAlign w:val="center"/>
          </w:tcPr>
          <w:p>
            <w:pPr>
              <w:keepNext w:val="0"/>
              <w:keepLines w:val="0"/>
              <w:widowControl/>
              <w:suppressLineNumbers w:val="0"/>
              <w:jc w:val="left"/>
              <w:textAlignment w:val="center"/>
              <w:rPr>
                <w:rFonts w:hint="default" w:ascii="仿宋" w:hAnsi="仿宋" w:eastAsia="仿宋" w:cs="仿宋"/>
                <w:i w:val="0"/>
                <w:iCs w:val="0"/>
                <w:color w:val="000000"/>
                <w:sz w:val="22"/>
                <w:szCs w:val="22"/>
                <w:u w:val="none"/>
                <w:woUserID w:val="2"/>
              </w:rPr>
            </w:pPr>
            <w:r>
              <w:rPr>
                <w:rFonts w:hint="default" w:ascii="仿宋" w:hAnsi="仿宋" w:eastAsia="仿宋" w:cs="仿宋"/>
                <w:i w:val="0"/>
                <w:iCs w:val="0"/>
                <w:color w:val="000000"/>
                <w:kern w:val="0"/>
                <w:sz w:val="22"/>
                <w:szCs w:val="22"/>
                <w:u w:val="none"/>
                <w:lang w:val="en-US" w:eastAsia="zh-CN" w:bidi="ar"/>
                <w:woUserID w:val="2"/>
              </w:rPr>
              <w:t>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22" w:type="pct"/>
            <w:tcBorders>
              <w:top w:val="single" w:color="000000" w:sz="4" w:space="0"/>
              <w:left w:val="single" w:color="000000" w:sz="8"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仿宋" w:hAnsi="仿宋" w:eastAsia="仿宋" w:cs="仿宋"/>
                <w:i w:val="0"/>
                <w:iCs w:val="0"/>
                <w:color w:val="000000"/>
                <w:sz w:val="22"/>
                <w:szCs w:val="22"/>
                <w:u w:val="none"/>
                <w:woUserID w:val="2"/>
              </w:rPr>
            </w:pPr>
            <w:r>
              <w:rPr>
                <w:rFonts w:hint="default" w:ascii="仿宋" w:hAnsi="仿宋" w:eastAsia="仿宋" w:cs="仿宋"/>
                <w:i w:val="0"/>
                <w:iCs w:val="0"/>
                <w:color w:val="000000"/>
                <w:kern w:val="0"/>
                <w:sz w:val="22"/>
                <w:szCs w:val="22"/>
                <w:u w:val="none"/>
                <w:lang w:val="en-US" w:eastAsia="zh-CN" w:bidi="ar"/>
                <w:woUserID w:val="2"/>
              </w:rPr>
              <w:t>7</w:t>
            </w:r>
          </w:p>
        </w:tc>
        <w:tc>
          <w:tcPr>
            <w:tcW w:w="97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仿宋" w:hAnsi="仿宋" w:eastAsia="仿宋" w:cs="仿宋"/>
                <w:i w:val="0"/>
                <w:iCs w:val="0"/>
                <w:color w:val="000000"/>
                <w:sz w:val="22"/>
                <w:szCs w:val="22"/>
                <w:u w:val="none"/>
                <w:woUserID w:val="2"/>
              </w:rPr>
            </w:pPr>
            <w:r>
              <w:rPr>
                <w:rFonts w:hint="default" w:ascii="仿宋" w:hAnsi="仿宋" w:eastAsia="仿宋" w:cs="仿宋"/>
                <w:i w:val="0"/>
                <w:iCs w:val="0"/>
                <w:color w:val="000000"/>
                <w:kern w:val="0"/>
                <w:sz w:val="22"/>
                <w:szCs w:val="22"/>
                <w:u w:val="none"/>
                <w:lang w:val="en-US" w:eastAsia="zh-CN" w:bidi="ar"/>
                <w:woUserID w:val="2"/>
              </w:rPr>
              <w:t>上海电力大学国际交流综合管理信息系统</w:t>
            </w:r>
          </w:p>
        </w:tc>
        <w:tc>
          <w:tcPr>
            <w:tcW w:w="13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仿宋" w:hAnsi="仿宋" w:eastAsia="仿宋" w:cs="仿宋"/>
                <w:i w:val="0"/>
                <w:iCs w:val="0"/>
                <w:color w:val="000000"/>
                <w:sz w:val="22"/>
                <w:szCs w:val="22"/>
                <w:u w:val="none"/>
                <w:woUserID w:val="2"/>
              </w:rPr>
            </w:pPr>
            <w:r>
              <w:rPr>
                <w:rFonts w:hint="default" w:ascii="仿宋" w:hAnsi="仿宋" w:eastAsia="仿宋" w:cs="仿宋"/>
                <w:i w:val="0"/>
                <w:iCs w:val="0"/>
                <w:color w:val="000000"/>
                <w:kern w:val="0"/>
                <w:sz w:val="22"/>
                <w:szCs w:val="22"/>
                <w:u w:val="none"/>
                <w:lang w:val="en-US" w:eastAsia="zh-CN" w:bidi="ar"/>
                <w:woUserID w:val="2"/>
              </w:rPr>
              <w:t>留学生管理信息、出国境管理信息、港澳台学生交流信息等</w:t>
            </w:r>
          </w:p>
        </w:tc>
        <w:tc>
          <w:tcPr>
            <w:tcW w:w="42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 w:hAnsi="仿宋" w:eastAsia="仿宋" w:cs="仿宋"/>
                <w:i w:val="0"/>
                <w:iCs w:val="0"/>
                <w:color w:val="000000"/>
                <w:sz w:val="22"/>
                <w:szCs w:val="22"/>
                <w:u w:val="none"/>
                <w:lang w:eastAsia="zh"/>
                <w:woUserID w:val="2"/>
              </w:rPr>
            </w:pPr>
            <w:r>
              <w:rPr>
                <w:rFonts w:hint="default" w:ascii="仿宋" w:hAnsi="仿宋" w:eastAsia="仿宋" w:cs="仿宋"/>
                <w:i w:val="0"/>
                <w:iCs w:val="0"/>
                <w:color w:val="000000"/>
                <w:kern w:val="0"/>
                <w:sz w:val="22"/>
                <w:szCs w:val="22"/>
                <w:u w:val="none"/>
                <w:lang w:val="en-US" w:eastAsia="zh-CN" w:bidi="ar"/>
                <w:woUserID w:val="2"/>
              </w:rPr>
              <w:t>1</w:t>
            </w:r>
            <w:r>
              <w:rPr>
                <w:rFonts w:hint="eastAsia" w:ascii="仿宋" w:hAnsi="仿宋" w:eastAsia="仿宋" w:cs="仿宋"/>
                <w:i w:val="0"/>
                <w:iCs w:val="0"/>
                <w:color w:val="000000"/>
                <w:kern w:val="0"/>
                <w:sz w:val="22"/>
                <w:szCs w:val="22"/>
                <w:u w:val="none"/>
                <w:lang w:val="en-US" w:eastAsia="zh" w:bidi="ar"/>
                <w:woUserID w:val="2"/>
              </w:rPr>
              <w:t>G</w:t>
            </w:r>
          </w:p>
        </w:tc>
        <w:tc>
          <w:tcPr>
            <w:tcW w:w="4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仿宋" w:hAnsi="仿宋" w:eastAsia="仿宋" w:cs="仿宋"/>
                <w:i w:val="0"/>
                <w:iCs w:val="0"/>
                <w:color w:val="000000"/>
                <w:sz w:val="22"/>
                <w:szCs w:val="22"/>
                <w:u w:val="none"/>
                <w:woUserID w:val="2"/>
              </w:rPr>
            </w:pPr>
            <w:r>
              <w:rPr>
                <w:rFonts w:hint="default" w:ascii="仿宋" w:hAnsi="仿宋" w:eastAsia="仿宋" w:cs="仿宋"/>
                <w:i w:val="0"/>
                <w:iCs w:val="0"/>
                <w:color w:val="000000"/>
                <w:kern w:val="0"/>
                <w:sz w:val="22"/>
                <w:szCs w:val="22"/>
                <w:u w:val="none"/>
                <w:lang w:val="en-US" w:eastAsia="zh-CN" w:bidi="ar"/>
                <w:woUserID w:val="2"/>
              </w:rPr>
              <w:t>是</w:t>
            </w:r>
          </w:p>
        </w:tc>
        <w:tc>
          <w:tcPr>
            <w:tcW w:w="3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仿宋" w:hAnsi="仿宋" w:eastAsia="仿宋" w:cs="仿宋"/>
                <w:i w:val="0"/>
                <w:iCs w:val="0"/>
                <w:color w:val="000000"/>
                <w:sz w:val="22"/>
                <w:szCs w:val="22"/>
                <w:u w:val="none"/>
                <w:woUserID w:val="2"/>
              </w:rPr>
            </w:pPr>
            <w:r>
              <w:rPr>
                <w:rFonts w:hint="default" w:ascii="仿宋" w:hAnsi="仿宋" w:eastAsia="仿宋" w:cs="仿宋"/>
                <w:i w:val="0"/>
                <w:iCs w:val="0"/>
                <w:color w:val="000000"/>
                <w:kern w:val="0"/>
                <w:sz w:val="22"/>
                <w:szCs w:val="22"/>
                <w:u w:val="none"/>
                <w:lang w:val="en-US" w:eastAsia="zh-CN" w:bidi="ar"/>
                <w:woUserID w:val="2"/>
              </w:rPr>
              <w:t>校内共享</w:t>
            </w:r>
          </w:p>
        </w:tc>
        <w:tc>
          <w:tcPr>
            <w:tcW w:w="40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仿宋" w:hAnsi="仿宋" w:eastAsia="仿宋" w:cs="仿宋"/>
                <w:i w:val="0"/>
                <w:iCs w:val="0"/>
                <w:color w:val="000000"/>
                <w:sz w:val="22"/>
                <w:szCs w:val="22"/>
                <w:u w:val="none"/>
                <w:woUserID w:val="2"/>
              </w:rPr>
            </w:pPr>
            <w:r>
              <w:rPr>
                <w:rFonts w:hint="default" w:ascii="仿宋" w:hAnsi="仿宋" w:eastAsia="仿宋" w:cs="仿宋"/>
                <w:i w:val="0"/>
                <w:iCs w:val="0"/>
                <w:color w:val="000000"/>
                <w:kern w:val="0"/>
                <w:sz w:val="22"/>
                <w:szCs w:val="22"/>
                <w:u w:val="none"/>
                <w:lang w:val="en-US" w:eastAsia="zh-CN" w:bidi="ar"/>
                <w:woUserID w:val="2"/>
              </w:rPr>
              <w:t>否</w:t>
            </w:r>
          </w:p>
        </w:tc>
        <w:tc>
          <w:tcPr>
            <w:tcW w:w="557" w:type="pct"/>
            <w:tcBorders>
              <w:top w:val="single" w:color="000000" w:sz="4" w:space="0"/>
              <w:left w:val="single" w:color="000000" w:sz="4" w:space="0"/>
              <w:bottom w:val="single" w:color="000000" w:sz="4" w:space="0"/>
              <w:right w:val="single" w:color="000000" w:sz="8" w:space="0"/>
            </w:tcBorders>
            <w:shd w:val="clear" w:color="auto" w:fill="auto"/>
            <w:noWrap/>
            <w:vAlign w:val="center"/>
          </w:tcPr>
          <w:p>
            <w:pPr>
              <w:keepNext w:val="0"/>
              <w:keepLines w:val="0"/>
              <w:widowControl/>
              <w:suppressLineNumbers w:val="0"/>
              <w:jc w:val="left"/>
              <w:textAlignment w:val="center"/>
              <w:rPr>
                <w:rFonts w:hint="default" w:ascii="仿宋" w:hAnsi="仿宋" w:eastAsia="仿宋" w:cs="仿宋"/>
                <w:i w:val="0"/>
                <w:iCs w:val="0"/>
                <w:color w:val="000000"/>
                <w:sz w:val="22"/>
                <w:szCs w:val="22"/>
                <w:u w:val="none"/>
                <w:woUserID w:val="2"/>
              </w:rPr>
            </w:pPr>
            <w:r>
              <w:rPr>
                <w:rFonts w:hint="default" w:ascii="仿宋" w:hAnsi="仿宋" w:eastAsia="仿宋" w:cs="仿宋"/>
                <w:i w:val="0"/>
                <w:iCs w:val="0"/>
                <w:color w:val="000000"/>
                <w:kern w:val="0"/>
                <w:sz w:val="22"/>
                <w:szCs w:val="22"/>
                <w:u w:val="none"/>
                <w:lang w:val="en-US" w:eastAsia="zh-CN" w:bidi="ar"/>
                <w:woUserID w:val="2"/>
              </w:rPr>
              <w:t>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22" w:type="pct"/>
            <w:tcBorders>
              <w:top w:val="single" w:color="000000" w:sz="4" w:space="0"/>
              <w:left w:val="single" w:color="000000" w:sz="8"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仿宋" w:hAnsi="仿宋" w:eastAsia="仿宋" w:cs="仿宋"/>
                <w:i w:val="0"/>
                <w:iCs w:val="0"/>
                <w:color w:val="000000"/>
                <w:sz w:val="22"/>
                <w:szCs w:val="22"/>
                <w:u w:val="none"/>
                <w:woUserID w:val="2"/>
              </w:rPr>
            </w:pPr>
            <w:r>
              <w:rPr>
                <w:rFonts w:hint="default" w:ascii="仿宋" w:hAnsi="仿宋" w:eastAsia="仿宋" w:cs="仿宋"/>
                <w:i w:val="0"/>
                <w:iCs w:val="0"/>
                <w:color w:val="000000"/>
                <w:kern w:val="0"/>
                <w:sz w:val="22"/>
                <w:szCs w:val="22"/>
                <w:u w:val="none"/>
                <w:lang w:val="en-US" w:eastAsia="zh-CN" w:bidi="ar"/>
                <w:woUserID w:val="2"/>
              </w:rPr>
              <w:t>8</w:t>
            </w:r>
          </w:p>
        </w:tc>
        <w:tc>
          <w:tcPr>
            <w:tcW w:w="97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仿宋" w:hAnsi="仿宋" w:eastAsia="仿宋" w:cs="仿宋"/>
                <w:i w:val="0"/>
                <w:iCs w:val="0"/>
                <w:color w:val="000000"/>
                <w:sz w:val="22"/>
                <w:szCs w:val="22"/>
                <w:u w:val="none"/>
                <w:woUserID w:val="2"/>
              </w:rPr>
            </w:pPr>
            <w:r>
              <w:rPr>
                <w:rFonts w:hint="default" w:ascii="仿宋" w:hAnsi="仿宋" w:eastAsia="仿宋" w:cs="仿宋"/>
                <w:i w:val="0"/>
                <w:iCs w:val="0"/>
                <w:color w:val="000000"/>
                <w:kern w:val="0"/>
                <w:sz w:val="22"/>
                <w:szCs w:val="22"/>
                <w:u w:val="none"/>
                <w:lang w:val="en-US" w:eastAsia="zh-CN" w:bidi="ar"/>
                <w:woUserID w:val="2"/>
              </w:rPr>
              <w:t>上海电力大学科研创新服务平台</w:t>
            </w:r>
          </w:p>
        </w:tc>
        <w:tc>
          <w:tcPr>
            <w:tcW w:w="13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仿宋" w:hAnsi="仿宋" w:eastAsia="仿宋" w:cs="仿宋"/>
                <w:i w:val="0"/>
                <w:iCs w:val="0"/>
                <w:color w:val="000000"/>
                <w:sz w:val="22"/>
                <w:szCs w:val="22"/>
                <w:u w:val="none"/>
                <w:woUserID w:val="2"/>
              </w:rPr>
            </w:pPr>
            <w:r>
              <w:rPr>
                <w:rFonts w:hint="default" w:ascii="仿宋" w:hAnsi="仿宋" w:eastAsia="仿宋" w:cs="仿宋"/>
                <w:i w:val="0"/>
                <w:iCs w:val="0"/>
                <w:color w:val="000000"/>
                <w:kern w:val="0"/>
                <w:sz w:val="22"/>
                <w:szCs w:val="22"/>
                <w:u w:val="none"/>
                <w:lang w:val="en-US" w:eastAsia="zh-CN" w:bidi="ar"/>
                <w:woUserID w:val="2"/>
              </w:rPr>
              <w:t>项目、课题、合同、经费、评审信息，论文、著作、专利、收录、决策咨询报告、成果转化、标准、获奖等科研成果信息</w:t>
            </w:r>
          </w:p>
        </w:tc>
        <w:tc>
          <w:tcPr>
            <w:tcW w:w="42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 w:hAnsi="仿宋" w:eastAsia="仿宋" w:cs="仿宋"/>
                <w:i w:val="0"/>
                <w:iCs w:val="0"/>
                <w:color w:val="000000"/>
                <w:sz w:val="22"/>
                <w:szCs w:val="22"/>
                <w:u w:val="none"/>
                <w:lang w:eastAsia="zh"/>
                <w:woUserID w:val="2"/>
              </w:rPr>
            </w:pPr>
            <w:r>
              <w:rPr>
                <w:rFonts w:hint="default" w:ascii="仿宋" w:hAnsi="仿宋" w:eastAsia="仿宋" w:cs="仿宋"/>
                <w:i w:val="0"/>
                <w:iCs w:val="0"/>
                <w:color w:val="000000"/>
                <w:kern w:val="0"/>
                <w:sz w:val="22"/>
                <w:szCs w:val="22"/>
                <w:u w:val="none"/>
                <w:lang w:val="en-US" w:eastAsia="zh-CN" w:bidi="ar"/>
                <w:woUserID w:val="2"/>
              </w:rPr>
              <w:t>4</w:t>
            </w:r>
            <w:r>
              <w:rPr>
                <w:rFonts w:hint="eastAsia" w:ascii="仿宋" w:hAnsi="仿宋" w:eastAsia="仿宋" w:cs="仿宋"/>
                <w:i w:val="0"/>
                <w:iCs w:val="0"/>
                <w:color w:val="000000"/>
                <w:kern w:val="0"/>
                <w:sz w:val="22"/>
                <w:szCs w:val="22"/>
                <w:u w:val="none"/>
                <w:lang w:val="en-US" w:eastAsia="zh" w:bidi="ar"/>
                <w:woUserID w:val="2"/>
              </w:rPr>
              <w:t>G</w:t>
            </w:r>
          </w:p>
        </w:tc>
        <w:tc>
          <w:tcPr>
            <w:tcW w:w="4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仿宋" w:hAnsi="仿宋" w:eastAsia="仿宋" w:cs="仿宋"/>
                <w:i w:val="0"/>
                <w:iCs w:val="0"/>
                <w:color w:val="000000"/>
                <w:sz w:val="22"/>
                <w:szCs w:val="22"/>
                <w:u w:val="none"/>
                <w:woUserID w:val="2"/>
              </w:rPr>
            </w:pPr>
            <w:r>
              <w:rPr>
                <w:rFonts w:hint="default" w:ascii="仿宋" w:hAnsi="仿宋" w:eastAsia="仿宋" w:cs="仿宋"/>
                <w:i w:val="0"/>
                <w:iCs w:val="0"/>
                <w:color w:val="000000"/>
                <w:kern w:val="0"/>
                <w:sz w:val="22"/>
                <w:szCs w:val="22"/>
                <w:u w:val="none"/>
                <w:lang w:val="en-US" w:eastAsia="zh-CN" w:bidi="ar"/>
                <w:woUserID w:val="2"/>
              </w:rPr>
              <w:t>是</w:t>
            </w:r>
          </w:p>
        </w:tc>
        <w:tc>
          <w:tcPr>
            <w:tcW w:w="3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仿宋" w:hAnsi="仿宋" w:eastAsia="仿宋" w:cs="仿宋"/>
                <w:i w:val="0"/>
                <w:iCs w:val="0"/>
                <w:color w:val="000000"/>
                <w:sz w:val="22"/>
                <w:szCs w:val="22"/>
                <w:u w:val="none"/>
                <w:woUserID w:val="2"/>
              </w:rPr>
            </w:pPr>
            <w:r>
              <w:rPr>
                <w:rFonts w:hint="default" w:ascii="仿宋" w:hAnsi="仿宋" w:eastAsia="仿宋" w:cs="仿宋"/>
                <w:i w:val="0"/>
                <w:iCs w:val="0"/>
                <w:color w:val="000000"/>
                <w:kern w:val="0"/>
                <w:sz w:val="22"/>
                <w:szCs w:val="22"/>
                <w:u w:val="none"/>
                <w:lang w:val="en-US" w:eastAsia="zh-CN" w:bidi="ar"/>
                <w:woUserID w:val="2"/>
              </w:rPr>
              <w:t>校内共享</w:t>
            </w:r>
          </w:p>
        </w:tc>
        <w:tc>
          <w:tcPr>
            <w:tcW w:w="40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仿宋" w:hAnsi="仿宋" w:eastAsia="仿宋" w:cs="仿宋"/>
                <w:i w:val="0"/>
                <w:iCs w:val="0"/>
                <w:color w:val="000000"/>
                <w:sz w:val="22"/>
                <w:szCs w:val="22"/>
                <w:u w:val="none"/>
                <w:woUserID w:val="2"/>
              </w:rPr>
            </w:pPr>
            <w:r>
              <w:rPr>
                <w:rFonts w:hint="default" w:ascii="仿宋" w:hAnsi="仿宋" w:eastAsia="仿宋" w:cs="仿宋"/>
                <w:i w:val="0"/>
                <w:iCs w:val="0"/>
                <w:color w:val="000000"/>
                <w:kern w:val="0"/>
                <w:sz w:val="22"/>
                <w:szCs w:val="22"/>
                <w:u w:val="none"/>
                <w:lang w:val="en-US" w:eastAsia="zh-CN" w:bidi="ar"/>
                <w:woUserID w:val="2"/>
              </w:rPr>
              <w:t>否</w:t>
            </w:r>
          </w:p>
        </w:tc>
        <w:tc>
          <w:tcPr>
            <w:tcW w:w="557" w:type="pct"/>
            <w:tcBorders>
              <w:top w:val="single" w:color="000000" w:sz="4" w:space="0"/>
              <w:left w:val="single" w:color="000000" w:sz="4" w:space="0"/>
              <w:bottom w:val="single" w:color="000000" w:sz="4" w:space="0"/>
              <w:right w:val="single" w:color="000000" w:sz="8" w:space="0"/>
            </w:tcBorders>
            <w:shd w:val="clear" w:color="auto" w:fill="auto"/>
            <w:noWrap/>
            <w:vAlign w:val="center"/>
          </w:tcPr>
          <w:p>
            <w:pPr>
              <w:keepNext w:val="0"/>
              <w:keepLines w:val="0"/>
              <w:widowControl/>
              <w:suppressLineNumbers w:val="0"/>
              <w:jc w:val="left"/>
              <w:textAlignment w:val="center"/>
              <w:rPr>
                <w:rFonts w:hint="default" w:ascii="仿宋" w:hAnsi="仿宋" w:eastAsia="仿宋" w:cs="仿宋"/>
                <w:i w:val="0"/>
                <w:iCs w:val="0"/>
                <w:color w:val="000000"/>
                <w:sz w:val="22"/>
                <w:szCs w:val="22"/>
                <w:u w:val="none"/>
                <w:woUserID w:val="2"/>
              </w:rPr>
            </w:pPr>
            <w:r>
              <w:rPr>
                <w:rFonts w:hint="default" w:ascii="仿宋" w:hAnsi="仿宋" w:eastAsia="仿宋" w:cs="仿宋"/>
                <w:i w:val="0"/>
                <w:iCs w:val="0"/>
                <w:color w:val="000000"/>
                <w:kern w:val="0"/>
                <w:sz w:val="22"/>
                <w:szCs w:val="22"/>
                <w:u w:val="none"/>
                <w:lang w:val="en-US" w:eastAsia="zh-CN" w:bidi="ar"/>
                <w:woUserID w:val="2"/>
              </w:rPr>
              <w:t>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22" w:type="pct"/>
            <w:tcBorders>
              <w:top w:val="single" w:color="000000" w:sz="4" w:space="0"/>
              <w:left w:val="single" w:color="000000" w:sz="8"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仿宋" w:hAnsi="仿宋" w:eastAsia="仿宋" w:cs="仿宋"/>
                <w:i w:val="0"/>
                <w:iCs w:val="0"/>
                <w:color w:val="000000"/>
                <w:sz w:val="22"/>
                <w:szCs w:val="22"/>
                <w:u w:val="none"/>
                <w:woUserID w:val="2"/>
              </w:rPr>
            </w:pPr>
            <w:r>
              <w:rPr>
                <w:rFonts w:hint="default" w:ascii="仿宋" w:hAnsi="仿宋" w:eastAsia="仿宋" w:cs="仿宋"/>
                <w:i w:val="0"/>
                <w:iCs w:val="0"/>
                <w:color w:val="000000"/>
                <w:kern w:val="0"/>
                <w:sz w:val="22"/>
                <w:szCs w:val="22"/>
                <w:u w:val="none"/>
                <w:lang w:val="en-US" w:eastAsia="zh-CN" w:bidi="ar"/>
                <w:woUserID w:val="2"/>
              </w:rPr>
              <w:t>9</w:t>
            </w:r>
          </w:p>
        </w:tc>
        <w:tc>
          <w:tcPr>
            <w:tcW w:w="97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仿宋" w:hAnsi="仿宋" w:eastAsia="仿宋" w:cs="仿宋"/>
                <w:i w:val="0"/>
                <w:iCs w:val="0"/>
                <w:color w:val="000000"/>
                <w:sz w:val="22"/>
                <w:szCs w:val="22"/>
                <w:u w:val="none"/>
                <w:woUserID w:val="2"/>
              </w:rPr>
            </w:pPr>
            <w:r>
              <w:rPr>
                <w:rFonts w:hint="default" w:ascii="仿宋" w:hAnsi="仿宋" w:eastAsia="仿宋" w:cs="仿宋"/>
                <w:i w:val="0"/>
                <w:iCs w:val="0"/>
                <w:color w:val="000000"/>
                <w:kern w:val="0"/>
                <w:sz w:val="22"/>
                <w:szCs w:val="22"/>
                <w:u w:val="none"/>
                <w:lang w:val="en-US" w:eastAsia="zh-CN" w:bidi="ar"/>
                <w:woUserID w:val="2"/>
              </w:rPr>
              <w:t>智慧图书馆资源管理分析信息系统</w:t>
            </w:r>
          </w:p>
        </w:tc>
        <w:tc>
          <w:tcPr>
            <w:tcW w:w="13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仿宋" w:hAnsi="仿宋" w:eastAsia="仿宋" w:cs="仿宋"/>
                <w:i w:val="0"/>
                <w:iCs w:val="0"/>
                <w:color w:val="000000"/>
                <w:sz w:val="22"/>
                <w:szCs w:val="22"/>
                <w:u w:val="none"/>
                <w:woUserID w:val="2"/>
              </w:rPr>
            </w:pPr>
            <w:r>
              <w:rPr>
                <w:rFonts w:hint="default" w:ascii="仿宋" w:hAnsi="仿宋" w:eastAsia="仿宋" w:cs="仿宋"/>
                <w:i w:val="0"/>
                <w:iCs w:val="0"/>
                <w:color w:val="000000"/>
                <w:kern w:val="0"/>
                <w:sz w:val="22"/>
                <w:szCs w:val="22"/>
                <w:u w:val="none"/>
                <w:lang w:val="en-US" w:eastAsia="zh-CN" w:bidi="ar"/>
                <w:woUserID w:val="2"/>
              </w:rPr>
              <w:t>图书资源、推荐、订购、读者借阅数据等信息</w:t>
            </w:r>
          </w:p>
        </w:tc>
        <w:tc>
          <w:tcPr>
            <w:tcW w:w="42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 w:hAnsi="仿宋" w:eastAsia="仿宋" w:cs="仿宋"/>
                <w:i w:val="0"/>
                <w:iCs w:val="0"/>
                <w:color w:val="000000"/>
                <w:sz w:val="22"/>
                <w:szCs w:val="22"/>
                <w:u w:val="none"/>
                <w:lang w:eastAsia="zh"/>
                <w:woUserID w:val="2"/>
              </w:rPr>
            </w:pPr>
            <w:r>
              <w:rPr>
                <w:rFonts w:hint="eastAsia" w:ascii="仿宋" w:hAnsi="仿宋" w:eastAsia="仿宋" w:cs="仿宋"/>
                <w:i w:val="0"/>
                <w:iCs w:val="0"/>
                <w:color w:val="000000"/>
                <w:sz w:val="22"/>
                <w:szCs w:val="22"/>
                <w:u w:val="none"/>
                <w:lang w:eastAsia="zh"/>
                <w:woUserID w:val="2"/>
              </w:rPr>
              <w:t>35G</w:t>
            </w:r>
          </w:p>
        </w:tc>
        <w:tc>
          <w:tcPr>
            <w:tcW w:w="4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仿宋" w:hAnsi="仿宋" w:eastAsia="仿宋" w:cs="仿宋"/>
                <w:i w:val="0"/>
                <w:iCs w:val="0"/>
                <w:color w:val="000000"/>
                <w:sz w:val="22"/>
                <w:szCs w:val="22"/>
                <w:u w:val="none"/>
                <w:woUserID w:val="2"/>
              </w:rPr>
            </w:pPr>
            <w:r>
              <w:rPr>
                <w:rFonts w:hint="default" w:ascii="仿宋" w:hAnsi="仿宋" w:eastAsia="仿宋" w:cs="仿宋"/>
                <w:i w:val="0"/>
                <w:iCs w:val="0"/>
                <w:color w:val="000000"/>
                <w:kern w:val="0"/>
                <w:sz w:val="22"/>
                <w:szCs w:val="22"/>
                <w:u w:val="none"/>
                <w:lang w:val="en-US" w:eastAsia="zh-CN" w:bidi="ar"/>
                <w:woUserID w:val="2"/>
              </w:rPr>
              <w:t>是</w:t>
            </w:r>
          </w:p>
        </w:tc>
        <w:tc>
          <w:tcPr>
            <w:tcW w:w="3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仿宋" w:hAnsi="仿宋" w:eastAsia="仿宋" w:cs="仿宋"/>
                <w:i w:val="0"/>
                <w:iCs w:val="0"/>
                <w:color w:val="000000"/>
                <w:sz w:val="22"/>
                <w:szCs w:val="22"/>
                <w:u w:val="none"/>
                <w:woUserID w:val="2"/>
              </w:rPr>
            </w:pPr>
            <w:r>
              <w:rPr>
                <w:rFonts w:hint="default" w:ascii="仿宋" w:hAnsi="仿宋" w:eastAsia="仿宋" w:cs="仿宋"/>
                <w:i w:val="0"/>
                <w:iCs w:val="0"/>
                <w:color w:val="000000"/>
                <w:kern w:val="0"/>
                <w:sz w:val="22"/>
                <w:szCs w:val="22"/>
                <w:u w:val="none"/>
                <w:lang w:val="en-US" w:eastAsia="zh-CN" w:bidi="ar"/>
                <w:woUserID w:val="2"/>
              </w:rPr>
              <w:t>校内共享</w:t>
            </w:r>
          </w:p>
        </w:tc>
        <w:tc>
          <w:tcPr>
            <w:tcW w:w="40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仿宋" w:hAnsi="仿宋" w:eastAsia="仿宋" w:cs="仿宋"/>
                <w:i w:val="0"/>
                <w:iCs w:val="0"/>
                <w:color w:val="000000"/>
                <w:sz w:val="22"/>
                <w:szCs w:val="22"/>
                <w:u w:val="none"/>
                <w:woUserID w:val="2"/>
              </w:rPr>
            </w:pPr>
            <w:r>
              <w:rPr>
                <w:rFonts w:hint="default" w:ascii="仿宋" w:hAnsi="仿宋" w:eastAsia="仿宋" w:cs="仿宋"/>
                <w:i w:val="0"/>
                <w:iCs w:val="0"/>
                <w:color w:val="000000"/>
                <w:kern w:val="0"/>
                <w:sz w:val="22"/>
                <w:szCs w:val="22"/>
                <w:u w:val="none"/>
                <w:lang w:val="en-US" w:eastAsia="zh-CN" w:bidi="ar"/>
                <w:woUserID w:val="2"/>
              </w:rPr>
              <w:t>否</w:t>
            </w:r>
          </w:p>
        </w:tc>
        <w:tc>
          <w:tcPr>
            <w:tcW w:w="557" w:type="pct"/>
            <w:tcBorders>
              <w:top w:val="single" w:color="000000" w:sz="4" w:space="0"/>
              <w:left w:val="single" w:color="000000" w:sz="4" w:space="0"/>
              <w:bottom w:val="single" w:color="000000" w:sz="4" w:space="0"/>
              <w:right w:val="single" w:color="000000" w:sz="8" w:space="0"/>
            </w:tcBorders>
            <w:shd w:val="clear" w:color="auto" w:fill="auto"/>
            <w:noWrap/>
            <w:vAlign w:val="center"/>
          </w:tcPr>
          <w:p>
            <w:pPr>
              <w:keepNext w:val="0"/>
              <w:keepLines w:val="0"/>
              <w:widowControl/>
              <w:suppressLineNumbers w:val="0"/>
              <w:jc w:val="left"/>
              <w:textAlignment w:val="center"/>
              <w:rPr>
                <w:rFonts w:hint="default" w:ascii="仿宋" w:hAnsi="仿宋" w:eastAsia="仿宋" w:cs="仿宋"/>
                <w:i w:val="0"/>
                <w:iCs w:val="0"/>
                <w:color w:val="000000"/>
                <w:sz w:val="22"/>
                <w:szCs w:val="22"/>
                <w:u w:val="none"/>
                <w:woUserID w:val="2"/>
              </w:rPr>
            </w:pPr>
            <w:r>
              <w:rPr>
                <w:rFonts w:hint="default" w:ascii="仿宋" w:hAnsi="仿宋" w:eastAsia="仿宋" w:cs="仿宋"/>
                <w:i w:val="0"/>
                <w:iCs w:val="0"/>
                <w:color w:val="000000"/>
                <w:kern w:val="0"/>
                <w:sz w:val="22"/>
                <w:szCs w:val="22"/>
                <w:u w:val="none"/>
                <w:lang w:val="en-US" w:eastAsia="zh-CN" w:bidi="ar"/>
                <w:woUserID w:val="2"/>
              </w:rPr>
              <w:t>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22" w:type="pct"/>
            <w:tcBorders>
              <w:top w:val="single" w:color="000000" w:sz="4" w:space="0"/>
              <w:left w:val="single" w:color="000000" w:sz="8"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仿宋" w:hAnsi="仿宋" w:eastAsia="仿宋" w:cs="仿宋"/>
                <w:i w:val="0"/>
                <w:iCs w:val="0"/>
                <w:color w:val="000000"/>
                <w:sz w:val="22"/>
                <w:szCs w:val="22"/>
                <w:u w:val="none"/>
                <w:woUserID w:val="2"/>
              </w:rPr>
            </w:pPr>
            <w:r>
              <w:rPr>
                <w:rFonts w:hint="default" w:ascii="仿宋" w:hAnsi="仿宋" w:eastAsia="仿宋" w:cs="仿宋"/>
                <w:i w:val="0"/>
                <w:iCs w:val="0"/>
                <w:color w:val="000000"/>
                <w:kern w:val="0"/>
                <w:sz w:val="22"/>
                <w:szCs w:val="22"/>
                <w:u w:val="none"/>
                <w:lang w:val="en-US" w:eastAsia="zh-CN" w:bidi="ar"/>
                <w:woUserID w:val="2"/>
              </w:rPr>
              <w:t>10</w:t>
            </w:r>
          </w:p>
        </w:tc>
        <w:tc>
          <w:tcPr>
            <w:tcW w:w="97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仿宋" w:hAnsi="仿宋" w:eastAsia="仿宋" w:cs="仿宋"/>
                <w:i w:val="0"/>
                <w:iCs w:val="0"/>
                <w:color w:val="000000"/>
                <w:sz w:val="22"/>
                <w:szCs w:val="22"/>
                <w:u w:val="none"/>
                <w:woUserID w:val="2"/>
              </w:rPr>
            </w:pPr>
            <w:r>
              <w:rPr>
                <w:rFonts w:hint="default" w:ascii="仿宋" w:hAnsi="仿宋" w:eastAsia="仿宋" w:cs="仿宋"/>
                <w:i w:val="0"/>
                <w:iCs w:val="0"/>
                <w:color w:val="000000"/>
                <w:kern w:val="0"/>
                <w:sz w:val="22"/>
                <w:szCs w:val="22"/>
                <w:u w:val="none"/>
                <w:lang w:val="en-US" w:eastAsia="zh-CN" w:bidi="ar"/>
                <w:woUserID w:val="2"/>
              </w:rPr>
              <w:t>本科招生考试管理及数据分析系统</w:t>
            </w:r>
          </w:p>
        </w:tc>
        <w:tc>
          <w:tcPr>
            <w:tcW w:w="13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仿宋" w:hAnsi="仿宋" w:eastAsia="仿宋" w:cs="仿宋"/>
                <w:i w:val="0"/>
                <w:iCs w:val="0"/>
                <w:color w:val="000000"/>
                <w:sz w:val="22"/>
                <w:szCs w:val="22"/>
                <w:u w:val="none"/>
                <w:woUserID w:val="2"/>
              </w:rPr>
            </w:pPr>
            <w:r>
              <w:rPr>
                <w:rFonts w:hint="default" w:ascii="仿宋" w:hAnsi="仿宋" w:eastAsia="仿宋" w:cs="仿宋"/>
                <w:i w:val="0"/>
                <w:iCs w:val="0"/>
                <w:color w:val="000000"/>
                <w:kern w:val="0"/>
                <w:sz w:val="22"/>
                <w:szCs w:val="22"/>
                <w:u w:val="none"/>
                <w:lang w:val="en-US" w:eastAsia="zh-CN" w:bidi="ar"/>
                <w:woUserID w:val="2"/>
              </w:rPr>
              <w:t>本科生招生考试信息</w:t>
            </w:r>
          </w:p>
        </w:tc>
        <w:tc>
          <w:tcPr>
            <w:tcW w:w="42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 w:hAnsi="仿宋" w:eastAsia="仿宋" w:cs="仿宋"/>
                <w:i w:val="0"/>
                <w:iCs w:val="0"/>
                <w:color w:val="000000"/>
                <w:sz w:val="22"/>
                <w:szCs w:val="22"/>
                <w:u w:val="none"/>
                <w:lang w:eastAsia="zh"/>
                <w:woUserID w:val="2"/>
              </w:rPr>
            </w:pPr>
            <w:r>
              <w:rPr>
                <w:rFonts w:hint="eastAsia" w:ascii="仿宋" w:hAnsi="仿宋" w:eastAsia="仿宋" w:cs="仿宋"/>
                <w:i w:val="0"/>
                <w:iCs w:val="0"/>
                <w:color w:val="000000"/>
                <w:sz w:val="22"/>
                <w:szCs w:val="22"/>
                <w:u w:val="none"/>
                <w:lang w:eastAsia="zh"/>
                <w:woUserID w:val="2"/>
              </w:rPr>
              <w:t>3G</w:t>
            </w:r>
          </w:p>
        </w:tc>
        <w:tc>
          <w:tcPr>
            <w:tcW w:w="4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仿宋" w:hAnsi="仿宋" w:eastAsia="仿宋" w:cs="仿宋"/>
                <w:i w:val="0"/>
                <w:iCs w:val="0"/>
                <w:color w:val="000000"/>
                <w:sz w:val="22"/>
                <w:szCs w:val="22"/>
                <w:u w:val="none"/>
                <w:woUserID w:val="2"/>
              </w:rPr>
            </w:pPr>
            <w:r>
              <w:rPr>
                <w:rFonts w:hint="default" w:ascii="仿宋" w:hAnsi="仿宋" w:eastAsia="仿宋" w:cs="仿宋"/>
                <w:i w:val="0"/>
                <w:iCs w:val="0"/>
                <w:color w:val="000000"/>
                <w:kern w:val="0"/>
                <w:sz w:val="22"/>
                <w:szCs w:val="22"/>
                <w:u w:val="none"/>
                <w:lang w:val="en-US" w:eastAsia="zh-CN" w:bidi="ar"/>
                <w:woUserID w:val="2"/>
              </w:rPr>
              <w:t>否</w:t>
            </w:r>
          </w:p>
        </w:tc>
        <w:tc>
          <w:tcPr>
            <w:tcW w:w="3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仿宋" w:hAnsi="仿宋" w:eastAsia="仿宋" w:cs="仿宋"/>
                <w:i w:val="0"/>
                <w:iCs w:val="0"/>
                <w:color w:val="000000"/>
                <w:sz w:val="22"/>
                <w:szCs w:val="22"/>
                <w:u w:val="none"/>
                <w:woUserID w:val="2"/>
              </w:rPr>
            </w:pPr>
            <w:r>
              <w:rPr>
                <w:rFonts w:hint="default" w:ascii="仿宋" w:hAnsi="仿宋" w:eastAsia="仿宋" w:cs="仿宋"/>
                <w:i w:val="0"/>
                <w:iCs w:val="0"/>
                <w:color w:val="000000"/>
                <w:kern w:val="0"/>
                <w:sz w:val="22"/>
                <w:szCs w:val="22"/>
                <w:u w:val="none"/>
                <w:lang w:val="en-US" w:eastAsia="zh-CN" w:bidi="ar"/>
                <w:woUserID w:val="2"/>
              </w:rPr>
              <w:t>否</w:t>
            </w:r>
          </w:p>
        </w:tc>
        <w:tc>
          <w:tcPr>
            <w:tcW w:w="40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仿宋" w:hAnsi="仿宋" w:eastAsia="仿宋" w:cs="仿宋"/>
                <w:i w:val="0"/>
                <w:iCs w:val="0"/>
                <w:color w:val="000000"/>
                <w:sz w:val="22"/>
                <w:szCs w:val="22"/>
                <w:u w:val="none"/>
                <w:woUserID w:val="2"/>
              </w:rPr>
            </w:pPr>
            <w:r>
              <w:rPr>
                <w:rFonts w:hint="default" w:ascii="仿宋" w:hAnsi="仿宋" w:eastAsia="仿宋" w:cs="仿宋"/>
                <w:i w:val="0"/>
                <w:iCs w:val="0"/>
                <w:color w:val="000000"/>
                <w:kern w:val="0"/>
                <w:sz w:val="22"/>
                <w:szCs w:val="22"/>
                <w:u w:val="none"/>
                <w:lang w:val="en-US" w:eastAsia="zh-CN" w:bidi="ar"/>
                <w:woUserID w:val="2"/>
              </w:rPr>
              <w:t>否</w:t>
            </w:r>
          </w:p>
        </w:tc>
        <w:tc>
          <w:tcPr>
            <w:tcW w:w="557" w:type="pct"/>
            <w:tcBorders>
              <w:top w:val="single" w:color="000000" w:sz="4" w:space="0"/>
              <w:left w:val="single" w:color="000000" w:sz="4" w:space="0"/>
              <w:bottom w:val="single" w:color="000000" w:sz="4" w:space="0"/>
              <w:right w:val="single" w:color="000000" w:sz="8" w:space="0"/>
            </w:tcBorders>
            <w:shd w:val="clear" w:color="auto" w:fill="auto"/>
            <w:noWrap/>
            <w:vAlign w:val="center"/>
          </w:tcPr>
          <w:p>
            <w:pPr>
              <w:keepNext w:val="0"/>
              <w:keepLines w:val="0"/>
              <w:widowControl/>
              <w:suppressLineNumbers w:val="0"/>
              <w:jc w:val="left"/>
              <w:textAlignment w:val="center"/>
              <w:rPr>
                <w:rFonts w:hint="default" w:ascii="仿宋" w:hAnsi="仿宋" w:eastAsia="仿宋" w:cs="仿宋"/>
                <w:i w:val="0"/>
                <w:iCs w:val="0"/>
                <w:color w:val="000000"/>
                <w:sz w:val="22"/>
                <w:szCs w:val="22"/>
                <w:u w:val="none"/>
                <w:woUserID w:val="2"/>
              </w:rPr>
            </w:pPr>
            <w:r>
              <w:rPr>
                <w:rFonts w:hint="default" w:ascii="仿宋" w:hAnsi="仿宋" w:eastAsia="仿宋" w:cs="仿宋"/>
                <w:i w:val="0"/>
                <w:iCs w:val="0"/>
                <w:color w:val="000000"/>
                <w:kern w:val="0"/>
                <w:sz w:val="22"/>
                <w:szCs w:val="22"/>
                <w:u w:val="none"/>
                <w:lang w:val="en-US" w:eastAsia="zh-CN" w:bidi="ar"/>
                <w:woUserID w:val="2"/>
              </w:rPr>
              <w:t>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22" w:type="pct"/>
            <w:tcBorders>
              <w:top w:val="single" w:color="000000" w:sz="4" w:space="0"/>
              <w:left w:val="single" w:color="000000" w:sz="8"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仿宋" w:hAnsi="仿宋" w:eastAsia="仿宋" w:cs="仿宋"/>
                <w:i w:val="0"/>
                <w:iCs w:val="0"/>
                <w:color w:val="000000"/>
                <w:sz w:val="22"/>
                <w:szCs w:val="22"/>
                <w:u w:val="none"/>
                <w:woUserID w:val="2"/>
              </w:rPr>
            </w:pPr>
            <w:r>
              <w:rPr>
                <w:rFonts w:hint="default" w:ascii="仿宋" w:hAnsi="仿宋" w:eastAsia="仿宋" w:cs="仿宋"/>
                <w:i w:val="0"/>
                <w:iCs w:val="0"/>
                <w:color w:val="000000"/>
                <w:kern w:val="0"/>
                <w:sz w:val="22"/>
                <w:szCs w:val="22"/>
                <w:u w:val="none"/>
                <w:lang w:val="en-US" w:eastAsia="zh-CN" w:bidi="ar"/>
                <w:woUserID w:val="2"/>
              </w:rPr>
              <w:t>11</w:t>
            </w:r>
          </w:p>
        </w:tc>
        <w:tc>
          <w:tcPr>
            <w:tcW w:w="97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仿宋" w:hAnsi="仿宋" w:eastAsia="仿宋" w:cs="仿宋"/>
                <w:i w:val="0"/>
                <w:iCs w:val="0"/>
                <w:color w:val="000000"/>
                <w:sz w:val="22"/>
                <w:szCs w:val="22"/>
                <w:u w:val="none"/>
                <w:woUserID w:val="2"/>
              </w:rPr>
            </w:pPr>
            <w:r>
              <w:rPr>
                <w:rFonts w:hint="default" w:ascii="仿宋" w:hAnsi="仿宋" w:eastAsia="仿宋" w:cs="仿宋"/>
                <w:i w:val="0"/>
                <w:iCs w:val="0"/>
                <w:color w:val="000000"/>
                <w:kern w:val="0"/>
                <w:sz w:val="22"/>
                <w:szCs w:val="22"/>
                <w:u w:val="none"/>
                <w:lang w:val="en-US" w:eastAsia="zh-CN" w:bidi="ar"/>
                <w:woUserID w:val="2"/>
              </w:rPr>
              <w:t>研究生处-博士招生系统</w:t>
            </w:r>
          </w:p>
        </w:tc>
        <w:tc>
          <w:tcPr>
            <w:tcW w:w="13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仿宋" w:hAnsi="仿宋" w:eastAsia="仿宋" w:cs="仿宋"/>
                <w:i w:val="0"/>
                <w:iCs w:val="0"/>
                <w:color w:val="000000"/>
                <w:sz w:val="22"/>
                <w:szCs w:val="22"/>
                <w:u w:val="none"/>
                <w:woUserID w:val="2"/>
              </w:rPr>
            </w:pPr>
            <w:r>
              <w:rPr>
                <w:rFonts w:hint="default" w:ascii="仿宋" w:hAnsi="仿宋" w:eastAsia="仿宋" w:cs="仿宋"/>
                <w:i w:val="0"/>
                <w:iCs w:val="0"/>
                <w:color w:val="000000"/>
                <w:kern w:val="0"/>
                <w:sz w:val="22"/>
                <w:szCs w:val="22"/>
                <w:u w:val="none"/>
                <w:lang w:val="en-US" w:eastAsia="zh-CN" w:bidi="ar"/>
                <w:woUserID w:val="2"/>
              </w:rPr>
              <w:t>招生信息</w:t>
            </w:r>
          </w:p>
        </w:tc>
        <w:tc>
          <w:tcPr>
            <w:tcW w:w="42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 w:hAnsi="仿宋" w:eastAsia="仿宋" w:cs="仿宋"/>
                <w:i w:val="0"/>
                <w:iCs w:val="0"/>
                <w:color w:val="000000"/>
                <w:sz w:val="22"/>
                <w:szCs w:val="22"/>
                <w:u w:val="none"/>
                <w:lang w:eastAsia="zh"/>
                <w:woUserID w:val="2"/>
              </w:rPr>
            </w:pPr>
            <w:r>
              <w:rPr>
                <w:rFonts w:hint="eastAsia" w:ascii="仿宋" w:hAnsi="仿宋" w:eastAsia="仿宋" w:cs="仿宋"/>
                <w:i w:val="0"/>
                <w:iCs w:val="0"/>
                <w:color w:val="000000"/>
                <w:sz w:val="22"/>
                <w:szCs w:val="22"/>
                <w:u w:val="none"/>
                <w:lang w:eastAsia="zh"/>
                <w:woUserID w:val="2"/>
              </w:rPr>
              <w:t>2G</w:t>
            </w:r>
          </w:p>
        </w:tc>
        <w:tc>
          <w:tcPr>
            <w:tcW w:w="4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仿宋" w:hAnsi="仿宋" w:eastAsia="仿宋" w:cs="仿宋"/>
                <w:i w:val="0"/>
                <w:iCs w:val="0"/>
                <w:color w:val="000000"/>
                <w:sz w:val="22"/>
                <w:szCs w:val="22"/>
                <w:u w:val="none"/>
                <w:woUserID w:val="2"/>
              </w:rPr>
            </w:pPr>
            <w:r>
              <w:rPr>
                <w:rFonts w:hint="default" w:ascii="仿宋" w:hAnsi="仿宋" w:eastAsia="仿宋" w:cs="仿宋"/>
                <w:i w:val="0"/>
                <w:iCs w:val="0"/>
                <w:color w:val="000000"/>
                <w:kern w:val="0"/>
                <w:sz w:val="22"/>
                <w:szCs w:val="22"/>
                <w:u w:val="none"/>
                <w:lang w:val="en-US" w:eastAsia="zh-CN" w:bidi="ar"/>
                <w:woUserID w:val="2"/>
              </w:rPr>
              <w:t>否</w:t>
            </w:r>
          </w:p>
        </w:tc>
        <w:tc>
          <w:tcPr>
            <w:tcW w:w="3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仿宋" w:hAnsi="仿宋" w:eastAsia="仿宋" w:cs="仿宋"/>
                <w:i w:val="0"/>
                <w:iCs w:val="0"/>
                <w:color w:val="000000"/>
                <w:sz w:val="22"/>
                <w:szCs w:val="22"/>
                <w:u w:val="none"/>
                <w:woUserID w:val="2"/>
              </w:rPr>
            </w:pPr>
            <w:r>
              <w:rPr>
                <w:rFonts w:hint="default" w:ascii="仿宋" w:hAnsi="仿宋" w:eastAsia="仿宋" w:cs="仿宋"/>
                <w:i w:val="0"/>
                <w:iCs w:val="0"/>
                <w:color w:val="000000"/>
                <w:kern w:val="0"/>
                <w:sz w:val="22"/>
                <w:szCs w:val="22"/>
                <w:u w:val="none"/>
                <w:lang w:val="en-US" w:eastAsia="zh-CN" w:bidi="ar"/>
                <w:woUserID w:val="2"/>
              </w:rPr>
              <w:t>否</w:t>
            </w:r>
          </w:p>
        </w:tc>
        <w:tc>
          <w:tcPr>
            <w:tcW w:w="40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仿宋" w:hAnsi="仿宋" w:eastAsia="仿宋" w:cs="仿宋"/>
                <w:i w:val="0"/>
                <w:iCs w:val="0"/>
                <w:color w:val="000000"/>
                <w:sz w:val="22"/>
                <w:szCs w:val="22"/>
                <w:u w:val="none"/>
                <w:woUserID w:val="2"/>
              </w:rPr>
            </w:pPr>
            <w:r>
              <w:rPr>
                <w:rFonts w:hint="default" w:ascii="仿宋" w:hAnsi="仿宋" w:eastAsia="仿宋" w:cs="仿宋"/>
                <w:i w:val="0"/>
                <w:iCs w:val="0"/>
                <w:color w:val="000000"/>
                <w:kern w:val="0"/>
                <w:sz w:val="22"/>
                <w:szCs w:val="22"/>
                <w:u w:val="none"/>
                <w:lang w:val="en-US" w:eastAsia="zh-CN" w:bidi="ar"/>
                <w:woUserID w:val="2"/>
              </w:rPr>
              <w:t>否</w:t>
            </w:r>
          </w:p>
        </w:tc>
        <w:tc>
          <w:tcPr>
            <w:tcW w:w="557" w:type="pct"/>
            <w:tcBorders>
              <w:top w:val="single" w:color="000000" w:sz="4" w:space="0"/>
              <w:left w:val="single" w:color="000000" w:sz="4" w:space="0"/>
              <w:bottom w:val="single" w:color="000000" w:sz="4" w:space="0"/>
              <w:right w:val="single" w:color="000000" w:sz="8" w:space="0"/>
            </w:tcBorders>
            <w:shd w:val="clear" w:color="auto" w:fill="auto"/>
            <w:noWrap/>
            <w:vAlign w:val="center"/>
          </w:tcPr>
          <w:p>
            <w:pPr>
              <w:keepNext w:val="0"/>
              <w:keepLines w:val="0"/>
              <w:widowControl/>
              <w:suppressLineNumbers w:val="0"/>
              <w:jc w:val="left"/>
              <w:textAlignment w:val="center"/>
              <w:rPr>
                <w:rFonts w:hint="default" w:ascii="仿宋" w:hAnsi="仿宋" w:eastAsia="仿宋" w:cs="仿宋"/>
                <w:i w:val="0"/>
                <w:iCs w:val="0"/>
                <w:color w:val="000000"/>
                <w:sz w:val="22"/>
                <w:szCs w:val="22"/>
                <w:u w:val="none"/>
                <w:woUserID w:val="2"/>
              </w:rPr>
            </w:pPr>
            <w:r>
              <w:rPr>
                <w:rFonts w:hint="default" w:ascii="仿宋" w:hAnsi="仿宋" w:eastAsia="仿宋" w:cs="仿宋"/>
                <w:i w:val="0"/>
                <w:iCs w:val="0"/>
                <w:color w:val="000000"/>
                <w:kern w:val="0"/>
                <w:sz w:val="22"/>
                <w:szCs w:val="22"/>
                <w:u w:val="none"/>
                <w:lang w:val="en-US" w:eastAsia="zh-CN" w:bidi="ar"/>
                <w:woUserID w:val="2"/>
              </w:rPr>
              <w:t>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22" w:type="pct"/>
            <w:tcBorders>
              <w:top w:val="single" w:color="000000" w:sz="4" w:space="0"/>
              <w:left w:val="single" w:color="000000" w:sz="8"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仿宋" w:hAnsi="仿宋" w:eastAsia="仿宋" w:cs="仿宋"/>
                <w:i w:val="0"/>
                <w:iCs w:val="0"/>
                <w:color w:val="000000"/>
                <w:sz w:val="22"/>
                <w:szCs w:val="22"/>
                <w:u w:val="none"/>
                <w:woUserID w:val="2"/>
              </w:rPr>
            </w:pPr>
            <w:r>
              <w:rPr>
                <w:rFonts w:hint="default" w:ascii="仿宋" w:hAnsi="仿宋" w:eastAsia="仿宋" w:cs="仿宋"/>
                <w:i w:val="0"/>
                <w:iCs w:val="0"/>
                <w:color w:val="000000"/>
                <w:kern w:val="0"/>
                <w:sz w:val="22"/>
                <w:szCs w:val="22"/>
                <w:u w:val="none"/>
                <w:lang w:val="en-US" w:eastAsia="zh-CN" w:bidi="ar"/>
                <w:woUserID w:val="2"/>
              </w:rPr>
              <w:t>12</w:t>
            </w:r>
          </w:p>
        </w:tc>
        <w:tc>
          <w:tcPr>
            <w:tcW w:w="97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仿宋" w:hAnsi="仿宋" w:eastAsia="仿宋" w:cs="仿宋"/>
                <w:i w:val="0"/>
                <w:iCs w:val="0"/>
                <w:color w:val="000000"/>
                <w:sz w:val="22"/>
                <w:szCs w:val="22"/>
                <w:u w:val="none"/>
                <w:woUserID w:val="2"/>
              </w:rPr>
            </w:pPr>
            <w:r>
              <w:rPr>
                <w:rFonts w:hint="default" w:ascii="仿宋" w:hAnsi="仿宋" w:eastAsia="仿宋" w:cs="仿宋"/>
                <w:i w:val="0"/>
                <w:iCs w:val="0"/>
                <w:color w:val="000000"/>
                <w:kern w:val="0"/>
                <w:sz w:val="22"/>
                <w:szCs w:val="22"/>
                <w:u w:val="none"/>
                <w:lang w:val="en-US" w:eastAsia="zh-CN" w:bidi="ar"/>
                <w:woUserID w:val="2"/>
              </w:rPr>
              <w:t>本科生就业信息系统</w:t>
            </w:r>
          </w:p>
        </w:tc>
        <w:tc>
          <w:tcPr>
            <w:tcW w:w="13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仿宋" w:hAnsi="仿宋" w:eastAsia="仿宋" w:cs="仿宋"/>
                <w:i w:val="0"/>
                <w:iCs w:val="0"/>
                <w:color w:val="000000"/>
                <w:sz w:val="22"/>
                <w:szCs w:val="22"/>
                <w:u w:val="none"/>
                <w:woUserID w:val="2"/>
              </w:rPr>
            </w:pPr>
            <w:r>
              <w:rPr>
                <w:rFonts w:hint="default" w:ascii="仿宋" w:hAnsi="仿宋" w:eastAsia="仿宋" w:cs="仿宋"/>
                <w:i w:val="0"/>
                <w:iCs w:val="0"/>
                <w:color w:val="000000"/>
                <w:kern w:val="0"/>
                <w:sz w:val="22"/>
                <w:szCs w:val="22"/>
                <w:u w:val="none"/>
                <w:lang w:val="en-US" w:eastAsia="zh-CN" w:bidi="ar"/>
                <w:woUserID w:val="2"/>
              </w:rPr>
              <w:t>就业去向、薪资等信息</w:t>
            </w:r>
          </w:p>
        </w:tc>
        <w:tc>
          <w:tcPr>
            <w:tcW w:w="42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 w:hAnsi="仿宋" w:eastAsia="仿宋" w:cs="仿宋"/>
                <w:i w:val="0"/>
                <w:iCs w:val="0"/>
                <w:color w:val="000000"/>
                <w:sz w:val="22"/>
                <w:szCs w:val="22"/>
                <w:u w:val="none"/>
                <w:lang w:eastAsia="zh"/>
                <w:woUserID w:val="2"/>
              </w:rPr>
            </w:pPr>
            <w:r>
              <w:rPr>
                <w:rFonts w:hint="eastAsia" w:ascii="仿宋" w:hAnsi="仿宋" w:eastAsia="仿宋" w:cs="仿宋"/>
                <w:i w:val="0"/>
                <w:iCs w:val="0"/>
                <w:color w:val="000000"/>
                <w:sz w:val="22"/>
                <w:szCs w:val="22"/>
                <w:u w:val="none"/>
                <w:lang w:eastAsia="zh"/>
                <w:woUserID w:val="2"/>
              </w:rPr>
              <w:t>3G</w:t>
            </w:r>
          </w:p>
        </w:tc>
        <w:tc>
          <w:tcPr>
            <w:tcW w:w="4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仿宋" w:hAnsi="仿宋" w:eastAsia="仿宋" w:cs="仿宋"/>
                <w:i w:val="0"/>
                <w:iCs w:val="0"/>
                <w:color w:val="000000"/>
                <w:sz w:val="22"/>
                <w:szCs w:val="22"/>
                <w:u w:val="none"/>
                <w:woUserID w:val="2"/>
              </w:rPr>
            </w:pPr>
            <w:r>
              <w:rPr>
                <w:rFonts w:hint="default" w:ascii="仿宋" w:hAnsi="仿宋" w:eastAsia="仿宋" w:cs="仿宋"/>
                <w:i w:val="0"/>
                <w:iCs w:val="0"/>
                <w:color w:val="000000"/>
                <w:kern w:val="0"/>
                <w:sz w:val="22"/>
                <w:szCs w:val="22"/>
                <w:u w:val="none"/>
                <w:lang w:val="en-US" w:eastAsia="zh-CN" w:bidi="ar"/>
                <w:woUserID w:val="2"/>
              </w:rPr>
              <w:t>是</w:t>
            </w:r>
          </w:p>
        </w:tc>
        <w:tc>
          <w:tcPr>
            <w:tcW w:w="3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仿宋" w:hAnsi="仿宋" w:eastAsia="仿宋" w:cs="仿宋"/>
                <w:i w:val="0"/>
                <w:iCs w:val="0"/>
                <w:color w:val="000000"/>
                <w:sz w:val="22"/>
                <w:szCs w:val="22"/>
                <w:u w:val="none"/>
                <w:woUserID w:val="2"/>
              </w:rPr>
            </w:pPr>
            <w:r>
              <w:rPr>
                <w:rFonts w:hint="default" w:ascii="仿宋" w:hAnsi="仿宋" w:eastAsia="仿宋" w:cs="仿宋"/>
                <w:i w:val="0"/>
                <w:iCs w:val="0"/>
                <w:color w:val="000000"/>
                <w:kern w:val="0"/>
                <w:sz w:val="22"/>
                <w:szCs w:val="22"/>
                <w:u w:val="none"/>
                <w:lang w:val="en-US" w:eastAsia="zh-CN" w:bidi="ar"/>
                <w:woUserID w:val="2"/>
              </w:rPr>
              <w:t>校内共享</w:t>
            </w:r>
          </w:p>
        </w:tc>
        <w:tc>
          <w:tcPr>
            <w:tcW w:w="40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仿宋" w:hAnsi="仿宋" w:eastAsia="仿宋" w:cs="仿宋"/>
                <w:i w:val="0"/>
                <w:iCs w:val="0"/>
                <w:color w:val="000000"/>
                <w:sz w:val="22"/>
                <w:szCs w:val="22"/>
                <w:u w:val="none"/>
                <w:woUserID w:val="2"/>
              </w:rPr>
            </w:pPr>
            <w:r>
              <w:rPr>
                <w:rFonts w:hint="default" w:ascii="仿宋" w:hAnsi="仿宋" w:eastAsia="仿宋" w:cs="仿宋"/>
                <w:i w:val="0"/>
                <w:iCs w:val="0"/>
                <w:color w:val="000000"/>
                <w:kern w:val="0"/>
                <w:sz w:val="22"/>
                <w:szCs w:val="22"/>
                <w:u w:val="none"/>
                <w:lang w:val="en-US" w:eastAsia="zh-CN" w:bidi="ar"/>
                <w:woUserID w:val="2"/>
              </w:rPr>
              <w:t>否</w:t>
            </w:r>
          </w:p>
        </w:tc>
        <w:tc>
          <w:tcPr>
            <w:tcW w:w="557" w:type="pct"/>
            <w:tcBorders>
              <w:top w:val="single" w:color="000000" w:sz="4" w:space="0"/>
              <w:left w:val="single" w:color="000000" w:sz="4" w:space="0"/>
              <w:bottom w:val="single" w:color="000000" w:sz="4" w:space="0"/>
              <w:right w:val="single" w:color="000000" w:sz="8" w:space="0"/>
            </w:tcBorders>
            <w:shd w:val="clear" w:color="auto" w:fill="auto"/>
            <w:noWrap/>
            <w:vAlign w:val="center"/>
          </w:tcPr>
          <w:p>
            <w:pPr>
              <w:keepNext w:val="0"/>
              <w:keepLines w:val="0"/>
              <w:widowControl/>
              <w:suppressLineNumbers w:val="0"/>
              <w:jc w:val="left"/>
              <w:textAlignment w:val="center"/>
              <w:rPr>
                <w:rFonts w:hint="default" w:ascii="仿宋" w:hAnsi="仿宋" w:eastAsia="仿宋" w:cs="仿宋"/>
                <w:i w:val="0"/>
                <w:iCs w:val="0"/>
                <w:color w:val="000000"/>
                <w:sz w:val="22"/>
                <w:szCs w:val="22"/>
                <w:u w:val="none"/>
                <w:woUserID w:val="2"/>
              </w:rPr>
            </w:pPr>
            <w:r>
              <w:rPr>
                <w:rFonts w:hint="default" w:ascii="仿宋" w:hAnsi="仿宋" w:eastAsia="仿宋" w:cs="仿宋"/>
                <w:i w:val="0"/>
                <w:iCs w:val="0"/>
                <w:color w:val="000000"/>
                <w:kern w:val="0"/>
                <w:sz w:val="22"/>
                <w:szCs w:val="22"/>
                <w:u w:val="none"/>
                <w:lang w:val="en-US" w:eastAsia="zh-CN" w:bidi="ar"/>
                <w:woUserID w:val="2"/>
              </w:rPr>
              <w:t>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22" w:type="pct"/>
            <w:tcBorders>
              <w:top w:val="single" w:color="000000" w:sz="4" w:space="0"/>
              <w:left w:val="single" w:color="000000" w:sz="8"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仿宋" w:hAnsi="仿宋" w:eastAsia="仿宋" w:cs="仿宋"/>
                <w:i w:val="0"/>
                <w:iCs w:val="0"/>
                <w:color w:val="000000"/>
                <w:sz w:val="22"/>
                <w:szCs w:val="22"/>
                <w:u w:val="none"/>
                <w:woUserID w:val="2"/>
              </w:rPr>
            </w:pPr>
            <w:r>
              <w:rPr>
                <w:rFonts w:hint="default" w:ascii="仿宋" w:hAnsi="仿宋" w:eastAsia="仿宋" w:cs="仿宋"/>
                <w:i w:val="0"/>
                <w:iCs w:val="0"/>
                <w:color w:val="000000"/>
                <w:kern w:val="0"/>
                <w:sz w:val="22"/>
                <w:szCs w:val="22"/>
                <w:u w:val="none"/>
                <w:lang w:val="en-US" w:eastAsia="zh-CN" w:bidi="ar"/>
                <w:woUserID w:val="2"/>
              </w:rPr>
              <w:t>13</w:t>
            </w:r>
          </w:p>
        </w:tc>
        <w:tc>
          <w:tcPr>
            <w:tcW w:w="97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仿宋" w:hAnsi="仿宋" w:eastAsia="仿宋" w:cs="仿宋"/>
                <w:i w:val="0"/>
                <w:iCs w:val="0"/>
                <w:color w:val="000000"/>
                <w:sz w:val="22"/>
                <w:szCs w:val="22"/>
                <w:u w:val="none"/>
                <w:woUserID w:val="2"/>
              </w:rPr>
            </w:pPr>
            <w:r>
              <w:rPr>
                <w:rFonts w:hint="default" w:ascii="仿宋" w:hAnsi="仿宋" w:eastAsia="仿宋" w:cs="仿宋"/>
                <w:i w:val="0"/>
                <w:iCs w:val="0"/>
                <w:color w:val="000000"/>
                <w:kern w:val="0"/>
                <w:sz w:val="22"/>
                <w:szCs w:val="22"/>
                <w:u w:val="none"/>
                <w:lang w:val="en-US" w:eastAsia="zh-CN" w:bidi="ar"/>
                <w:woUserID w:val="2"/>
              </w:rPr>
              <w:t>人力资源管理信息系统</w:t>
            </w:r>
          </w:p>
        </w:tc>
        <w:tc>
          <w:tcPr>
            <w:tcW w:w="13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仿宋" w:hAnsi="仿宋" w:eastAsia="仿宋" w:cs="仿宋"/>
                <w:i w:val="0"/>
                <w:iCs w:val="0"/>
                <w:color w:val="000000"/>
                <w:sz w:val="22"/>
                <w:szCs w:val="22"/>
                <w:u w:val="none"/>
                <w:woUserID w:val="2"/>
              </w:rPr>
            </w:pPr>
            <w:r>
              <w:rPr>
                <w:rFonts w:hint="default" w:ascii="仿宋" w:hAnsi="仿宋" w:eastAsia="仿宋" w:cs="仿宋"/>
                <w:i w:val="0"/>
                <w:iCs w:val="0"/>
                <w:color w:val="000000"/>
                <w:kern w:val="0"/>
                <w:sz w:val="22"/>
                <w:szCs w:val="22"/>
                <w:u w:val="none"/>
                <w:lang w:val="en-US" w:eastAsia="zh-CN" w:bidi="ar"/>
                <w:woUserID w:val="2"/>
              </w:rPr>
              <w:t>个人基本资料，个人身份信息、个人教育信息、个人工作信息，单位基本信息</w:t>
            </w:r>
          </w:p>
        </w:tc>
        <w:tc>
          <w:tcPr>
            <w:tcW w:w="42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 w:hAnsi="仿宋" w:eastAsia="仿宋" w:cs="仿宋"/>
                <w:i w:val="0"/>
                <w:iCs w:val="0"/>
                <w:color w:val="000000"/>
                <w:sz w:val="22"/>
                <w:szCs w:val="22"/>
                <w:u w:val="none"/>
                <w:lang w:eastAsia="zh"/>
                <w:woUserID w:val="2"/>
              </w:rPr>
            </w:pPr>
            <w:r>
              <w:rPr>
                <w:rFonts w:hint="default" w:ascii="仿宋" w:hAnsi="仿宋" w:eastAsia="仿宋" w:cs="仿宋"/>
                <w:i w:val="0"/>
                <w:iCs w:val="0"/>
                <w:color w:val="000000"/>
                <w:kern w:val="0"/>
                <w:sz w:val="22"/>
                <w:szCs w:val="22"/>
                <w:u w:val="none"/>
                <w:lang w:val="en-US" w:eastAsia="zh-CN" w:bidi="ar"/>
                <w:woUserID w:val="2"/>
              </w:rPr>
              <w:t>4.</w:t>
            </w:r>
            <w:r>
              <w:rPr>
                <w:rFonts w:hint="eastAsia" w:ascii="仿宋" w:hAnsi="仿宋" w:eastAsia="仿宋" w:cs="仿宋"/>
                <w:i w:val="0"/>
                <w:iCs w:val="0"/>
                <w:color w:val="000000"/>
                <w:kern w:val="0"/>
                <w:sz w:val="22"/>
                <w:szCs w:val="22"/>
                <w:u w:val="none"/>
                <w:lang w:val="en-US" w:eastAsia="zh" w:bidi="ar"/>
                <w:woUserID w:val="2"/>
              </w:rPr>
              <w:t>5G</w:t>
            </w:r>
          </w:p>
        </w:tc>
        <w:tc>
          <w:tcPr>
            <w:tcW w:w="4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仿宋" w:hAnsi="仿宋" w:eastAsia="仿宋" w:cs="仿宋"/>
                <w:i w:val="0"/>
                <w:iCs w:val="0"/>
                <w:color w:val="000000"/>
                <w:sz w:val="22"/>
                <w:szCs w:val="22"/>
                <w:u w:val="none"/>
                <w:woUserID w:val="2"/>
              </w:rPr>
            </w:pPr>
            <w:r>
              <w:rPr>
                <w:rFonts w:hint="default" w:ascii="仿宋" w:hAnsi="仿宋" w:eastAsia="仿宋" w:cs="仿宋"/>
                <w:i w:val="0"/>
                <w:iCs w:val="0"/>
                <w:color w:val="000000"/>
                <w:kern w:val="0"/>
                <w:sz w:val="22"/>
                <w:szCs w:val="22"/>
                <w:u w:val="none"/>
                <w:lang w:val="en-US" w:eastAsia="zh-CN" w:bidi="ar"/>
                <w:woUserID w:val="2"/>
              </w:rPr>
              <w:t>是</w:t>
            </w:r>
          </w:p>
        </w:tc>
        <w:tc>
          <w:tcPr>
            <w:tcW w:w="3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仿宋" w:hAnsi="仿宋" w:eastAsia="仿宋" w:cs="仿宋"/>
                <w:i w:val="0"/>
                <w:iCs w:val="0"/>
                <w:color w:val="000000"/>
                <w:sz w:val="22"/>
                <w:szCs w:val="22"/>
                <w:u w:val="none"/>
                <w:woUserID w:val="2"/>
              </w:rPr>
            </w:pPr>
            <w:r>
              <w:rPr>
                <w:rFonts w:hint="default" w:ascii="仿宋" w:hAnsi="仿宋" w:eastAsia="仿宋" w:cs="仿宋"/>
                <w:i w:val="0"/>
                <w:iCs w:val="0"/>
                <w:color w:val="000000"/>
                <w:kern w:val="0"/>
                <w:sz w:val="22"/>
                <w:szCs w:val="22"/>
                <w:u w:val="none"/>
                <w:lang w:val="en-US" w:eastAsia="zh-CN" w:bidi="ar"/>
                <w:woUserID w:val="2"/>
              </w:rPr>
              <w:t>校内共享</w:t>
            </w:r>
          </w:p>
        </w:tc>
        <w:tc>
          <w:tcPr>
            <w:tcW w:w="40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仿宋" w:hAnsi="仿宋" w:eastAsia="仿宋" w:cs="仿宋"/>
                <w:i w:val="0"/>
                <w:iCs w:val="0"/>
                <w:color w:val="000000"/>
                <w:sz w:val="22"/>
                <w:szCs w:val="22"/>
                <w:u w:val="none"/>
                <w:woUserID w:val="2"/>
              </w:rPr>
            </w:pPr>
            <w:r>
              <w:rPr>
                <w:rFonts w:hint="default" w:ascii="仿宋" w:hAnsi="仿宋" w:eastAsia="仿宋" w:cs="仿宋"/>
                <w:i w:val="0"/>
                <w:iCs w:val="0"/>
                <w:color w:val="000000"/>
                <w:kern w:val="0"/>
                <w:sz w:val="22"/>
                <w:szCs w:val="22"/>
                <w:u w:val="none"/>
                <w:lang w:val="en-US" w:eastAsia="zh-CN" w:bidi="ar"/>
                <w:woUserID w:val="2"/>
              </w:rPr>
              <w:t>否</w:t>
            </w:r>
          </w:p>
        </w:tc>
        <w:tc>
          <w:tcPr>
            <w:tcW w:w="557" w:type="pct"/>
            <w:tcBorders>
              <w:top w:val="single" w:color="000000" w:sz="4" w:space="0"/>
              <w:left w:val="single" w:color="000000" w:sz="4" w:space="0"/>
              <w:bottom w:val="single" w:color="000000" w:sz="4" w:space="0"/>
              <w:right w:val="single" w:color="000000" w:sz="8" w:space="0"/>
            </w:tcBorders>
            <w:shd w:val="clear" w:color="auto" w:fill="auto"/>
            <w:noWrap/>
            <w:vAlign w:val="center"/>
          </w:tcPr>
          <w:p>
            <w:pPr>
              <w:keepNext w:val="0"/>
              <w:keepLines w:val="0"/>
              <w:widowControl/>
              <w:suppressLineNumbers w:val="0"/>
              <w:jc w:val="left"/>
              <w:textAlignment w:val="center"/>
              <w:rPr>
                <w:rFonts w:hint="default" w:ascii="仿宋" w:hAnsi="仿宋" w:eastAsia="仿宋" w:cs="仿宋"/>
                <w:i w:val="0"/>
                <w:iCs w:val="0"/>
                <w:color w:val="000000"/>
                <w:sz w:val="22"/>
                <w:szCs w:val="22"/>
                <w:u w:val="none"/>
                <w:woUserID w:val="2"/>
              </w:rPr>
            </w:pPr>
            <w:r>
              <w:rPr>
                <w:rFonts w:hint="default" w:ascii="仿宋" w:hAnsi="仿宋" w:eastAsia="仿宋" w:cs="仿宋"/>
                <w:i w:val="0"/>
                <w:iCs w:val="0"/>
                <w:color w:val="000000"/>
                <w:kern w:val="0"/>
                <w:sz w:val="22"/>
                <w:szCs w:val="22"/>
                <w:u w:val="none"/>
                <w:lang w:val="en-US" w:eastAsia="zh-CN" w:bidi="ar"/>
                <w:woUserID w:val="2"/>
              </w:rPr>
              <w:t>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22" w:type="pct"/>
            <w:tcBorders>
              <w:top w:val="single" w:color="000000" w:sz="4" w:space="0"/>
              <w:left w:val="single" w:color="000000" w:sz="8"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仿宋" w:hAnsi="仿宋" w:eastAsia="仿宋" w:cs="仿宋"/>
                <w:i w:val="0"/>
                <w:iCs w:val="0"/>
                <w:color w:val="000000"/>
                <w:sz w:val="22"/>
                <w:szCs w:val="22"/>
                <w:u w:val="none"/>
                <w:woUserID w:val="2"/>
              </w:rPr>
            </w:pPr>
            <w:r>
              <w:rPr>
                <w:rFonts w:hint="default" w:ascii="仿宋" w:hAnsi="仿宋" w:eastAsia="仿宋" w:cs="仿宋"/>
                <w:i w:val="0"/>
                <w:iCs w:val="0"/>
                <w:color w:val="000000"/>
                <w:kern w:val="0"/>
                <w:sz w:val="22"/>
                <w:szCs w:val="22"/>
                <w:u w:val="none"/>
                <w:lang w:val="en-US" w:eastAsia="zh-CN" w:bidi="ar"/>
                <w:woUserID w:val="2"/>
              </w:rPr>
              <w:t>14</w:t>
            </w:r>
          </w:p>
        </w:tc>
        <w:tc>
          <w:tcPr>
            <w:tcW w:w="97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仿宋" w:hAnsi="仿宋" w:eastAsia="仿宋" w:cs="仿宋"/>
                <w:i w:val="0"/>
                <w:iCs w:val="0"/>
                <w:color w:val="000000"/>
                <w:sz w:val="22"/>
                <w:szCs w:val="22"/>
                <w:u w:val="none"/>
                <w:woUserID w:val="2"/>
              </w:rPr>
            </w:pPr>
            <w:r>
              <w:rPr>
                <w:rFonts w:hint="default" w:ascii="仿宋" w:hAnsi="仿宋" w:eastAsia="仿宋" w:cs="仿宋"/>
                <w:i w:val="0"/>
                <w:iCs w:val="0"/>
                <w:color w:val="000000"/>
                <w:kern w:val="0"/>
                <w:sz w:val="22"/>
                <w:szCs w:val="22"/>
                <w:u w:val="none"/>
                <w:lang w:val="en-US" w:eastAsia="zh-CN" w:bidi="ar"/>
                <w:woUserID w:val="2"/>
              </w:rPr>
              <w:t>海天财务综合平台</w:t>
            </w:r>
          </w:p>
        </w:tc>
        <w:tc>
          <w:tcPr>
            <w:tcW w:w="13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仿宋" w:hAnsi="仿宋" w:eastAsia="仿宋" w:cs="仿宋"/>
                <w:i w:val="0"/>
                <w:iCs w:val="0"/>
                <w:color w:val="000000"/>
                <w:sz w:val="22"/>
                <w:szCs w:val="22"/>
                <w:u w:val="none"/>
                <w:woUserID w:val="2"/>
              </w:rPr>
            </w:pPr>
            <w:r>
              <w:rPr>
                <w:rFonts w:hint="default" w:ascii="仿宋" w:hAnsi="仿宋" w:eastAsia="仿宋" w:cs="仿宋"/>
                <w:i w:val="0"/>
                <w:iCs w:val="0"/>
                <w:color w:val="000000"/>
                <w:kern w:val="0"/>
                <w:sz w:val="22"/>
                <w:szCs w:val="22"/>
                <w:u w:val="none"/>
                <w:lang w:val="en-US" w:eastAsia="zh-CN" w:bidi="ar"/>
                <w:woUserID w:val="2"/>
              </w:rPr>
              <w:t>经费、报销、薪资等数据</w:t>
            </w:r>
          </w:p>
        </w:tc>
        <w:tc>
          <w:tcPr>
            <w:tcW w:w="42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 w:hAnsi="仿宋" w:eastAsia="仿宋" w:cs="仿宋"/>
                <w:i w:val="0"/>
                <w:iCs w:val="0"/>
                <w:color w:val="000000"/>
                <w:sz w:val="22"/>
                <w:szCs w:val="22"/>
                <w:u w:val="none"/>
                <w:lang w:eastAsia="zh"/>
                <w:woUserID w:val="2"/>
              </w:rPr>
            </w:pPr>
            <w:r>
              <w:rPr>
                <w:rFonts w:hint="eastAsia" w:ascii="仿宋" w:hAnsi="仿宋" w:eastAsia="仿宋" w:cs="仿宋"/>
                <w:i w:val="0"/>
                <w:iCs w:val="0"/>
                <w:color w:val="000000"/>
                <w:kern w:val="0"/>
                <w:sz w:val="22"/>
                <w:szCs w:val="22"/>
                <w:u w:val="none"/>
                <w:lang w:val="en-US" w:eastAsia="zh" w:bidi="ar"/>
                <w:woUserID w:val="1"/>
              </w:rPr>
              <w:t>1</w:t>
            </w:r>
            <w:r>
              <w:rPr>
                <w:rFonts w:hint="eastAsia" w:ascii="仿宋" w:hAnsi="仿宋" w:eastAsia="仿宋" w:cs="仿宋"/>
                <w:i w:val="0"/>
                <w:iCs w:val="0"/>
                <w:color w:val="000000"/>
                <w:kern w:val="0"/>
                <w:sz w:val="22"/>
                <w:szCs w:val="22"/>
                <w:u w:val="none"/>
                <w:lang w:val="en-US" w:eastAsia="zh" w:bidi="ar"/>
                <w:woUserID w:val="2"/>
              </w:rPr>
              <w:t>8</w:t>
            </w:r>
            <w:bookmarkStart w:id="26" w:name="_GoBack"/>
            <w:bookmarkEnd w:id="26"/>
            <w:r>
              <w:rPr>
                <w:rFonts w:hint="eastAsia" w:ascii="仿宋" w:hAnsi="仿宋" w:eastAsia="仿宋" w:cs="仿宋"/>
                <w:i w:val="0"/>
                <w:iCs w:val="0"/>
                <w:color w:val="000000"/>
                <w:kern w:val="0"/>
                <w:sz w:val="22"/>
                <w:szCs w:val="22"/>
                <w:u w:val="none"/>
                <w:lang w:val="en-US" w:eastAsia="zh" w:bidi="ar"/>
                <w:woUserID w:val="2"/>
              </w:rPr>
              <w:t>G</w:t>
            </w:r>
          </w:p>
        </w:tc>
        <w:tc>
          <w:tcPr>
            <w:tcW w:w="4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仿宋" w:hAnsi="仿宋" w:eastAsia="仿宋" w:cs="仿宋"/>
                <w:i w:val="0"/>
                <w:iCs w:val="0"/>
                <w:color w:val="000000"/>
                <w:sz w:val="22"/>
                <w:szCs w:val="22"/>
                <w:u w:val="none"/>
                <w:woUserID w:val="2"/>
              </w:rPr>
            </w:pPr>
            <w:r>
              <w:rPr>
                <w:rFonts w:hint="default" w:ascii="仿宋" w:hAnsi="仿宋" w:eastAsia="仿宋" w:cs="仿宋"/>
                <w:i w:val="0"/>
                <w:iCs w:val="0"/>
                <w:color w:val="000000"/>
                <w:kern w:val="0"/>
                <w:sz w:val="22"/>
                <w:szCs w:val="22"/>
                <w:u w:val="none"/>
                <w:lang w:val="en-US" w:eastAsia="zh-CN" w:bidi="ar"/>
                <w:woUserID w:val="2"/>
              </w:rPr>
              <w:t>否</w:t>
            </w:r>
          </w:p>
        </w:tc>
        <w:tc>
          <w:tcPr>
            <w:tcW w:w="3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仿宋" w:hAnsi="仿宋" w:eastAsia="仿宋" w:cs="仿宋"/>
                <w:i w:val="0"/>
                <w:iCs w:val="0"/>
                <w:color w:val="000000"/>
                <w:sz w:val="22"/>
                <w:szCs w:val="22"/>
                <w:u w:val="none"/>
                <w:woUserID w:val="2"/>
              </w:rPr>
            </w:pPr>
            <w:r>
              <w:rPr>
                <w:rFonts w:hint="default" w:ascii="仿宋" w:hAnsi="仿宋" w:eastAsia="仿宋" w:cs="仿宋"/>
                <w:i w:val="0"/>
                <w:iCs w:val="0"/>
                <w:color w:val="000000"/>
                <w:kern w:val="0"/>
                <w:sz w:val="22"/>
                <w:szCs w:val="22"/>
                <w:u w:val="none"/>
                <w:lang w:val="en-US" w:eastAsia="zh-CN" w:bidi="ar"/>
                <w:woUserID w:val="2"/>
              </w:rPr>
              <w:t>否</w:t>
            </w:r>
          </w:p>
        </w:tc>
        <w:tc>
          <w:tcPr>
            <w:tcW w:w="40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仿宋" w:hAnsi="仿宋" w:eastAsia="仿宋" w:cs="仿宋"/>
                <w:i w:val="0"/>
                <w:iCs w:val="0"/>
                <w:color w:val="000000"/>
                <w:sz w:val="22"/>
                <w:szCs w:val="22"/>
                <w:u w:val="none"/>
                <w:woUserID w:val="2"/>
              </w:rPr>
            </w:pPr>
            <w:r>
              <w:rPr>
                <w:rFonts w:hint="default" w:ascii="仿宋" w:hAnsi="仿宋" w:eastAsia="仿宋" w:cs="仿宋"/>
                <w:i w:val="0"/>
                <w:iCs w:val="0"/>
                <w:color w:val="000000"/>
                <w:kern w:val="0"/>
                <w:sz w:val="22"/>
                <w:szCs w:val="22"/>
                <w:u w:val="none"/>
                <w:lang w:val="en-US" w:eastAsia="zh-CN" w:bidi="ar"/>
                <w:woUserID w:val="2"/>
              </w:rPr>
              <w:t>否</w:t>
            </w:r>
          </w:p>
        </w:tc>
        <w:tc>
          <w:tcPr>
            <w:tcW w:w="557" w:type="pct"/>
            <w:tcBorders>
              <w:top w:val="single" w:color="000000" w:sz="4" w:space="0"/>
              <w:left w:val="single" w:color="000000" w:sz="4" w:space="0"/>
              <w:bottom w:val="single" w:color="000000" w:sz="4" w:space="0"/>
              <w:right w:val="single" w:color="000000" w:sz="8" w:space="0"/>
            </w:tcBorders>
            <w:shd w:val="clear" w:color="auto" w:fill="auto"/>
            <w:noWrap/>
            <w:vAlign w:val="center"/>
          </w:tcPr>
          <w:p>
            <w:pPr>
              <w:keepNext w:val="0"/>
              <w:keepLines w:val="0"/>
              <w:widowControl/>
              <w:suppressLineNumbers w:val="0"/>
              <w:jc w:val="left"/>
              <w:textAlignment w:val="center"/>
              <w:rPr>
                <w:rFonts w:hint="default" w:ascii="仿宋" w:hAnsi="仿宋" w:eastAsia="仿宋" w:cs="仿宋"/>
                <w:i w:val="0"/>
                <w:iCs w:val="0"/>
                <w:color w:val="000000"/>
                <w:sz w:val="22"/>
                <w:szCs w:val="22"/>
                <w:u w:val="none"/>
                <w:woUserID w:val="2"/>
              </w:rPr>
            </w:pPr>
            <w:r>
              <w:rPr>
                <w:rFonts w:hint="default" w:ascii="仿宋" w:hAnsi="仿宋" w:eastAsia="仿宋" w:cs="仿宋"/>
                <w:i w:val="0"/>
                <w:iCs w:val="0"/>
                <w:color w:val="000000"/>
                <w:kern w:val="0"/>
                <w:sz w:val="22"/>
                <w:szCs w:val="22"/>
                <w:u w:val="none"/>
                <w:lang w:val="en-US" w:eastAsia="zh-CN" w:bidi="ar"/>
                <w:woUserID w:val="2"/>
              </w:rPr>
              <w:t>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22" w:type="pct"/>
            <w:tcBorders>
              <w:top w:val="single" w:color="000000" w:sz="4" w:space="0"/>
              <w:left w:val="single" w:color="000000" w:sz="8"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仿宋" w:hAnsi="仿宋" w:eastAsia="仿宋" w:cs="仿宋"/>
                <w:i w:val="0"/>
                <w:iCs w:val="0"/>
                <w:color w:val="000000"/>
                <w:sz w:val="22"/>
                <w:szCs w:val="22"/>
                <w:u w:val="none"/>
                <w:woUserID w:val="2"/>
              </w:rPr>
            </w:pPr>
            <w:r>
              <w:rPr>
                <w:rFonts w:hint="default" w:ascii="仿宋" w:hAnsi="仿宋" w:eastAsia="仿宋" w:cs="仿宋"/>
                <w:i w:val="0"/>
                <w:iCs w:val="0"/>
                <w:color w:val="000000"/>
                <w:kern w:val="0"/>
                <w:sz w:val="22"/>
                <w:szCs w:val="22"/>
                <w:u w:val="none"/>
                <w:lang w:val="en-US" w:eastAsia="zh-CN" w:bidi="ar"/>
                <w:woUserID w:val="2"/>
              </w:rPr>
              <w:t>15</w:t>
            </w:r>
          </w:p>
        </w:tc>
        <w:tc>
          <w:tcPr>
            <w:tcW w:w="97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仿宋" w:hAnsi="仿宋" w:eastAsia="仿宋" w:cs="仿宋"/>
                <w:i w:val="0"/>
                <w:iCs w:val="0"/>
                <w:color w:val="000000"/>
                <w:sz w:val="22"/>
                <w:szCs w:val="22"/>
                <w:u w:val="none"/>
                <w:woUserID w:val="2"/>
              </w:rPr>
            </w:pPr>
            <w:r>
              <w:rPr>
                <w:rFonts w:hint="default" w:ascii="仿宋" w:hAnsi="仿宋" w:eastAsia="仿宋" w:cs="仿宋"/>
                <w:i w:val="0"/>
                <w:iCs w:val="0"/>
                <w:color w:val="000000"/>
                <w:kern w:val="0"/>
                <w:sz w:val="22"/>
                <w:szCs w:val="22"/>
                <w:u w:val="none"/>
                <w:lang w:val="en-US" w:eastAsia="zh-CN" w:bidi="ar"/>
                <w:woUserID w:val="2"/>
              </w:rPr>
              <w:t>上海电力大学大型仪器设备综合管理系统</w:t>
            </w:r>
          </w:p>
        </w:tc>
        <w:tc>
          <w:tcPr>
            <w:tcW w:w="13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仿宋" w:hAnsi="仿宋" w:eastAsia="仿宋" w:cs="仿宋"/>
                <w:i w:val="0"/>
                <w:iCs w:val="0"/>
                <w:color w:val="000000"/>
                <w:sz w:val="22"/>
                <w:szCs w:val="22"/>
                <w:u w:val="none"/>
                <w:woUserID w:val="2"/>
              </w:rPr>
            </w:pPr>
            <w:r>
              <w:rPr>
                <w:rFonts w:hint="default" w:ascii="仿宋" w:hAnsi="仿宋" w:eastAsia="仿宋" w:cs="仿宋"/>
                <w:i w:val="0"/>
                <w:iCs w:val="0"/>
                <w:color w:val="000000"/>
                <w:kern w:val="0"/>
                <w:sz w:val="22"/>
                <w:szCs w:val="22"/>
                <w:u w:val="none"/>
                <w:lang w:val="en-US" w:eastAsia="zh-CN" w:bidi="ar"/>
                <w:woUserID w:val="2"/>
              </w:rPr>
              <w:t>大型仪器、预约、绩效统计等信息</w:t>
            </w:r>
          </w:p>
        </w:tc>
        <w:tc>
          <w:tcPr>
            <w:tcW w:w="42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 w:hAnsi="仿宋" w:eastAsia="仿宋" w:cs="仿宋"/>
                <w:i w:val="0"/>
                <w:iCs w:val="0"/>
                <w:color w:val="000000"/>
                <w:sz w:val="22"/>
                <w:szCs w:val="22"/>
                <w:u w:val="none"/>
                <w:lang w:eastAsia="zh"/>
                <w:woUserID w:val="2"/>
              </w:rPr>
            </w:pPr>
            <w:r>
              <w:rPr>
                <w:rFonts w:hint="eastAsia" w:ascii="仿宋" w:hAnsi="仿宋" w:eastAsia="仿宋" w:cs="仿宋"/>
                <w:i w:val="0"/>
                <w:iCs w:val="0"/>
                <w:color w:val="000000"/>
                <w:sz w:val="22"/>
                <w:szCs w:val="22"/>
                <w:u w:val="none"/>
                <w:lang w:eastAsia="zh"/>
                <w:woUserID w:val="2"/>
              </w:rPr>
              <w:t>1G</w:t>
            </w:r>
          </w:p>
        </w:tc>
        <w:tc>
          <w:tcPr>
            <w:tcW w:w="4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仿宋" w:hAnsi="仿宋" w:eastAsia="仿宋" w:cs="仿宋"/>
                <w:i w:val="0"/>
                <w:iCs w:val="0"/>
                <w:color w:val="000000"/>
                <w:sz w:val="22"/>
                <w:szCs w:val="22"/>
                <w:u w:val="none"/>
                <w:woUserID w:val="2"/>
              </w:rPr>
            </w:pPr>
            <w:r>
              <w:rPr>
                <w:rFonts w:hint="default" w:ascii="仿宋" w:hAnsi="仿宋" w:eastAsia="仿宋" w:cs="仿宋"/>
                <w:i w:val="0"/>
                <w:iCs w:val="0"/>
                <w:color w:val="000000"/>
                <w:kern w:val="0"/>
                <w:sz w:val="22"/>
                <w:szCs w:val="22"/>
                <w:u w:val="none"/>
                <w:lang w:val="en-US" w:eastAsia="zh-CN" w:bidi="ar"/>
                <w:woUserID w:val="2"/>
              </w:rPr>
              <w:t>是</w:t>
            </w:r>
          </w:p>
        </w:tc>
        <w:tc>
          <w:tcPr>
            <w:tcW w:w="3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仿宋" w:hAnsi="仿宋" w:eastAsia="仿宋" w:cs="仿宋"/>
                <w:i w:val="0"/>
                <w:iCs w:val="0"/>
                <w:color w:val="000000"/>
                <w:sz w:val="22"/>
                <w:szCs w:val="22"/>
                <w:u w:val="none"/>
                <w:woUserID w:val="2"/>
              </w:rPr>
            </w:pPr>
            <w:r>
              <w:rPr>
                <w:rFonts w:hint="default" w:ascii="仿宋" w:hAnsi="仿宋" w:eastAsia="仿宋" w:cs="仿宋"/>
                <w:i w:val="0"/>
                <w:iCs w:val="0"/>
                <w:color w:val="000000"/>
                <w:kern w:val="0"/>
                <w:sz w:val="22"/>
                <w:szCs w:val="22"/>
                <w:u w:val="none"/>
                <w:lang w:val="en-US" w:eastAsia="zh-CN" w:bidi="ar"/>
                <w:woUserID w:val="2"/>
              </w:rPr>
              <w:t>校内共享</w:t>
            </w:r>
          </w:p>
        </w:tc>
        <w:tc>
          <w:tcPr>
            <w:tcW w:w="40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仿宋" w:hAnsi="仿宋" w:eastAsia="仿宋" w:cs="仿宋"/>
                <w:i w:val="0"/>
                <w:iCs w:val="0"/>
                <w:color w:val="000000"/>
                <w:sz w:val="22"/>
                <w:szCs w:val="22"/>
                <w:u w:val="none"/>
                <w:woUserID w:val="2"/>
              </w:rPr>
            </w:pPr>
            <w:r>
              <w:rPr>
                <w:rFonts w:hint="default" w:ascii="仿宋" w:hAnsi="仿宋" w:eastAsia="仿宋" w:cs="仿宋"/>
                <w:i w:val="0"/>
                <w:iCs w:val="0"/>
                <w:color w:val="000000"/>
                <w:kern w:val="0"/>
                <w:sz w:val="22"/>
                <w:szCs w:val="22"/>
                <w:u w:val="none"/>
                <w:lang w:val="en-US" w:eastAsia="zh-CN" w:bidi="ar"/>
                <w:woUserID w:val="2"/>
              </w:rPr>
              <w:t>否</w:t>
            </w:r>
          </w:p>
        </w:tc>
        <w:tc>
          <w:tcPr>
            <w:tcW w:w="557" w:type="pct"/>
            <w:tcBorders>
              <w:top w:val="single" w:color="000000" w:sz="4" w:space="0"/>
              <w:left w:val="single" w:color="000000" w:sz="4" w:space="0"/>
              <w:bottom w:val="single" w:color="000000" w:sz="4" w:space="0"/>
              <w:right w:val="single" w:color="000000" w:sz="8" w:space="0"/>
            </w:tcBorders>
            <w:shd w:val="clear" w:color="auto" w:fill="auto"/>
            <w:noWrap/>
            <w:vAlign w:val="center"/>
          </w:tcPr>
          <w:p>
            <w:pPr>
              <w:keepNext w:val="0"/>
              <w:keepLines w:val="0"/>
              <w:widowControl/>
              <w:suppressLineNumbers w:val="0"/>
              <w:jc w:val="left"/>
              <w:textAlignment w:val="center"/>
              <w:rPr>
                <w:rFonts w:hint="default" w:ascii="仿宋" w:hAnsi="仿宋" w:eastAsia="仿宋" w:cs="仿宋"/>
                <w:i w:val="0"/>
                <w:iCs w:val="0"/>
                <w:color w:val="000000"/>
                <w:sz w:val="22"/>
                <w:szCs w:val="22"/>
                <w:u w:val="none"/>
                <w:woUserID w:val="2"/>
              </w:rPr>
            </w:pPr>
            <w:r>
              <w:rPr>
                <w:rFonts w:hint="default" w:ascii="仿宋" w:hAnsi="仿宋" w:eastAsia="仿宋" w:cs="仿宋"/>
                <w:i w:val="0"/>
                <w:iCs w:val="0"/>
                <w:color w:val="000000"/>
                <w:kern w:val="0"/>
                <w:sz w:val="22"/>
                <w:szCs w:val="22"/>
                <w:u w:val="none"/>
                <w:lang w:val="en-US" w:eastAsia="zh-CN" w:bidi="ar"/>
                <w:woUserID w:val="2"/>
              </w:rPr>
              <w:t>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22" w:type="pct"/>
            <w:tcBorders>
              <w:top w:val="single" w:color="000000" w:sz="4" w:space="0"/>
              <w:left w:val="single" w:color="000000" w:sz="8"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仿宋" w:hAnsi="仿宋" w:eastAsia="仿宋" w:cs="仿宋"/>
                <w:i w:val="0"/>
                <w:iCs w:val="0"/>
                <w:color w:val="000000"/>
                <w:sz w:val="22"/>
                <w:szCs w:val="22"/>
                <w:u w:val="none"/>
                <w:woUserID w:val="2"/>
              </w:rPr>
            </w:pPr>
            <w:r>
              <w:rPr>
                <w:rFonts w:hint="default" w:ascii="仿宋" w:hAnsi="仿宋" w:eastAsia="仿宋" w:cs="仿宋"/>
                <w:i w:val="0"/>
                <w:iCs w:val="0"/>
                <w:color w:val="000000"/>
                <w:kern w:val="0"/>
                <w:sz w:val="22"/>
                <w:szCs w:val="22"/>
                <w:u w:val="none"/>
                <w:lang w:val="en-US" w:eastAsia="zh-CN" w:bidi="ar"/>
                <w:woUserID w:val="2"/>
              </w:rPr>
              <w:t>16</w:t>
            </w:r>
          </w:p>
        </w:tc>
        <w:tc>
          <w:tcPr>
            <w:tcW w:w="97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仿宋" w:hAnsi="仿宋" w:eastAsia="仿宋" w:cs="仿宋"/>
                <w:i w:val="0"/>
                <w:iCs w:val="0"/>
                <w:color w:val="000000"/>
                <w:sz w:val="22"/>
                <w:szCs w:val="22"/>
                <w:u w:val="none"/>
                <w:woUserID w:val="2"/>
              </w:rPr>
            </w:pPr>
            <w:r>
              <w:rPr>
                <w:rFonts w:hint="default" w:ascii="仿宋" w:hAnsi="仿宋" w:eastAsia="仿宋" w:cs="仿宋"/>
                <w:i w:val="0"/>
                <w:iCs w:val="0"/>
                <w:color w:val="000000"/>
                <w:kern w:val="0"/>
                <w:sz w:val="22"/>
                <w:szCs w:val="22"/>
                <w:u w:val="none"/>
                <w:lang w:val="en-US" w:eastAsia="zh-CN" w:bidi="ar"/>
                <w:woUserID w:val="2"/>
              </w:rPr>
              <w:t>设备管理信息系统</w:t>
            </w:r>
          </w:p>
        </w:tc>
        <w:tc>
          <w:tcPr>
            <w:tcW w:w="13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仿宋" w:hAnsi="仿宋" w:eastAsia="仿宋" w:cs="仿宋"/>
                <w:i w:val="0"/>
                <w:iCs w:val="0"/>
                <w:color w:val="000000"/>
                <w:sz w:val="22"/>
                <w:szCs w:val="22"/>
                <w:u w:val="none"/>
                <w:woUserID w:val="2"/>
              </w:rPr>
            </w:pPr>
            <w:r>
              <w:rPr>
                <w:rFonts w:hint="default" w:ascii="仿宋" w:hAnsi="仿宋" w:eastAsia="仿宋" w:cs="仿宋"/>
                <w:i w:val="0"/>
                <w:iCs w:val="0"/>
                <w:color w:val="000000"/>
                <w:kern w:val="0"/>
                <w:sz w:val="22"/>
                <w:szCs w:val="22"/>
                <w:u w:val="none"/>
                <w:lang w:val="en-US" w:eastAsia="zh-CN" w:bidi="ar"/>
                <w:woUserID w:val="2"/>
              </w:rPr>
              <w:t>仪器、设备、信息系统等信息</w:t>
            </w:r>
          </w:p>
        </w:tc>
        <w:tc>
          <w:tcPr>
            <w:tcW w:w="42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 w:hAnsi="仿宋" w:eastAsia="仿宋" w:cs="仿宋"/>
                <w:i w:val="0"/>
                <w:iCs w:val="0"/>
                <w:color w:val="000000"/>
                <w:sz w:val="22"/>
                <w:szCs w:val="22"/>
                <w:u w:val="none"/>
                <w:lang w:eastAsia="zh"/>
                <w:woUserID w:val="2"/>
              </w:rPr>
            </w:pPr>
            <w:r>
              <w:rPr>
                <w:rFonts w:hint="eastAsia" w:ascii="仿宋" w:hAnsi="仿宋" w:eastAsia="仿宋" w:cs="仿宋"/>
                <w:i w:val="0"/>
                <w:iCs w:val="0"/>
                <w:color w:val="000000"/>
                <w:sz w:val="22"/>
                <w:szCs w:val="22"/>
                <w:u w:val="none"/>
                <w:lang w:eastAsia="zh"/>
                <w:woUserID w:val="2"/>
              </w:rPr>
              <w:t>3G</w:t>
            </w:r>
          </w:p>
        </w:tc>
        <w:tc>
          <w:tcPr>
            <w:tcW w:w="4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仿宋" w:hAnsi="仿宋" w:eastAsia="仿宋" w:cs="仿宋"/>
                <w:i w:val="0"/>
                <w:iCs w:val="0"/>
                <w:color w:val="000000"/>
                <w:sz w:val="22"/>
                <w:szCs w:val="22"/>
                <w:u w:val="none"/>
                <w:woUserID w:val="2"/>
              </w:rPr>
            </w:pPr>
            <w:r>
              <w:rPr>
                <w:rFonts w:hint="default" w:ascii="仿宋" w:hAnsi="仿宋" w:eastAsia="仿宋" w:cs="仿宋"/>
                <w:i w:val="0"/>
                <w:iCs w:val="0"/>
                <w:color w:val="000000"/>
                <w:kern w:val="0"/>
                <w:sz w:val="22"/>
                <w:szCs w:val="22"/>
                <w:u w:val="none"/>
                <w:lang w:val="en-US" w:eastAsia="zh-CN" w:bidi="ar"/>
                <w:woUserID w:val="2"/>
              </w:rPr>
              <w:t>是</w:t>
            </w:r>
          </w:p>
        </w:tc>
        <w:tc>
          <w:tcPr>
            <w:tcW w:w="3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仿宋" w:hAnsi="仿宋" w:eastAsia="仿宋" w:cs="仿宋"/>
                <w:i w:val="0"/>
                <w:iCs w:val="0"/>
                <w:color w:val="000000"/>
                <w:sz w:val="22"/>
                <w:szCs w:val="22"/>
                <w:u w:val="none"/>
                <w:woUserID w:val="2"/>
              </w:rPr>
            </w:pPr>
            <w:r>
              <w:rPr>
                <w:rFonts w:hint="default" w:ascii="仿宋" w:hAnsi="仿宋" w:eastAsia="仿宋" w:cs="仿宋"/>
                <w:i w:val="0"/>
                <w:iCs w:val="0"/>
                <w:color w:val="000000"/>
                <w:kern w:val="0"/>
                <w:sz w:val="22"/>
                <w:szCs w:val="22"/>
                <w:u w:val="none"/>
                <w:lang w:val="en-US" w:eastAsia="zh-CN" w:bidi="ar"/>
                <w:woUserID w:val="2"/>
              </w:rPr>
              <w:t>校内共享</w:t>
            </w:r>
          </w:p>
        </w:tc>
        <w:tc>
          <w:tcPr>
            <w:tcW w:w="40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仿宋" w:hAnsi="仿宋" w:eastAsia="仿宋" w:cs="仿宋"/>
                <w:i w:val="0"/>
                <w:iCs w:val="0"/>
                <w:color w:val="000000"/>
                <w:sz w:val="22"/>
                <w:szCs w:val="22"/>
                <w:u w:val="none"/>
                <w:woUserID w:val="2"/>
              </w:rPr>
            </w:pPr>
            <w:r>
              <w:rPr>
                <w:rFonts w:hint="default" w:ascii="仿宋" w:hAnsi="仿宋" w:eastAsia="仿宋" w:cs="仿宋"/>
                <w:i w:val="0"/>
                <w:iCs w:val="0"/>
                <w:color w:val="000000"/>
                <w:kern w:val="0"/>
                <w:sz w:val="22"/>
                <w:szCs w:val="22"/>
                <w:u w:val="none"/>
                <w:lang w:val="en-US" w:eastAsia="zh-CN" w:bidi="ar"/>
                <w:woUserID w:val="2"/>
              </w:rPr>
              <w:t>否</w:t>
            </w:r>
          </w:p>
        </w:tc>
        <w:tc>
          <w:tcPr>
            <w:tcW w:w="557" w:type="pct"/>
            <w:tcBorders>
              <w:top w:val="single" w:color="000000" w:sz="4" w:space="0"/>
              <w:left w:val="single" w:color="000000" w:sz="4" w:space="0"/>
              <w:bottom w:val="single" w:color="000000" w:sz="4" w:space="0"/>
              <w:right w:val="single" w:color="000000" w:sz="8" w:space="0"/>
            </w:tcBorders>
            <w:shd w:val="clear" w:color="auto" w:fill="auto"/>
            <w:noWrap/>
            <w:vAlign w:val="center"/>
          </w:tcPr>
          <w:p>
            <w:pPr>
              <w:keepNext w:val="0"/>
              <w:keepLines w:val="0"/>
              <w:widowControl/>
              <w:suppressLineNumbers w:val="0"/>
              <w:jc w:val="left"/>
              <w:textAlignment w:val="center"/>
              <w:rPr>
                <w:rFonts w:hint="default" w:ascii="仿宋" w:hAnsi="仿宋" w:eastAsia="仿宋" w:cs="仿宋"/>
                <w:i w:val="0"/>
                <w:iCs w:val="0"/>
                <w:color w:val="000000"/>
                <w:sz w:val="22"/>
                <w:szCs w:val="22"/>
                <w:u w:val="none"/>
                <w:woUserID w:val="2"/>
              </w:rPr>
            </w:pPr>
            <w:r>
              <w:rPr>
                <w:rFonts w:hint="default" w:ascii="仿宋" w:hAnsi="仿宋" w:eastAsia="仿宋" w:cs="仿宋"/>
                <w:i w:val="0"/>
                <w:iCs w:val="0"/>
                <w:color w:val="000000"/>
                <w:kern w:val="0"/>
                <w:sz w:val="22"/>
                <w:szCs w:val="22"/>
                <w:u w:val="none"/>
                <w:lang w:val="en-US" w:eastAsia="zh-CN" w:bidi="ar"/>
                <w:woUserID w:val="2"/>
              </w:rPr>
              <w:t>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22" w:type="pct"/>
            <w:tcBorders>
              <w:top w:val="single" w:color="000000" w:sz="4" w:space="0"/>
              <w:left w:val="single" w:color="000000" w:sz="8"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仿宋" w:hAnsi="仿宋" w:eastAsia="仿宋" w:cs="仿宋"/>
                <w:i w:val="0"/>
                <w:iCs w:val="0"/>
                <w:color w:val="000000"/>
                <w:sz w:val="22"/>
                <w:szCs w:val="22"/>
                <w:u w:val="none"/>
                <w:woUserID w:val="2"/>
              </w:rPr>
            </w:pPr>
            <w:r>
              <w:rPr>
                <w:rFonts w:hint="default" w:ascii="仿宋" w:hAnsi="仿宋" w:eastAsia="仿宋" w:cs="仿宋"/>
                <w:i w:val="0"/>
                <w:iCs w:val="0"/>
                <w:color w:val="000000"/>
                <w:kern w:val="0"/>
                <w:sz w:val="22"/>
                <w:szCs w:val="22"/>
                <w:u w:val="none"/>
                <w:lang w:val="en-US" w:eastAsia="zh-CN" w:bidi="ar"/>
                <w:woUserID w:val="2"/>
              </w:rPr>
              <w:t>17</w:t>
            </w:r>
          </w:p>
        </w:tc>
        <w:tc>
          <w:tcPr>
            <w:tcW w:w="97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仿宋" w:hAnsi="仿宋" w:eastAsia="仿宋" w:cs="仿宋"/>
                <w:i w:val="0"/>
                <w:iCs w:val="0"/>
                <w:color w:val="000000"/>
                <w:sz w:val="22"/>
                <w:szCs w:val="22"/>
                <w:u w:val="none"/>
                <w:woUserID w:val="2"/>
              </w:rPr>
            </w:pPr>
            <w:r>
              <w:rPr>
                <w:rFonts w:hint="default" w:ascii="仿宋" w:hAnsi="仿宋" w:eastAsia="仿宋" w:cs="仿宋"/>
                <w:i w:val="0"/>
                <w:iCs w:val="0"/>
                <w:color w:val="000000"/>
                <w:kern w:val="0"/>
                <w:sz w:val="22"/>
                <w:szCs w:val="22"/>
                <w:u w:val="none"/>
                <w:lang w:val="en-US" w:eastAsia="zh-CN" w:bidi="ar"/>
                <w:woUserID w:val="2"/>
              </w:rPr>
              <w:t>家具管理信息系统</w:t>
            </w:r>
          </w:p>
        </w:tc>
        <w:tc>
          <w:tcPr>
            <w:tcW w:w="13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仿宋" w:hAnsi="仿宋" w:eastAsia="仿宋" w:cs="仿宋"/>
                <w:i w:val="0"/>
                <w:iCs w:val="0"/>
                <w:color w:val="000000"/>
                <w:sz w:val="22"/>
                <w:szCs w:val="22"/>
                <w:u w:val="none"/>
                <w:woUserID w:val="2"/>
              </w:rPr>
            </w:pPr>
            <w:r>
              <w:rPr>
                <w:rFonts w:hint="default" w:ascii="仿宋" w:hAnsi="仿宋" w:eastAsia="仿宋" w:cs="仿宋"/>
                <w:i w:val="0"/>
                <w:iCs w:val="0"/>
                <w:color w:val="000000"/>
                <w:kern w:val="0"/>
                <w:sz w:val="22"/>
                <w:szCs w:val="22"/>
                <w:u w:val="none"/>
                <w:lang w:val="en-US" w:eastAsia="zh-CN" w:bidi="ar"/>
                <w:woUserID w:val="2"/>
              </w:rPr>
              <w:t>家具、申购调拨、报废、审核等信息</w:t>
            </w:r>
          </w:p>
        </w:tc>
        <w:tc>
          <w:tcPr>
            <w:tcW w:w="42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 w:hAnsi="仿宋" w:eastAsia="仿宋" w:cs="仿宋"/>
                <w:i w:val="0"/>
                <w:iCs w:val="0"/>
                <w:color w:val="000000"/>
                <w:sz w:val="22"/>
                <w:szCs w:val="22"/>
                <w:u w:val="none"/>
                <w:lang w:eastAsia="zh"/>
                <w:woUserID w:val="2"/>
              </w:rPr>
            </w:pPr>
            <w:r>
              <w:rPr>
                <w:rFonts w:hint="eastAsia" w:ascii="仿宋" w:hAnsi="仿宋" w:eastAsia="仿宋" w:cs="仿宋"/>
                <w:i w:val="0"/>
                <w:iCs w:val="0"/>
                <w:color w:val="000000"/>
                <w:kern w:val="0"/>
                <w:sz w:val="22"/>
                <w:szCs w:val="22"/>
                <w:u w:val="none"/>
                <w:lang w:val="en-US" w:eastAsia="zh" w:bidi="ar"/>
                <w:woUserID w:val="2"/>
              </w:rPr>
              <w:t>2</w:t>
            </w:r>
            <w:r>
              <w:rPr>
                <w:rFonts w:hint="default" w:ascii="仿宋" w:hAnsi="仿宋" w:eastAsia="仿宋" w:cs="仿宋"/>
                <w:i w:val="0"/>
                <w:iCs w:val="0"/>
                <w:color w:val="000000"/>
                <w:kern w:val="0"/>
                <w:sz w:val="22"/>
                <w:szCs w:val="22"/>
                <w:u w:val="none"/>
                <w:lang w:val="en-US" w:eastAsia="zh-CN" w:bidi="ar"/>
                <w:woUserID w:val="2"/>
              </w:rPr>
              <w:t>.4</w:t>
            </w:r>
            <w:r>
              <w:rPr>
                <w:rFonts w:hint="eastAsia" w:ascii="仿宋" w:hAnsi="仿宋" w:eastAsia="仿宋" w:cs="仿宋"/>
                <w:i w:val="0"/>
                <w:iCs w:val="0"/>
                <w:color w:val="000000"/>
                <w:kern w:val="0"/>
                <w:sz w:val="22"/>
                <w:szCs w:val="22"/>
                <w:u w:val="none"/>
                <w:lang w:val="en-US" w:eastAsia="zh" w:bidi="ar"/>
                <w:woUserID w:val="2"/>
              </w:rPr>
              <w:t>G</w:t>
            </w:r>
          </w:p>
        </w:tc>
        <w:tc>
          <w:tcPr>
            <w:tcW w:w="4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仿宋" w:hAnsi="仿宋" w:eastAsia="仿宋" w:cs="仿宋"/>
                <w:i w:val="0"/>
                <w:iCs w:val="0"/>
                <w:color w:val="000000"/>
                <w:sz w:val="22"/>
                <w:szCs w:val="22"/>
                <w:u w:val="none"/>
                <w:woUserID w:val="2"/>
              </w:rPr>
            </w:pPr>
            <w:r>
              <w:rPr>
                <w:rFonts w:hint="default" w:ascii="仿宋" w:hAnsi="仿宋" w:eastAsia="仿宋" w:cs="仿宋"/>
                <w:i w:val="0"/>
                <w:iCs w:val="0"/>
                <w:color w:val="000000"/>
                <w:kern w:val="0"/>
                <w:sz w:val="22"/>
                <w:szCs w:val="22"/>
                <w:u w:val="none"/>
                <w:lang w:val="en-US" w:eastAsia="zh-CN" w:bidi="ar"/>
                <w:woUserID w:val="2"/>
              </w:rPr>
              <w:t>是</w:t>
            </w:r>
          </w:p>
        </w:tc>
        <w:tc>
          <w:tcPr>
            <w:tcW w:w="3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仿宋" w:hAnsi="仿宋" w:eastAsia="仿宋" w:cs="仿宋"/>
                <w:i w:val="0"/>
                <w:iCs w:val="0"/>
                <w:color w:val="000000"/>
                <w:sz w:val="22"/>
                <w:szCs w:val="22"/>
                <w:u w:val="none"/>
                <w:woUserID w:val="2"/>
              </w:rPr>
            </w:pPr>
            <w:r>
              <w:rPr>
                <w:rFonts w:hint="default" w:ascii="仿宋" w:hAnsi="仿宋" w:eastAsia="仿宋" w:cs="仿宋"/>
                <w:i w:val="0"/>
                <w:iCs w:val="0"/>
                <w:color w:val="000000"/>
                <w:kern w:val="0"/>
                <w:sz w:val="22"/>
                <w:szCs w:val="22"/>
                <w:u w:val="none"/>
                <w:lang w:val="en-US" w:eastAsia="zh-CN" w:bidi="ar"/>
                <w:woUserID w:val="2"/>
              </w:rPr>
              <w:t>校内共享</w:t>
            </w:r>
          </w:p>
        </w:tc>
        <w:tc>
          <w:tcPr>
            <w:tcW w:w="40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仿宋" w:hAnsi="仿宋" w:eastAsia="仿宋" w:cs="仿宋"/>
                <w:i w:val="0"/>
                <w:iCs w:val="0"/>
                <w:color w:val="000000"/>
                <w:sz w:val="22"/>
                <w:szCs w:val="22"/>
                <w:u w:val="none"/>
                <w:woUserID w:val="2"/>
              </w:rPr>
            </w:pPr>
            <w:r>
              <w:rPr>
                <w:rFonts w:hint="default" w:ascii="仿宋" w:hAnsi="仿宋" w:eastAsia="仿宋" w:cs="仿宋"/>
                <w:i w:val="0"/>
                <w:iCs w:val="0"/>
                <w:color w:val="000000"/>
                <w:kern w:val="0"/>
                <w:sz w:val="22"/>
                <w:szCs w:val="22"/>
                <w:u w:val="none"/>
                <w:lang w:val="en-US" w:eastAsia="zh-CN" w:bidi="ar"/>
                <w:woUserID w:val="2"/>
              </w:rPr>
              <w:t>否</w:t>
            </w:r>
          </w:p>
        </w:tc>
        <w:tc>
          <w:tcPr>
            <w:tcW w:w="557" w:type="pct"/>
            <w:tcBorders>
              <w:top w:val="single" w:color="000000" w:sz="4" w:space="0"/>
              <w:left w:val="single" w:color="000000" w:sz="4" w:space="0"/>
              <w:bottom w:val="single" w:color="000000" w:sz="4" w:space="0"/>
              <w:right w:val="single" w:color="000000" w:sz="8" w:space="0"/>
            </w:tcBorders>
            <w:shd w:val="clear" w:color="auto" w:fill="auto"/>
            <w:noWrap/>
            <w:vAlign w:val="center"/>
          </w:tcPr>
          <w:p>
            <w:pPr>
              <w:keepNext w:val="0"/>
              <w:keepLines w:val="0"/>
              <w:widowControl/>
              <w:suppressLineNumbers w:val="0"/>
              <w:jc w:val="left"/>
              <w:textAlignment w:val="center"/>
              <w:rPr>
                <w:rFonts w:hint="default" w:ascii="仿宋" w:hAnsi="仿宋" w:eastAsia="仿宋" w:cs="仿宋"/>
                <w:i w:val="0"/>
                <w:iCs w:val="0"/>
                <w:color w:val="000000"/>
                <w:sz w:val="22"/>
                <w:szCs w:val="22"/>
                <w:u w:val="none"/>
                <w:woUserID w:val="2"/>
              </w:rPr>
            </w:pPr>
            <w:r>
              <w:rPr>
                <w:rFonts w:hint="default" w:ascii="仿宋" w:hAnsi="仿宋" w:eastAsia="仿宋" w:cs="仿宋"/>
                <w:i w:val="0"/>
                <w:iCs w:val="0"/>
                <w:color w:val="000000"/>
                <w:kern w:val="0"/>
                <w:sz w:val="22"/>
                <w:szCs w:val="22"/>
                <w:u w:val="none"/>
                <w:lang w:val="en-US" w:eastAsia="zh-CN" w:bidi="ar"/>
                <w:woUserID w:val="2"/>
              </w:rPr>
              <w:t>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22" w:type="pct"/>
            <w:tcBorders>
              <w:top w:val="single" w:color="000000" w:sz="4" w:space="0"/>
              <w:left w:val="single" w:color="000000" w:sz="8"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仿宋" w:hAnsi="仿宋" w:eastAsia="仿宋" w:cs="仿宋"/>
                <w:i w:val="0"/>
                <w:iCs w:val="0"/>
                <w:color w:val="000000"/>
                <w:sz w:val="22"/>
                <w:szCs w:val="22"/>
                <w:u w:val="none"/>
                <w:woUserID w:val="2"/>
              </w:rPr>
            </w:pPr>
            <w:r>
              <w:rPr>
                <w:rFonts w:hint="default" w:ascii="仿宋" w:hAnsi="仿宋" w:eastAsia="仿宋" w:cs="仿宋"/>
                <w:i w:val="0"/>
                <w:iCs w:val="0"/>
                <w:color w:val="000000"/>
                <w:kern w:val="0"/>
                <w:sz w:val="22"/>
                <w:szCs w:val="22"/>
                <w:u w:val="none"/>
                <w:lang w:val="en-US" w:eastAsia="zh-CN" w:bidi="ar"/>
                <w:woUserID w:val="2"/>
              </w:rPr>
              <w:t>18</w:t>
            </w:r>
          </w:p>
        </w:tc>
        <w:tc>
          <w:tcPr>
            <w:tcW w:w="97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仿宋" w:hAnsi="仿宋" w:eastAsia="仿宋" w:cs="仿宋"/>
                <w:i w:val="0"/>
                <w:iCs w:val="0"/>
                <w:color w:val="000000"/>
                <w:sz w:val="22"/>
                <w:szCs w:val="22"/>
                <w:u w:val="none"/>
                <w:woUserID w:val="2"/>
              </w:rPr>
            </w:pPr>
            <w:r>
              <w:rPr>
                <w:rFonts w:hint="default" w:ascii="仿宋" w:hAnsi="仿宋" w:eastAsia="仿宋" w:cs="仿宋"/>
                <w:i w:val="0"/>
                <w:iCs w:val="0"/>
                <w:color w:val="000000"/>
                <w:kern w:val="0"/>
                <w:sz w:val="22"/>
                <w:szCs w:val="22"/>
                <w:u w:val="none"/>
                <w:lang w:val="en-US" w:eastAsia="zh-CN" w:bidi="ar"/>
                <w:woUserID w:val="2"/>
              </w:rPr>
              <w:t>智慧后勤一体式服务大厅</w:t>
            </w:r>
          </w:p>
        </w:tc>
        <w:tc>
          <w:tcPr>
            <w:tcW w:w="13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仿宋" w:hAnsi="仿宋" w:eastAsia="仿宋" w:cs="仿宋"/>
                <w:i w:val="0"/>
                <w:iCs w:val="0"/>
                <w:color w:val="000000"/>
                <w:sz w:val="22"/>
                <w:szCs w:val="22"/>
                <w:u w:val="none"/>
                <w:woUserID w:val="2"/>
              </w:rPr>
            </w:pPr>
            <w:r>
              <w:rPr>
                <w:rFonts w:hint="default" w:ascii="仿宋" w:hAnsi="仿宋" w:eastAsia="仿宋" w:cs="仿宋"/>
                <w:i w:val="0"/>
                <w:iCs w:val="0"/>
                <w:color w:val="000000"/>
                <w:kern w:val="0"/>
                <w:sz w:val="22"/>
                <w:szCs w:val="22"/>
                <w:u w:val="none"/>
                <w:lang w:val="en-US" w:eastAsia="zh-CN" w:bidi="ar"/>
                <w:woUserID w:val="2"/>
              </w:rPr>
              <w:t>报修信息、餐饮管理信息等</w:t>
            </w:r>
          </w:p>
        </w:tc>
        <w:tc>
          <w:tcPr>
            <w:tcW w:w="42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 w:hAnsi="仿宋" w:eastAsia="仿宋" w:cs="仿宋"/>
                <w:i w:val="0"/>
                <w:iCs w:val="0"/>
                <w:color w:val="000000"/>
                <w:sz w:val="22"/>
                <w:szCs w:val="22"/>
                <w:u w:val="none"/>
                <w:lang w:eastAsia="zh"/>
                <w:woUserID w:val="2"/>
              </w:rPr>
            </w:pPr>
            <w:r>
              <w:rPr>
                <w:rFonts w:hint="eastAsia" w:ascii="仿宋" w:hAnsi="仿宋" w:eastAsia="仿宋" w:cs="仿宋"/>
                <w:i w:val="0"/>
                <w:iCs w:val="0"/>
                <w:color w:val="000000"/>
                <w:sz w:val="22"/>
                <w:szCs w:val="22"/>
                <w:u w:val="none"/>
                <w:lang w:eastAsia="zh"/>
                <w:woUserID w:val="2"/>
              </w:rPr>
              <w:t>2G</w:t>
            </w:r>
          </w:p>
        </w:tc>
        <w:tc>
          <w:tcPr>
            <w:tcW w:w="4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 w:hAnsi="仿宋" w:eastAsia="仿宋" w:cs="仿宋"/>
                <w:i w:val="0"/>
                <w:iCs w:val="0"/>
                <w:color w:val="000000"/>
                <w:sz w:val="22"/>
                <w:szCs w:val="22"/>
                <w:u w:val="none"/>
                <w:lang w:eastAsia="zh"/>
                <w:woUserID w:val="2"/>
              </w:rPr>
            </w:pPr>
            <w:r>
              <w:rPr>
                <w:rFonts w:hint="eastAsia" w:ascii="仿宋" w:hAnsi="仿宋" w:eastAsia="仿宋" w:cs="仿宋"/>
                <w:i w:val="0"/>
                <w:iCs w:val="0"/>
                <w:color w:val="000000"/>
                <w:sz w:val="22"/>
                <w:szCs w:val="22"/>
                <w:u w:val="none"/>
                <w:lang w:eastAsia="zh"/>
                <w:woUserID w:val="2"/>
              </w:rPr>
              <w:t>是</w:t>
            </w:r>
          </w:p>
        </w:tc>
        <w:tc>
          <w:tcPr>
            <w:tcW w:w="3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仿宋" w:hAnsi="仿宋" w:eastAsia="仿宋" w:cs="仿宋"/>
                <w:i w:val="0"/>
                <w:iCs w:val="0"/>
                <w:color w:val="000000"/>
                <w:sz w:val="22"/>
                <w:szCs w:val="22"/>
                <w:u w:val="none"/>
                <w:woUserID w:val="2"/>
              </w:rPr>
            </w:pPr>
            <w:r>
              <w:rPr>
                <w:rFonts w:hint="default" w:ascii="仿宋" w:hAnsi="仿宋" w:eastAsia="仿宋" w:cs="仿宋"/>
                <w:i w:val="0"/>
                <w:iCs w:val="0"/>
                <w:color w:val="000000"/>
                <w:kern w:val="0"/>
                <w:sz w:val="22"/>
                <w:szCs w:val="22"/>
                <w:u w:val="none"/>
                <w:lang w:val="en-US" w:eastAsia="zh-CN" w:bidi="ar"/>
                <w:woUserID w:val="2"/>
              </w:rPr>
              <w:t>否</w:t>
            </w:r>
          </w:p>
        </w:tc>
        <w:tc>
          <w:tcPr>
            <w:tcW w:w="40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仿宋" w:hAnsi="仿宋" w:eastAsia="仿宋" w:cs="仿宋"/>
                <w:i w:val="0"/>
                <w:iCs w:val="0"/>
                <w:color w:val="000000"/>
                <w:sz w:val="22"/>
                <w:szCs w:val="22"/>
                <w:u w:val="none"/>
                <w:woUserID w:val="2"/>
              </w:rPr>
            </w:pPr>
            <w:r>
              <w:rPr>
                <w:rFonts w:hint="default" w:ascii="仿宋" w:hAnsi="仿宋" w:eastAsia="仿宋" w:cs="仿宋"/>
                <w:i w:val="0"/>
                <w:iCs w:val="0"/>
                <w:color w:val="000000"/>
                <w:kern w:val="0"/>
                <w:sz w:val="22"/>
                <w:szCs w:val="22"/>
                <w:u w:val="none"/>
                <w:lang w:val="en-US" w:eastAsia="zh-CN" w:bidi="ar"/>
                <w:woUserID w:val="2"/>
              </w:rPr>
              <w:t>否</w:t>
            </w:r>
          </w:p>
        </w:tc>
        <w:tc>
          <w:tcPr>
            <w:tcW w:w="557" w:type="pct"/>
            <w:tcBorders>
              <w:top w:val="single" w:color="000000" w:sz="4" w:space="0"/>
              <w:left w:val="single" w:color="000000" w:sz="4" w:space="0"/>
              <w:bottom w:val="single" w:color="000000" w:sz="4" w:space="0"/>
              <w:right w:val="single" w:color="000000" w:sz="8" w:space="0"/>
            </w:tcBorders>
            <w:shd w:val="clear" w:color="auto" w:fill="auto"/>
            <w:noWrap/>
            <w:vAlign w:val="center"/>
          </w:tcPr>
          <w:p>
            <w:pPr>
              <w:keepNext w:val="0"/>
              <w:keepLines w:val="0"/>
              <w:widowControl/>
              <w:suppressLineNumbers w:val="0"/>
              <w:jc w:val="left"/>
              <w:textAlignment w:val="center"/>
              <w:rPr>
                <w:rFonts w:hint="default" w:ascii="仿宋" w:hAnsi="仿宋" w:eastAsia="仿宋" w:cs="仿宋"/>
                <w:i w:val="0"/>
                <w:iCs w:val="0"/>
                <w:color w:val="000000"/>
                <w:sz w:val="22"/>
                <w:szCs w:val="22"/>
                <w:u w:val="none"/>
                <w:woUserID w:val="2"/>
              </w:rPr>
            </w:pPr>
            <w:r>
              <w:rPr>
                <w:rFonts w:hint="default" w:ascii="仿宋" w:hAnsi="仿宋" w:eastAsia="仿宋" w:cs="仿宋"/>
                <w:i w:val="0"/>
                <w:iCs w:val="0"/>
                <w:color w:val="000000"/>
                <w:kern w:val="0"/>
                <w:sz w:val="22"/>
                <w:szCs w:val="22"/>
                <w:u w:val="none"/>
                <w:lang w:val="en-US" w:eastAsia="zh-CN" w:bidi="ar"/>
                <w:woUserID w:val="2"/>
              </w:rPr>
              <w:t>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22" w:type="pct"/>
            <w:tcBorders>
              <w:top w:val="single" w:color="000000" w:sz="4" w:space="0"/>
              <w:left w:val="single" w:color="000000" w:sz="8"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仿宋" w:hAnsi="仿宋" w:eastAsia="仿宋" w:cs="仿宋"/>
                <w:i w:val="0"/>
                <w:iCs w:val="0"/>
                <w:color w:val="000000"/>
                <w:sz w:val="22"/>
                <w:szCs w:val="22"/>
                <w:u w:val="none"/>
                <w:woUserID w:val="2"/>
              </w:rPr>
            </w:pPr>
            <w:r>
              <w:rPr>
                <w:rFonts w:hint="default" w:ascii="仿宋" w:hAnsi="仿宋" w:eastAsia="仿宋" w:cs="仿宋"/>
                <w:i w:val="0"/>
                <w:iCs w:val="0"/>
                <w:color w:val="000000"/>
                <w:kern w:val="0"/>
                <w:sz w:val="22"/>
                <w:szCs w:val="22"/>
                <w:u w:val="none"/>
                <w:lang w:val="en-US" w:eastAsia="zh-CN" w:bidi="ar"/>
                <w:woUserID w:val="2"/>
              </w:rPr>
              <w:t>19</w:t>
            </w:r>
          </w:p>
        </w:tc>
        <w:tc>
          <w:tcPr>
            <w:tcW w:w="97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仿宋" w:hAnsi="仿宋" w:eastAsia="仿宋" w:cs="仿宋"/>
                <w:i w:val="0"/>
                <w:iCs w:val="0"/>
                <w:color w:val="000000"/>
                <w:sz w:val="22"/>
                <w:szCs w:val="22"/>
                <w:u w:val="none"/>
                <w:woUserID w:val="2"/>
              </w:rPr>
            </w:pPr>
            <w:r>
              <w:rPr>
                <w:rFonts w:hint="default" w:ascii="仿宋" w:hAnsi="仿宋" w:eastAsia="仿宋" w:cs="仿宋"/>
                <w:i w:val="0"/>
                <w:iCs w:val="0"/>
                <w:color w:val="000000"/>
                <w:kern w:val="0"/>
                <w:sz w:val="22"/>
                <w:szCs w:val="22"/>
                <w:u w:val="none"/>
                <w:lang w:val="en-US" w:eastAsia="zh-CN" w:bidi="ar"/>
                <w:woUserID w:val="2"/>
              </w:rPr>
              <w:t>一卡通系统</w:t>
            </w:r>
          </w:p>
        </w:tc>
        <w:tc>
          <w:tcPr>
            <w:tcW w:w="13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仿宋" w:hAnsi="仿宋" w:eastAsia="仿宋" w:cs="仿宋"/>
                <w:i w:val="0"/>
                <w:iCs w:val="0"/>
                <w:color w:val="000000"/>
                <w:sz w:val="22"/>
                <w:szCs w:val="22"/>
                <w:u w:val="none"/>
                <w:woUserID w:val="2"/>
              </w:rPr>
            </w:pPr>
            <w:r>
              <w:rPr>
                <w:rFonts w:hint="default" w:ascii="仿宋" w:hAnsi="仿宋" w:eastAsia="仿宋" w:cs="仿宋"/>
                <w:i w:val="0"/>
                <w:iCs w:val="0"/>
                <w:color w:val="000000"/>
                <w:kern w:val="0"/>
                <w:sz w:val="22"/>
                <w:szCs w:val="22"/>
                <w:u w:val="none"/>
                <w:lang w:val="en-US" w:eastAsia="zh-CN" w:bidi="ar"/>
                <w:woUserID w:val="2"/>
              </w:rPr>
              <w:t>食堂消费、门禁刷卡等数据</w:t>
            </w:r>
          </w:p>
        </w:tc>
        <w:tc>
          <w:tcPr>
            <w:tcW w:w="42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仿宋" w:hAnsi="仿宋" w:eastAsia="仿宋" w:cs="仿宋"/>
                <w:i w:val="0"/>
                <w:iCs w:val="0"/>
                <w:color w:val="000000"/>
                <w:sz w:val="22"/>
                <w:szCs w:val="22"/>
                <w:u w:val="none"/>
                <w:lang w:eastAsia="zh"/>
                <w:woUserID w:val="2"/>
              </w:rPr>
            </w:pPr>
            <w:r>
              <w:rPr>
                <w:rFonts w:hint="eastAsia" w:ascii="仿宋" w:hAnsi="仿宋" w:eastAsia="仿宋" w:cs="仿宋"/>
                <w:i w:val="0"/>
                <w:iCs w:val="0"/>
                <w:color w:val="000000"/>
                <w:sz w:val="22"/>
                <w:szCs w:val="22"/>
                <w:u w:val="none"/>
                <w:lang w:eastAsia="zh"/>
                <w:woUserID w:val="2"/>
              </w:rPr>
              <w:t>4T</w:t>
            </w:r>
          </w:p>
        </w:tc>
        <w:tc>
          <w:tcPr>
            <w:tcW w:w="4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仿宋" w:hAnsi="仿宋" w:eastAsia="仿宋" w:cs="仿宋"/>
                <w:i w:val="0"/>
                <w:iCs w:val="0"/>
                <w:color w:val="000000"/>
                <w:sz w:val="22"/>
                <w:szCs w:val="22"/>
                <w:u w:val="none"/>
                <w:lang w:eastAsia="zh"/>
                <w:woUserID w:val="2"/>
              </w:rPr>
            </w:pPr>
            <w:r>
              <w:rPr>
                <w:rFonts w:hint="eastAsia" w:ascii="仿宋" w:hAnsi="仿宋" w:eastAsia="仿宋" w:cs="仿宋"/>
                <w:i w:val="0"/>
                <w:iCs w:val="0"/>
                <w:color w:val="000000"/>
                <w:sz w:val="22"/>
                <w:szCs w:val="22"/>
                <w:u w:val="none"/>
                <w:lang w:eastAsia="zh"/>
                <w:woUserID w:val="2"/>
              </w:rPr>
              <w:t>是</w:t>
            </w:r>
          </w:p>
        </w:tc>
        <w:tc>
          <w:tcPr>
            <w:tcW w:w="3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default" w:ascii="仿宋" w:hAnsi="仿宋" w:eastAsia="仿宋" w:cs="仿宋"/>
                <w:i w:val="0"/>
                <w:iCs w:val="0"/>
                <w:color w:val="000000"/>
                <w:sz w:val="22"/>
                <w:szCs w:val="22"/>
                <w:u w:val="none"/>
                <w:woUserID w:val="2"/>
              </w:rPr>
            </w:pPr>
            <w:r>
              <w:rPr>
                <w:rFonts w:hint="default" w:ascii="仿宋" w:hAnsi="仿宋" w:eastAsia="仿宋" w:cs="仿宋"/>
                <w:i w:val="0"/>
                <w:iCs w:val="0"/>
                <w:color w:val="000000"/>
                <w:kern w:val="0"/>
                <w:sz w:val="22"/>
                <w:szCs w:val="22"/>
                <w:u w:val="none"/>
                <w:lang w:val="en-US" w:eastAsia="zh-CN" w:bidi="ar"/>
                <w:woUserID w:val="2"/>
              </w:rPr>
              <w:t>校内共享</w:t>
            </w:r>
          </w:p>
        </w:tc>
        <w:tc>
          <w:tcPr>
            <w:tcW w:w="40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default" w:ascii="仿宋" w:hAnsi="仿宋" w:eastAsia="仿宋" w:cs="仿宋"/>
                <w:i w:val="0"/>
                <w:iCs w:val="0"/>
                <w:color w:val="000000"/>
                <w:sz w:val="22"/>
                <w:szCs w:val="22"/>
                <w:u w:val="none"/>
                <w:woUserID w:val="2"/>
              </w:rPr>
            </w:pPr>
            <w:r>
              <w:rPr>
                <w:rFonts w:hint="default" w:ascii="仿宋" w:hAnsi="仿宋" w:eastAsia="仿宋" w:cs="仿宋"/>
                <w:i w:val="0"/>
                <w:iCs w:val="0"/>
                <w:color w:val="000000"/>
                <w:kern w:val="0"/>
                <w:sz w:val="22"/>
                <w:szCs w:val="22"/>
                <w:u w:val="none"/>
                <w:lang w:val="en-US" w:eastAsia="zh-CN" w:bidi="ar"/>
                <w:woUserID w:val="2"/>
              </w:rPr>
              <w:t>否</w:t>
            </w:r>
          </w:p>
        </w:tc>
        <w:tc>
          <w:tcPr>
            <w:tcW w:w="557" w:type="pct"/>
            <w:tcBorders>
              <w:top w:val="single" w:color="000000" w:sz="4" w:space="0"/>
              <w:left w:val="single" w:color="000000" w:sz="4" w:space="0"/>
              <w:bottom w:val="single" w:color="000000" w:sz="4" w:space="0"/>
              <w:right w:val="single" w:color="000000" w:sz="8" w:space="0"/>
            </w:tcBorders>
            <w:shd w:val="clear" w:color="auto" w:fill="auto"/>
            <w:noWrap/>
            <w:vAlign w:val="center"/>
          </w:tcPr>
          <w:p>
            <w:pPr>
              <w:rPr>
                <w:rFonts w:hint="default" w:ascii="仿宋" w:hAnsi="仿宋" w:eastAsia="仿宋" w:cs="仿宋"/>
                <w:i w:val="0"/>
                <w:iCs w:val="0"/>
                <w:color w:val="000000"/>
                <w:sz w:val="22"/>
                <w:szCs w:val="22"/>
                <w:u w:val="none"/>
                <w:woUserID w:val="2"/>
              </w:rPr>
            </w:pPr>
            <w:r>
              <w:rPr>
                <w:rFonts w:hint="default" w:ascii="仿宋" w:hAnsi="仿宋" w:eastAsia="仿宋" w:cs="仿宋"/>
                <w:i w:val="0"/>
                <w:iCs w:val="0"/>
                <w:color w:val="000000"/>
                <w:kern w:val="0"/>
                <w:sz w:val="22"/>
                <w:szCs w:val="22"/>
                <w:u w:val="none"/>
                <w:lang w:val="en-US" w:eastAsia="zh-CN" w:bidi="ar"/>
                <w:woUserID w:val="2"/>
              </w:rPr>
              <w:t>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22" w:type="pct"/>
            <w:tcBorders>
              <w:top w:val="single" w:color="000000" w:sz="4" w:space="0"/>
              <w:left w:val="single" w:color="000000" w:sz="8"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仿宋" w:hAnsi="仿宋" w:eastAsia="仿宋" w:cs="仿宋"/>
                <w:i w:val="0"/>
                <w:iCs w:val="0"/>
                <w:color w:val="000000"/>
                <w:sz w:val="22"/>
                <w:szCs w:val="22"/>
                <w:u w:val="none"/>
                <w:woUserID w:val="2"/>
              </w:rPr>
            </w:pPr>
            <w:r>
              <w:rPr>
                <w:rFonts w:hint="default" w:ascii="仿宋" w:hAnsi="仿宋" w:eastAsia="仿宋" w:cs="仿宋"/>
                <w:i w:val="0"/>
                <w:iCs w:val="0"/>
                <w:color w:val="000000"/>
                <w:kern w:val="0"/>
                <w:sz w:val="22"/>
                <w:szCs w:val="22"/>
                <w:u w:val="none"/>
                <w:lang w:val="en-US" w:eastAsia="zh-CN" w:bidi="ar"/>
                <w:woUserID w:val="2"/>
              </w:rPr>
              <w:t>20</w:t>
            </w:r>
          </w:p>
        </w:tc>
        <w:tc>
          <w:tcPr>
            <w:tcW w:w="97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仿宋" w:hAnsi="仿宋" w:eastAsia="仿宋" w:cs="仿宋"/>
                <w:i w:val="0"/>
                <w:iCs w:val="0"/>
                <w:color w:val="000000"/>
                <w:sz w:val="22"/>
                <w:szCs w:val="22"/>
                <w:u w:val="none"/>
                <w:woUserID w:val="2"/>
              </w:rPr>
            </w:pPr>
            <w:r>
              <w:rPr>
                <w:rFonts w:hint="default" w:ascii="仿宋" w:hAnsi="仿宋" w:eastAsia="仿宋" w:cs="仿宋"/>
                <w:i w:val="0"/>
                <w:iCs w:val="0"/>
                <w:color w:val="000000"/>
                <w:kern w:val="0"/>
                <w:sz w:val="22"/>
                <w:szCs w:val="22"/>
                <w:u w:val="none"/>
                <w:lang w:val="en-US" w:eastAsia="zh-CN" w:bidi="ar"/>
                <w:woUserID w:val="2"/>
              </w:rPr>
              <w:t>本科生管理与服务平台</w:t>
            </w:r>
          </w:p>
        </w:tc>
        <w:tc>
          <w:tcPr>
            <w:tcW w:w="13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仿宋" w:hAnsi="仿宋" w:eastAsia="仿宋" w:cs="仿宋"/>
                <w:i w:val="0"/>
                <w:iCs w:val="0"/>
                <w:color w:val="000000"/>
                <w:sz w:val="22"/>
                <w:szCs w:val="22"/>
                <w:u w:val="none"/>
                <w:woUserID w:val="2"/>
              </w:rPr>
            </w:pPr>
            <w:r>
              <w:rPr>
                <w:rFonts w:hint="default" w:ascii="仿宋" w:hAnsi="仿宋" w:eastAsia="仿宋" w:cs="仿宋"/>
                <w:i w:val="0"/>
                <w:iCs w:val="0"/>
                <w:color w:val="000000"/>
                <w:kern w:val="0"/>
                <w:sz w:val="22"/>
                <w:szCs w:val="22"/>
                <w:u w:val="none"/>
                <w:lang w:val="en-US" w:eastAsia="zh-CN" w:bidi="ar"/>
                <w:woUserID w:val="2"/>
              </w:rPr>
              <w:t>学籍、奖惩、助勤贷、住宿、心理咨询、异动等信息</w:t>
            </w:r>
          </w:p>
        </w:tc>
        <w:tc>
          <w:tcPr>
            <w:tcW w:w="42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 w:hAnsi="仿宋" w:eastAsia="仿宋" w:cs="仿宋"/>
                <w:i w:val="0"/>
                <w:iCs w:val="0"/>
                <w:color w:val="000000"/>
                <w:sz w:val="22"/>
                <w:szCs w:val="22"/>
                <w:u w:val="none"/>
                <w:lang w:eastAsia="zh"/>
                <w:woUserID w:val="2"/>
              </w:rPr>
            </w:pPr>
            <w:r>
              <w:rPr>
                <w:rFonts w:hint="eastAsia" w:ascii="仿宋" w:hAnsi="仿宋" w:eastAsia="仿宋" w:cs="仿宋"/>
                <w:i w:val="0"/>
                <w:iCs w:val="0"/>
                <w:color w:val="000000"/>
                <w:sz w:val="22"/>
                <w:szCs w:val="22"/>
                <w:u w:val="none"/>
                <w:lang w:eastAsia="zh"/>
                <w:woUserID w:val="2"/>
              </w:rPr>
              <w:t>7G</w:t>
            </w:r>
          </w:p>
        </w:tc>
        <w:tc>
          <w:tcPr>
            <w:tcW w:w="4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仿宋" w:hAnsi="仿宋" w:eastAsia="仿宋" w:cs="仿宋"/>
                <w:i w:val="0"/>
                <w:iCs w:val="0"/>
                <w:color w:val="000000"/>
                <w:sz w:val="22"/>
                <w:szCs w:val="22"/>
                <w:u w:val="none"/>
                <w:woUserID w:val="2"/>
              </w:rPr>
            </w:pPr>
            <w:r>
              <w:rPr>
                <w:rFonts w:hint="default" w:ascii="仿宋" w:hAnsi="仿宋" w:eastAsia="仿宋" w:cs="仿宋"/>
                <w:i w:val="0"/>
                <w:iCs w:val="0"/>
                <w:color w:val="000000"/>
                <w:kern w:val="0"/>
                <w:sz w:val="22"/>
                <w:szCs w:val="22"/>
                <w:u w:val="none"/>
                <w:lang w:val="en-US" w:eastAsia="zh-CN" w:bidi="ar"/>
                <w:woUserID w:val="2"/>
              </w:rPr>
              <w:t>是</w:t>
            </w:r>
          </w:p>
        </w:tc>
        <w:tc>
          <w:tcPr>
            <w:tcW w:w="3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仿宋" w:hAnsi="仿宋" w:eastAsia="仿宋" w:cs="仿宋"/>
                <w:i w:val="0"/>
                <w:iCs w:val="0"/>
                <w:color w:val="000000"/>
                <w:sz w:val="22"/>
                <w:szCs w:val="22"/>
                <w:u w:val="none"/>
                <w:woUserID w:val="2"/>
              </w:rPr>
            </w:pPr>
            <w:r>
              <w:rPr>
                <w:rFonts w:hint="default" w:ascii="仿宋" w:hAnsi="仿宋" w:eastAsia="仿宋" w:cs="仿宋"/>
                <w:i w:val="0"/>
                <w:iCs w:val="0"/>
                <w:color w:val="000000"/>
                <w:kern w:val="0"/>
                <w:sz w:val="22"/>
                <w:szCs w:val="22"/>
                <w:u w:val="none"/>
                <w:lang w:val="en-US" w:eastAsia="zh-CN" w:bidi="ar"/>
                <w:woUserID w:val="2"/>
              </w:rPr>
              <w:t>校内共享</w:t>
            </w:r>
          </w:p>
        </w:tc>
        <w:tc>
          <w:tcPr>
            <w:tcW w:w="40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仿宋" w:hAnsi="仿宋" w:eastAsia="仿宋" w:cs="仿宋"/>
                <w:i w:val="0"/>
                <w:iCs w:val="0"/>
                <w:color w:val="000000"/>
                <w:sz w:val="22"/>
                <w:szCs w:val="22"/>
                <w:u w:val="none"/>
                <w:woUserID w:val="2"/>
              </w:rPr>
            </w:pPr>
            <w:r>
              <w:rPr>
                <w:rFonts w:hint="default" w:ascii="仿宋" w:hAnsi="仿宋" w:eastAsia="仿宋" w:cs="仿宋"/>
                <w:i w:val="0"/>
                <w:iCs w:val="0"/>
                <w:color w:val="000000"/>
                <w:kern w:val="0"/>
                <w:sz w:val="22"/>
                <w:szCs w:val="22"/>
                <w:u w:val="none"/>
                <w:lang w:val="en-US" w:eastAsia="zh-CN" w:bidi="ar"/>
                <w:woUserID w:val="2"/>
              </w:rPr>
              <w:t>否</w:t>
            </w:r>
          </w:p>
        </w:tc>
        <w:tc>
          <w:tcPr>
            <w:tcW w:w="557" w:type="pct"/>
            <w:tcBorders>
              <w:top w:val="single" w:color="000000" w:sz="4" w:space="0"/>
              <w:left w:val="single" w:color="000000" w:sz="4" w:space="0"/>
              <w:bottom w:val="single" w:color="000000" w:sz="4" w:space="0"/>
              <w:right w:val="single" w:color="000000" w:sz="8" w:space="0"/>
            </w:tcBorders>
            <w:shd w:val="clear" w:color="auto" w:fill="auto"/>
            <w:noWrap/>
            <w:vAlign w:val="center"/>
          </w:tcPr>
          <w:p>
            <w:pPr>
              <w:keepNext w:val="0"/>
              <w:keepLines w:val="0"/>
              <w:widowControl/>
              <w:suppressLineNumbers w:val="0"/>
              <w:jc w:val="left"/>
              <w:textAlignment w:val="center"/>
              <w:rPr>
                <w:rFonts w:hint="default" w:ascii="仿宋" w:hAnsi="仿宋" w:eastAsia="仿宋" w:cs="仿宋"/>
                <w:i w:val="0"/>
                <w:iCs w:val="0"/>
                <w:color w:val="000000"/>
                <w:sz w:val="22"/>
                <w:szCs w:val="22"/>
                <w:u w:val="none"/>
                <w:woUserID w:val="2"/>
              </w:rPr>
            </w:pPr>
            <w:r>
              <w:rPr>
                <w:rFonts w:hint="default" w:ascii="仿宋" w:hAnsi="仿宋" w:eastAsia="仿宋" w:cs="仿宋"/>
                <w:i w:val="0"/>
                <w:iCs w:val="0"/>
                <w:color w:val="000000"/>
                <w:kern w:val="0"/>
                <w:sz w:val="22"/>
                <w:szCs w:val="22"/>
                <w:u w:val="none"/>
                <w:lang w:val="en-US" w:eastAsia="zh-CN" w:bidi="ar"/>
                <w:woUserID w:val="2"/>
              </w:rPr>
              <w:t>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22" w:type="pct"/>
            <w:tcBorders>
              <w:top w:val="single" w:color="000000" w:sz="4" w:space="0"/>
              <w:left w:val="single" w:color="000000" w:sz="8"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仿宋" w:hAnsi="仿宋" w:eastAsia="仿宋" w:cs="仿宋"/>
                <w:i w:val="0"/>
                <w:iCs w:val="0"/>
                <w:color w:val="000000"/>
                <w:sz w:val="22"/>
                <w:szCs w:val="22"/>
                <w:u w:val="none"/>
                <w:woUserID w:val="2"/>
              </w:rPr>
            </w:pPr>
            <w:r>
              <w:rPr>
                <w:rFonts w:hint="default" w:ascii="仿宋" w:hAnsi="仿宋" w:eastAsia="仿宋" w:cs="仿宋"/>
                <w:i w:val="0"/>
                <w:iCs w:val="0"/>
                <w:color w:val="000000"/>
                <w:kern w:val="0"/>
                <w:sz w:val="22"/>
                <w:szCs w:val="22"/>
                <w:u w:val="none"/>
                <w:lang w:val="en-US" w:eastAsia="zh-CN" w:bidi="ar"/>
                <w:woUserID w:val="2"/>
              </w:rPr>
              <w:t>21</w:t>
            </w:r>
          </w:p>
        </w:tc>
        <w:tc>
          <w:tcPr>
            <w:tcW w:w="97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仿宋" w:hAnsi="仿宋" w:eastAsia="仿宋" w:cs="仿宋"/>
                <w:i w:val="0"/>
                <w:iCs w:val="0"/>
                <w:color w:val="000000"/>
                <w:sz w:val="22"/>
                <w:szCs w:val="22"/>
                <w:u w:val="none"/>
                <w:woUserID w:val="2"/>
              </w:rPr>
            </w:pPr>
            <w:r>
              <w:rPr>
                <w:rFonts w:hint="default" w:ascii="仿宋" w:hAnsi="仿宋" w:eastAsia="仿宋" w:cs="仿宋"/>
                <w:i w:val="0"/>
                <w:iCs w:val="0"/>
                <w:color w:val="000000"/>
                <w:kern w:val="0"/>
                <w:sz w:val="22"/>
                <w:szCs w:val="22"/>
                <w:u w:val="none"/>
                <w:lang w:val="en-US" w:eastAsia="zh-CN" w:bidi="ar"/>
                <w:woUserID w:val="2"/>
              </w:rPr>
              <w:t>本科生管理与服务平台（升级改造）</w:t>
            </w:r>
          </w:p>
        </w:tc>
        <w:tc>
          <w:tcPr>
            <w:tcW w:w="13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仿宋" w:hAnsi="仿宋" w:eastAsia="仿宋" w:cs="仿宋"/>
                <w:i w:val="0"/>
                <w:iCs w:val="0"/>
                <w:color w:val="000000"/>
                <w:sz w:val="22"/>
                <w:szCs w:val="22"/>
                <w:u w:val="none"/>
                <w:woUserID w:val="2"/>
              </w:rPr>
            </w:pPr>
            <w:r>
              <w:rPr>
                <w:rFonts w:hint="default" w:ascii="仿宋" w:hAnsi="仿宋" w:eastAsia="仿宋" w:cs="仿宋"/>
                <w:i w:val="0"/>
                <w:iCs w:val="0"/>
                <w:color w:val="000000"/>
                <w:kern w:val="0"/>
                <w:sz w:val="22"/>
                <w:szCs w:val="22"/>
                <w:u w:val="none"/>
                <w:lang w:val="en-US" w:eastAsia="zh-CN" w:bidi="ar"/>
                <w:woUserID w:val="2"/>
              </w:rPr>
              <w:t>新生基本信息、报道等数据</w:t>
            </w:r>
          </w:p>
        </w:tc>
        <w:tc>
          <w:tcPr>
            <w:tcW w:w="42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 w:hAnsi="仿宋" w:eastAsia="仿宋" w:cs="仿宋"/>
                <w:i w:val="0"/>
                <w:iCs w:val="0"/>
                <w:color w:val="000000"/>
                <w:sz w:val="22"/>
                <w:szCs w:val="22"/>
                <w:u w:val="none"/>
                <w:lang w:eastAsia="zh"/>
                <w:woUserID w:val="2"/>
              </w:rPr>
            </w:pPr>
            <w:r>
              <w:rPr>
                <w:rFonts w:hint="eastAsia" w:ascii="仿宋" w:hAnsi="仿宋" w:eastAsia="仿宋" w:cs="仿宋"/>
                <w:i w:val="0"/>
                <w:iCs w:val="0"/>
                <w:color w:val="000000"/>
                <w:sz w:val="22"/>
                <w:szCs w:val="22"/>
                <w:u w:val="none"/>
                <w:lang w:eastAsia="zh"/>
                <w:woUserID w:val="2"/>
              </w:rPr>
              <w:t>2G</w:t>
            </w:r>
          </w:p>
        </w:tc>
        <w:tc>
          <w:tcPr>
            <w:tcW w:w="4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仿宋" w:hAnsi="仿宋" w:eastAsia="仿宋" w:cs="仿宋"/>
                <w:i w:val="0"/>
                <w:iCs w:val="0"/>
                <w:color w:val="000000"/>
                <w:sz w:val="22"/>
                <w:szCs w:val="22"/>
                <w:u w:val="none"/>
                <w:woUserID w:val="2"/>
              </w:rPr>
            </w:pPr>
            <w:r>
              <w:rPr>
                <w:rFonts w:hint="default" w:ascii="仿宋" w:hAnsi="仿宋" w:eastAsia="仿宋" w:cs="仿宋"/>
                <w:i w:val="0"/>
                <w:iCs w:val="0"/>
                <w:color w:val="000000"/>
                <w:kern w:val="0"/>
                <w:sz w:val="22"/>
                <w:szCs w:val="22"/>
                <w:u w:val="none"/>
                <w:lang w:val="en-US" w:eastAsia="zh-CN" w:bidi="ar"/>
                <w:woUserID w:val="2"/>
              </w:rPr>
              <w:t>是</w:t>
            </w:r>
          </w:p>
        </w:tc>
        <w:tc>
          <w:tcPr>
            <w:tcW w:w="3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仿宋" w:hAnsi="仿宋" w:eastAsia="仿宋" w:cs="仿宋"/>
                <w:i w:val="0"/>
                <w:iCs w:val="0"/>
                <w:color w:val="000000"/>
                <w:sz w:val="22"/>
                <w:szCs w:val="22"/>
                <w:u w:val="none"/>
                <w:woUserID w:val="2"/>
              </w:rPr>
            </w:pPr>
            <w:r>
              <w:rPr>
                <w:rFonts w:hint="default" w:ascii="仿宋" w:hAnsi="仿宋" w:eastAsia="仿宋" w:cs="仿宋"/>
                <w:i w:val="0"/>
                <w:iCs w:val="0"/>
                <w:color w:val="000000"/>
                <w:kern w:val="0"/>
                <w:sz w:val="22"/>
                <w:szCs w:val="22"/>
                <w:u w:val="none"/>
                <w:lang w:val="en-US" w:eastAsia="zh-CN" w:bidi="ar"/>
                <w:woUserID w:val="2"/>
              </w:rPr>
              <w:t>校内共享</w:t>
            </w:r>
          </w:p>
        </w:tc>
        <w:tc>
          <w:tcPr>
            <w:tcW w:w="40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仿宋" w:hAnsi="仿宋" w:eastAsia="仿宋" w:cs="仿宋"/>
                <w:i w:val="0"/>
                <w:iCs w:val="0"/>
                <w:color w:val="000000"/>
                <w:sz w:val="22"/>
                <w:szCs w:val="22"/>
                <w:u w:val="none"/>
                <w:woUserID w:val="2"/>
              </w:rPr>
            </w:pPr>
            <w:r>
              <w:rPr>
                <w:rFonts w:hint="default" w:ascii="仿宋" w:hAnsi="仿宋" w:eastAsia="仿宋" w:cs="仿宋"/>
                <w:i w:val="0"/>
                <w:iCs w:val="0"/>
                <w:color w:val="000000"/>
                <w:kern w:val="0"/>
                <w:sz w:val="22"/>
                <w:szCs w:val="22"/>
                <w:u w:val="none"/>
                <w:lang w:val="en-US" w:eastAsia="zh-CN" w:bidi="ar"/>
                <w:woUserID w:val="2"/>
              </w:rPr>
              <w:t>否</w:t>
            </w:r>
          </w:p>
        </w:tc>
        <w:tc>
          <w:tcPr>
            <w:tcW w:w="557" w:type="pct"/>
            <w:tcBorders>
              <w:top w:val="single" w:color="000000" w:sz="4" w:space="0"/>
              <w:left w:val="single" w:color="000000" w:sz="4" w:space="0"/>
              <w:bottom w:val="single" w:color="000000" w:sz="4" w:space="0"/>
              <w:right w:val="single" w:color="000000" w:sz="8" w:space="0"/>
            </w:tcBorders>
            <w:shd w:val="clear" w:color="auto" w:fill="auto"/>
            <w:noWrap/>
            <w:vAlign w:val="center"/>
          </w:tcPr>
          <w:p>
            <w:pPr>
              <w:keepNext w:val="0"/>
              <w:keepLines w:val="0"/>
              <w:widowControl/>
              <w:suppressLineNumbers w:val="0"/>
              <w:jc w:val="left"/>
              <w:textAlignment w:val="center"/>
              <w:rPr>
                <w:rFonts w:hint="default" w:ascii="仿宋" w:hAnsi="仿宋" w:eastAsia="仿宋" w:cs="仿宋"/>
                <w:i w:val="0"/>
                <w:iCs w:val="0"/>
                <w:color w:val="000000"/>
                <w:sz w:val="22"/>
                <w:szCs w:val="22"/>
                <w:u w:val="none"/>
                <w:woUserID w:val="2"/>
              </w:rPr>
            </w:pPr>
            <w:r>
              <w:rPr>
                <w:rFonts w:hint="default" w:ascii="仿宋" w:hAnsi="仿宋" w:eastAsia="仿宋" w:cs="仿宋"/>
                <w:i w:val="0"/>
                <w:iCs w:val="0"/>
                <w:color w:val="000000"/>
                <w:kern w:val="0"/>
                <w:sz w:val="22"/>
                <w:szCs w:val="22"/>
                <w:u w:val="none"/>
                <w:lang w:val="en-US" w:eastAsia="zh-CN" w:bidi="ar"/>
                <w:woUserID w:val="2"/>
              </w:rPr>
              <w:t>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22" w:type="pct"/>
            <w:tcBorders>
              <w:top w:val="single" w:color="000000" w:sz="4" w:space="0"/>
              <w:left w:val="single" w:color="000000" w:sz="8"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仿宋" w:hAnsi="仿宋" w:eastAsia="仿宋" w:cs="仿宋"/>
                <w:i w:val="0"/>
                <w:iCs w:val="0"/>
                <w:color w:val="000000"/>
                <w:sz w:val="22"/>
                <w:szCs w:val="22"/>
                <w:u w:val="none"/>
                <w:woUserID w:val="2"/>
              </w:rPr>
            </w:pPr>
            <w:r>
              <w:rPr>
                <w:rFonts w:hint="default" w:ascii="仿宋" w:hAnsi="仿宋" w:eastAsia="仿宋" w:cs="仿宋"/>
                <w:i w:val="0"/>
                <w:iCs w:val="0"/>
                <w:color w:val="000000"/>
                <w:kern w:val="0"/>
                <w:sz w:val="22"/>
                <w:szCs w:val="22"/>
                <w:u w:val="none"/>
                <w:lang w:val="en-US" w:eastAsia="zh-CN" w:bidi="ar"/>
                <w:woUserID w:val="2"/>
              </w:rPr>
              <w:t>22</w:t>
            </w:r>
          </w:p>
        </w:tc>
        <w:tc>
          <w:tcPr>
            <w:tcW w:w="97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仿宋" w:hAnsi="仿宋" w:eastAsia="仿宋" w:cs="仿宋"/>
                <w:i w:val="0"/>
                <w:iCs w:val="0"/>
                <w:color w:val="000000"/>
                <w:sz w:val="22"/>
                <w:szCs w:val="22"/>
                <w:u w:val="none"/>
                <w:woUserID w:val="2"/>
              </w:rPr>
            </w:pPr>
            <w:r>
              <w:rPr>
                <w:rFonts w:hint="default" w:ascii="仿宋" w:hAnsi="仿宋" w:eastAsia="仿宋" w:cs="仿宋"/>
                <w:i w:val="0"/>
                <w:iCs w:val="0"/>
                <w:color w:val="000000"/>
                <w:kern w:val="0"/>
                <w:sz w:val="22"/>
                <w:szCs w:val="22"/>
                <w:u w:val="none"/>
                <w:lang w:val="en-US" w:eastAsia="zh-CN" w:bidi="ar"/>
                <w:woUserID w:val="2"/>
              </w:rPr>
              <w:t>上海电力大学基于专业认证的专业教学质量保证信息平台</w:t>
            </w:r>
          </w:p>
        </w:tc>
        <w:tc>
          <w:tcPr>
            <w:tcW w:w="13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仿宋" w:hAnsi="仿宋" w:eastAsia="仿宋" w:cs="仿宋"/>
                <w:i w:val="0"/>
                <w:iCs w:val="0"/>
                <w:color w:val="000000"/>
                <w:sz w:val="22"/>
                <w:szCs w:val="22"/>
                <w:u w:val="none"/>
                <w:lang w:eastAsia="zh"/>
                <w:woUserID w:val="2"/>
              </w:rPr>
            </w:pPr>
            <w:r>
              <w:rPr>
                <w:rFonts w:hint="eastAsia" w:ascii="仿宋" w:hAnsi="仿宋" w:eastAsia="仿宋" w:cs="仿宋"/>
                <w:i w:val="0"/>
                <w:iCs w:val="0"/>
                <w:color w:val="000000"/>
                <w:sz w:val="22"/>
                <w:szCs w:val="22"/>
                <w:u w:val="none"/>
                <w:lang w:eastAsia="zh"/>
                <w:woUserID w:val="2"/>
              </w:rPr>
              <w:t>专业信息等</w:t>
            </w:r>
          </w:p>
        </w:tc>
        <w:tc>
          <w:tcPr>
            <w:tcW w:w="42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 w:hAnsi="仿宋" w:eastAsia="仿宋" w:cs="仿宋"/>
                <w:i w:val="0"/>
                <w:iCs w:val="0"/>
                <w:color w:val="000000"/>
                <w:sz w:val="22"/>
                <w:szCs w:val="22"/>
                <w:u w:val="none"/>
                <w:lang w:eastAsia="zh"/>
                <w:woUserID w:val="2"/>
              </w:rPr>
            </w:pPr>
            <w:r>
              <w:rPr>
                <w:rFonts w:hint="eastAsia" w:ascii="仿宋" w:hAnsi="仿宋" w:eastAsia="仿宋" w:cs="仿宋"/>
                <w:i w:val="0"/>
                <w:iCs w:val="0"/>
                <w:color w:val="000000"/>
                <w:sz w:val="22"/>
                <w:szCs w:val="22"/>
                <w:u w:val="none"/>
                <w:lang w:eastAsia="zh"/>
                <w:woUserID w:val="2"/>
              </w:rPr>
              <w:t>2G</w:t>
            </w:r>
          </w:p>
        </w:tc>
        <w:tc>
          <w:tcPr>
            <w:tcW w:w="4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仿宋" w:hAnsi="仿宋" w:eastAsia="仿宋" w:cs="仿宋"/>
                <w:i w:val="0"/>
                <w:iCs w:val="0"/>
                <w:color w:val="000000"/>
                <w:sz w:val="22"/>
                <w:szCs w:val="22"/>
                <w:u w:val="none"/>
                <w:woUserID w:val="2"/>
              </w:rPr>
            </w:pPr>
            <w:r>
              <w:rPr>
                <w:rFonts w:hint="default" w:ascii="仿宋" w:hAnsi="仿宋" w:eastAsia="仿宋" w:cs="仿宋"/>
                <w:i w:val="0"/>
                <w:iCs w:val="0"/>
                <w:color w:val="000000"/>
                <w:kern w:val="0"/>
                <w:sz w:val="22"/>
                <w:szCs w:val="22"/>
                <w:u w:val="none"/>
                <w:lang w:val="en-US" w:eastAsia="zh-CN" w:bidi="ar"/>
                <w:woUserID w:val="2"/>
              </w:rPr>
              <w:t>否</w:t>
            </w:r>
          </w:p>
        </w:tc>
        <w:tc>
          <w:tcPr>
            <w:tcW w:w="3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仿宋" w:hAnsi="仿宋" w:eastAsia="仿宋" w:cs="仿宋"/>
                <w:i w:val="0"/>
                <w:iCs w:val="0"/>
                <w:color w:val="000000"/>
                <w:sz w:val="22"/>
                <w:szCs w:val="22"/>
                <w:u w:val="none"/>
                <w:woUserID w:val="2"/>
              </w:rPr>
            </w:pPr>
            <w:r>
              <w:rPr>
                <w:rFonts w:hint="default" w:ascii="仿宋" w:hAnsi="仿宋" w:eastAsia="仿宋" w:cs="仿宋"/>
                <w:i w:val="0"/>
                <w:iCs w:val="0"/>
                <w:color w:val="000000"/>
                <w:kern w:val="0"/>
                <w:sz w:val="22"/>
                <w:szCs w:val="22"/>
                <w:u w:val="none"/>
                <w:lang w:val="en-US" w:eastAsia="zh-CN" w:bidi="ar"/>
                <w:woUserID w:val="2"/>
              </w:rPr>
              <w:t>否</w:t>
            </w:r>
          </w:p>
        </w:tc>
        <w:tc>
          <w:tcPr>
            <w:tcW w:w="40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仿宋" w:hAnsi="仿宋" w:eastAsia="仿宋" w:cs="仿宋"/>
                <w:i w:val="0"/>
                <w:iCs w:val="0"/>
                <w:color w:val="000000"/>
                <w:sz w:val="22"/>
                <w:szCs w:val="22"/>
                <w:u w:val="none"/>
                <w:woUserID w:val="2"/>
              </w:rPr>
            </w:pPr>
            <w:r>
              <w:rPr>
                <w:rFonts w:hint="default" w:ascii="仿宋" w:hAnsi="仿宋" w:eastAsia="仿宋" w:cs="仿宋"/>
                <w:i w:val="0"/>
                <w:iCs w:val="0"/>
                <w:color w:val="000000"/>
                <w:kern w:val="0"/>
                <w:sz w:val="22"/>
                <w:szCs w:val="22"/>
                <w:u w:val="none"/>
                <w:lang w:val="en-US" w:eastAsia="zh-CN" w:bidi="ar"/>
                <w:woUserID w:val="2"/>
              </w:rPr>
              <w:t>否</w:t>
            </w:r>
          </w:p>
        </w:tc>
        <w:tc>
          <w:tcPr>
            <w:tcW w:w="557" w:type="pct"/>
            <w:tcBorders>
              <w:top w:val="single" w:color="000000" w:sz="4" w:space="0"/>
              <w:left w:val="single" w:color="000000" w:sz="4" w:space="0"/>
              <w:bottom w:val="single" w:color="000000" w:sz="4" w:space="0"/>
              <w:right w:val="single" w:color="000000" w:sz="8" w:space="0"/>
            </w:tcBorders>
            <w:shd w:val="clear" w:color="auto" w:fill="auto"/>
            <w:noWrap/>
            <w:vAlign w:val="center"/>
          </w:tcPr>
          <w:p>
            <w:pPr>
              <w:keepNext w:val="0"/>
              <w:keepLines w:val="0"/>
              <w:widowControl/>
              <w:suppressLineNumbers w:val="0"/>
              <w:jc w:val="left"/>
              <w:textAlignment w:val="center"/>
              <w:rPr>
                <w:rFonts w:hint="default" w:ascii="仿宋" w:hAnsi="仿宋" w:eastAsia="仿宋" w:cs="仿宋"/>
                <w:i w:val="0"/>
                <w:iCs w:val="0"/>
                <w:color w:val="000000"/>
                <w:sz w:val="22"/>
                <w:szCs w:val="22"/>
                <w:u w:val="none"/>
                <w:woUserID w:val="2"/>
              </w:rPr>
            </w:pPr>
            <w:r>
              <w:rPr>
                <w:rFonts w:hint="default" w:ascii="仿宋" w:hAnsi="仿宋" w:eastAsia="仿宋" w:cs="仿宋"/>
                <w:i w:val="0"/>
                <w:iCs w:val="0"/>
                <w:color w:val="000000"/>
                <w:kern w:val="0"/>
                <w:sz w:val="22"/>
                <w:szCs w:val="22"/>
                <w:u w:val="none"/>
                <w:lang w:val="en-US" w:eastAsia="zh-CN" w:bidi="ar"/>
                <w:woUserID w:val="2"/>
              </w:rPr>
              <w:t>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22" w:type="pct"/>
            <w:tcBorders>
              <w:top w:val="single" w:color="000000" w:sz="4" w:space="0"/>
              <w:left w:val="single" w:color="000000" w:sz="8"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仿宋" w:hAnsi="仿宋" w:eastAsia="仿宋" w:cs="仿宋"/>
                <w:i w:val="0"/>
                <w:iCs w:val="0"/>
                <w:color w:val="000000"/>
                <w:sz w:val="22"/>
                <w:szCs w:val="22"/>
                <w:u w:val="none"/>
                <w:woUserID w:val="2"/>
              </w:rPr>
            </w:pPr>
            <w:r>
              <w:rPr>
                <w:rFonts w:hint="default" w:ascii="仿宋" w:hAnsi="仿宋" w:eastAsia="仿宋" w:cs="仿宋"/>
                <w:i w:val="0"/>
                <w:iCs w:val="0"/>
                <w:color w:val="000000"/>
                <w:kern w:val="0"/>
                <w:sz w:val="22"/>
                <w:szCs w:val="22"/>
                <w:u w:val="none"/>
                <w:lang w:val="en-US" w:eastAsia="zh-CN" w:bidi="ar"/>
                <w:woUserID w:val="2"/>
              </w:rPr>
              <w:t>23</w:t>
            </w:r>
          </w:p>
        </w:tc>
        <w:tc>
          <w:tcPr>
            <w:tcW w:w="97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仿宋" w:hAnsi="仿宋" w:eastAsia="仿宋" w:cs="仿宋"/>
                <w:i w:val="0"/>
                <w:iCs w:val="0"/>
                <w:color w:val="000000"/>
                <w:sz w:val="22"/>
                <w:szCs w:val="22"/>
                <w:u w:val="none"/>
                <w:woUserID w:val="2"/>
              </w:rPr>
            </w:pPr>
            <w:r>
              <w:rPr>
                <w:rFonts w:hint="default" w:ascii="仿宋" w:hAnsi="仿宋" w:eastAsia="仿宋" w:cs="仿宋"/>
                <w:i w:val="0"/>
                <w:iCs w:val="0"/>
                <w:color w:val="000000"/>
                <w:kern w:val="0"/>
                <w:sz w:val="22"/>
                <w:szCs w:val="22"/>
                <w:u w:val="none"/>
                <w:lang w:val="en-US" w:eastAsia="zh-CN" w:bidi="ar"/>
                <w:woUserID w:val="2"/>
              </w:rPr>
              <w:t>上海电力大学网络安全态势感知与协同相应子系统建设项目</w:t>
            </w:r>
          </w:p>
        </w:tc>
        <w:tc>
          <w:tcPr>
            <w:tcW w:w="13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仿宋" w:hAnsi="仿宋" w:eastAsia="仿宋" w:cs="仿宋"/>
                <w:i w:val="0"/>
                <w:iCs w:val="0"/>
                <w:color w:val="000000"/>
                <w:sz w:val="22"/>
                <w:szCs w:val="22"/>
                <w:u w:val="none"/>
                <w:woUserID w:val="2"/>
              </w:rPr>
            </w:pPr>
            <w:r>
              <w:rPr>
                <w:rFonts w:hint="default" w:ascii="仿宋" w:hAnsi="仿宋" w:eastAsia="仿宋" w:cs="仿宋"/>
                <w:i w:val="0"/>
                <w:iCs w:val="0"/>
                <w:color w:val="000000"/>
                <w:kern w:val="0"/>
                <w:sz w:val="22"/>
                <w:szCs w:val="22"/>
                <w:u w:val="none"/>
                <w:lang w:val="en-US" w:eastAsia="zh-CN" w:bidi="ar"/>
                <w:woUserID w:val="2"/>
              </w:rPr>
              <w:t>学校设备、服务器资产信息，漏洞、病毒及网络安全状况数据</w:t>
            </w:r>
          </w:p>
        </w:tc>
        <w:tc>
          <w:tcPr>
            <w:tcW w:w="42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 w:hAnsi="仿宋" w:eastAsia="仿宋" w:cs="仿宋"/>
                <w:i w:val="0"/>
                <w:iCs w:val="0"/>
                <w:color w:val="000000"/>
                <w:sz w:val="22"/>
                <w:szCs w:val="22"/>
                <w:u w:val="none"/>
                <w:lang w:eastAsia="zh"/>
                <w:woUserID w:val="2"/>
              </w:rPr>
            </w:pPr>
            <w:r>
              <w:rPr>
                <w:rFonts w:hint="eastAsia" w:ascii="仿宋" w:hAnsi="仿宋" w:eastAsia="仿宋" w:cs="仿宋"/>
                <w:i w:val="0"/>
                <w:iCs w:val="0"/>
                <w:color w:val="000000"/>
                <w:sz w:val="22"/>
                <w:szCs w:val="22"/>
                <w:u w:val="none"/>
                <w:lang w:eastAsia="zh"/>
                <w:woUserID w:val="2"/>
              </w:rPr>
              <w:t>6G</w:t>
            </w:r>
          </w:p>
        </w:tc>
        <w:tc>
          <w:tcPr>
            <w:tcW w:w="4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仿宋" w:hAnsi="仿宋" w:eastAsia="仿宋" w:cs="仿宋"/>
                <w:i w:val="0"/>
                <w:iCs w:val="0"/>
                <w:color w:val="000000"/>
                <w:sz w:val="22"/>
                <w:szCs w:val="22"/>
                <w:u w:val="none"/>
                <w:woUserID w:val="2"/>
              </w:rPr>
            </w:pPr>
            <w:r>
              <w:rPr>
                <w:rFonts w:hint="default" w:ascii="仿宋" w:hAnsi="仿宋" w:eastAsia="仿宋" w:cs="仿宋"/>
                <w:i w:val="0"/>
                <w:iCs w:val="0"/>
                <w:color w:val="000000"/>
                <w:kern w:val="0"/>
                <w:sz w:val="22"/>
                <w:szCs w:val="22"/>
                <w:u w:val="none"/>
                <w:lang w:val="en-US" w:eastAsia="zh-CN" w:bidi="ar"/>
                <w:woUserID w:val="2"/>
              </w:rPr>
              <w:t>是</w:t>
            </w:r>
          </w:p>
        </w:tc>
        <w:tc>
          <w:tcPr>
            <w:tcW w:w="3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仿宋" w:hAnsi="仿宋" w:eastAsia="仿宋" w:cs="仿宋"/>
                <w:i w:val="0"/>
                <w:iCs w:val="0"/>
                <w:color w:val="000000"/>
                <w:sz w:val="22"/>
                <w:szCs w:val="22"/>
                <w:u w:val="none"/>
                <w:woUserID w:val="2"/>
              </w:rPr>
            </w:pPr>
            <w:r>
              <w:rPr>
                <w:rFonts w:hint="default" w:ascii="仿宋" w:hAnsi="仿宋" w:eastAsia="仿宋" w:cs="仿宋"/>
                <w:i w:val="0"/>
                <w:iCs w:val="0"/>
                <w:color w:val="000000"/>
                <w:kern w:val="0"/>
                <w:sz w:val="22"/>
                <w:szCs w:val="22"/>
                <w:u w:val="none"/>
                <w:lang w:val="en-US" w:eastAsia="zh-CN" w:bidi="ar"/>
                <w:woUserID w:val="2"/>
              </w:rPr>
              <w:t>否</w:t>
            </w:r>
          </w:p>
        </w:tc>
        <w:tc>
          <w:tcPr>
            <w:tcW w:w="40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仿宋" w:hAnsi="仿宋" w:eastAsia="仿宋" w:cs="仿宋"/>
                <w:i w:val="0"/>
                <w:iCs w:val="0"/>
                <w:color w:val="000000"/>
                <w:sz w:val="22"/>
                <w:szCs w:val="22"/>
                <w:u w:val="none"/>
                <w:woUserID w:val="2"/>
              </w:rPr>
            </w:pPr>
            <w:r>
              <w:rPr>
                <w:rFonts w:hint="default" w:ascii="仿宋" w:hAnsi="仿宋" w:eastAsia="仿宋" w:cs="仿宋"/>
                <w:i w:val="0"/>
                <w:iCs w:val="0"/>
                <w:color w:val="000000"/>
                <w:kern w:val="0"/>
                <w:sz w:val="22"/>
                <w:szCs w:val="22"/>
                <w:u w:val="none"/>
                <w:lang w:val="en-US" w:eastAsia="zh-CN" w:bidi="ar"/>
                <w:woUserID w:val="2"/>
              </w:rPr>
              <w:t>否</w:t>
            </w:r>
          </w:p>
        </w:tc>
        <w:tc>
          <w:tcPr>
            <w:tcW w:w="557" w:type="pct"/>
            <w:tcBorders>
              <w:top w:val="single" w:color="000000" w:sz="4" w:space="0"/>
              <w:left w:val="single" w:color="000000" w:sz="4" w:space="0"/>
              <w:bottom w:val="single" w:color="000000" w:sz="4" w:space="0"/>
              <w:right w:val="single" w:color="000000" w:sz="8" w:space="0"/>
            </w:tcBorders>
            <w:shd w:val="clear" w:color="auto" w:fill="auto"/>
            <w:noWrap/>
            <w:vAlign w:val="center"/>
          </w:tcPr>
          <w:p>
            <w:pPr>
              <w:keepNext w:val="0"/>
              <w:keepLines w:val="0"/>
              <w:widowControl/>
              <w:suppressLineNumbers w:val="0"/>
              <w:jc w:val="left"/>
              <w:textAlignment w:val="center"/>
              <w:rPr>
                <w:rFonts w:hint="default" w:ascii="仿宋" w:hAnsi="仿宋" w:eastAsia="仿宋" w:cs="仿宋"/>
                <w:i w:val="0"/>
                <w:iCs w:val="0"/>
                <w:color w:val="000000"/>
                <w:sz w:val="22"/>
                <w:szCs w:val="22"/>
                <w:u w:val="none"/>
                <w:woUserID w:val="2"/>
              </w:rPr>
            </w:pPr>
            <w:r>
              <w:rPr>
                <w:rFonts w:hint="default" w:ascii="仿宋" w:hAnsi="仿宋" w:eastAsia="仿宋" w:cs="仿宋"/>
                <w:i w:val="0"/>
                <w:iCs w:val="0"/>
                <w:color w:val="000000"/>
                <w:kern w:val="0"/>
                <w:sz w:val="22"/>
                <w:szCs w:val="22"/>
                <w:u w:val="none"/>
                <w:lang w:val="en-US" w:eastAsia="zh-CN" w:bidi="ar"/>
                <w:woUserID w:val="2"/>
              </w:rPr>
              <w:t>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22" w:type="pct"/>
            <w:tcBorders>
              <w:top w:val="single" w:color="000000" w:sz="4" w:space="0"/>
              <w:left w:val="single" w:color="000000" w:sz="8"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仿宋" w:hAnsi="仿宋" w:eastAsia="仿宋" w:cs="仿宋"/>
                <w:i w:val="0"/>
                <w:iCs w:val="0"/>
                <w:color w:val="000000"/>
                <w:sz w:val="22"/>
                <w:szCs w:val="22"/>
                <w:u w:val="none"/>
                <w:woUserID w:val="2"/>
              </w:rPr>
            </w:pPr>
            <w:r>
              <w:rPr>
                <w:rFonts w:hint="default" w:ascii="仿宋" w:hAnsi="仿宋" w:eastAsia="仿宋" w:cs="仿宋"/>
                <w:i w:val="0"/>
                <w:iCs w:val="0"/>
                <w:color w:val="000000"/>
                <w:kern w:val="0"/>
                <w:sz w:val="22"/>
                <w:szCs w:val="22"/>
                <w:u w:val="none"/>
                <w:lang w:val="en-US" w:eastAsia="zh-CN" w:bidi="ar"/>
                <w:woUserID w:val="2"/>
              </w:rPr>
              <w:t>24</w:t>
            </w:r>
          </w:p>
        </w:tc>
        <w:tc>
          <w:tcPr>
            <w:tcW w:w="97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 w:hAnsi="仿宋" w:eastAsia="仿宋" w:cs="仿宋"/>
                <w:i w:val="0"/>
                <w:iCs w:val="0"/>
                <w:color w:val="000000"/>
                <w:sz w:val="22"/>
                <w:szCs w:val="22"/>
                <w:u w:val="none"/>
                <w:lang w:eastAsia="zh"/>
                <w:woUserID w:val="2"/>
              </w:rPr>
            </w:pPr>
            <w:r>
              <w:rPr>
                <w:rFonts w:hint="eastAsia" w:ascii="仿宋" w:hAnsi="仿宋" w:eastAsia="仿宋" w:cs="仿宋"/>
                <w:i w:val="0"/>
                <w:iCs w:val="0"/>
                <w:color w:val="000000"/>
                <w:sz w:val="22"/>
                <w:szCs w:val="22"/>
                <w:u w:val="none"/>
                <w:lang w:eastAsia="zh"/>
                <w:woUserID w:val="2"/>
              </w:rPr>
              <w:t>南大之星</w:t>
            </w:r>
            <w:r>
              <w:rPr>
                <w:rFonts w:hint="eastAsia" w:ascii="仿宋" w:hAnsi="仿宋" w:eastAsia="仿宋" w:cs="仿宋"/>
                <w:i w:val="0"/>
                <w:iCs w:val="0"/>
                <w:color w:val="000000"/>
                <w:sz w:val="22"/>
                <w:szCs w:val="22"/>
                <w:u w:val="none"/>
                <w:lang w:eastAsia="zh"/>
                <w:woUserID w:val="1"/>
              </w:rPr>
              <w:t>档案</w:t>
            </w:r>
            <w:r>
              <w:rPr>
                <w:rFonts w:hint="eastAsia" w:ascii="仿宋" w:hAnsi="仿宋" w:eastAsia="仿宋" w:cs="仿宋"/>
                <w:i w:val="0"/>
                <w:iCs w:val="0"/>
                <w:color w:val="000000"/>
                <w:sz w:val="22"/>
                <w:szCs w:val="22"/>
                <w:u w:val="none"/>
                <w:lang w:eastAsia="zh"/>
                <w:woUserID w:val="2"/>
              </w:rPr>
              <w:t>管理系统</w:t>
            </w:r>
          </w:p>
        </w:tc>
        <w:tc>
          <w:tcPr>
            <w:tcW w:w="13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 w:hAnsi="仿宋" w:eastAsia="仿宋" w:cs="仿宋"/>
                <w:i w:val="0"/>
                <w:iCs w:val="0"/>
                <w:color w:val="000000"/>
                <w:sz w:val="22"/>
                <w:szCs w:val="22"/>
                <w:u w:val="none"/>
                <w:lang w:eastAsia="zh"/>
                <w:woUserID w:val="2"/>
              </w:rPr>
            </w:pPr>
            <w:r>
              <w:rPr>
                <w:rFonts w:hint="eastAsia" w:ascii="仿宋" w:hAnsi="仿宋" w:eastAsia="仿宋" w:cs="仿宋"/>
                <w:i w:val="0"/>
                <w:iCs w:val="0"/>
                <w:color w:val="000000"/>
                <w:sz w:val="22"/>
                <w:szCs w:val="22"/>
                <w:u w:val="none"/>
                <w:lang w:eastAsia="zh"/>
                <w:woUserID w:val="1"/>
              </w:rPr>
              <w:t>档案</w:t>
            </w:r>
            <w:r>
              <w:rPr>
                <w:rFonts w:hint="eastAsia" w:ascii="仿宋" w:hAnsi="仿宋" w:eastAsia="仿宋" w:cs="仿宋"/>
                <w:i w:val="0"/>
                <w:iCs w:val="0"/>
                <w:color w:val="000000"/>
                <w:sz w:val="22"/>
                <w:szCs w:val="22"/>
                <w:u w:val="none"/>
                <w:lang w:eastAsia="zh"/>
                <w:woUserID w:val="2"/>
              </w:rPr>
              <w:t>数据信息等</w:t>
            </w:r>
          </w:p>
        </w:tc>
        <w:tc>
          <w:tcPr>
            <w:tcW w:w="42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 w:hAnsi="仿宋" w:eastAsia="仿宋" w:cs="仿宋"/>
                <w:i w:val="0"/>
                <w:iCs w:val="0"/>
                <w:color w:val="000000"/>
                <w:sz w:val="22"/>
                <w:szCs w:val="22"/>
                <w:u w:val="none"/>
                <w:lang w:eastAsia="zh"/>
                <w:woUserID w:val="2"/>
              </w:rPr>
            </w:pPr>
            <w:r>
              <w:rPr>
                <w:rFonts w:hint="eastAsia" w:ascii="仿宋" w:hAnsi="仿宋" w:eastAsia="仿宋" w:cs="仿宋"/>
                <w:i w:val="0"/>
                <w:iCs w:val="0"/>
                <w:color w:val="000000"/>
                <w:kern w:val="0"/>
                <w:sz w:val="22"/>
                <w:szCs w:val="22"/>
                <w:u w:val="none"/>
                <w:lang w:val="en-US" w:eastAsia="zh" w:bidi="ar"/>
                <w:woUserID w:val="2"/>
              </w:rPr>
              <w:t>9G</w:t>
            </w:r>
          </w:p>
        </w:tc>
        <w:tc>
          <w:tcPr>
            <w:tcW w:w="4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仿宋" w:hAnsi="仿宋" w:eastAsia="仿宋" w:cs="仿宋"/>
                <w:i w:val="0"/>
                <w:iCs w:val="0"/>
                <w:color w:val="000000"/>
                <w:sz w:val="22"/>
                <w:szCs w:val="22"/>
                <w:u w:val="none"/>
                <w:woUserID w:val="2"/>
              </w:rPr>
            </w:pPr>
            <w:r>
              <w:rPr>
                <w:rFonts w:hint="default" w:ascii="仿宋" w:hAnsi="仿宋" w:eastAsia="仿宋" w:cs="仿宋"/>
                <w:i w:val="0"/>
                <w:iCs w:val="0"/>
                <w:color w:val="000000"/>
                <w:kern w:val="0"/>
                <w:sz w:val="22"/>
                <w:szCs w:val="22"/>
                <w:u w:val="none"/>
                <w:lang w:val="en-US" w:eastAsia="zh-CN" w:bidi="ar"/>
                <w:woUserID w:val="2"/>
              </w:rPr>
              <w:t>否</w:t>
            </w:r>
          </w:p>
        </w:tc>
        <w:tc>
          <w:tcPr>
            <w:tcW w:w="3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仿宋" w:hAnsi="仿宋" w:eastAsia="仿宋" w:cs="仿宋"/>
                <w:i w:val="0"/>
                <w:iCs w:val="0"/>
                <w:color w:val="000000"/>
                <w:sz w:val="22"/>
                <w:szCs w:val="22"/>
                <w:u w:val="none"/>
                <w:woUserID w:val="2"/>
              </w:rPr>
            </w:pPr>
            <w:r>
              <w:rPr>
                <w:rFonts w:hint="default" w:ascii="仿宋" w:hAnsi="仿宋" w:eastAsia="仿宋" w:cs="仿宋"/>
                <w:i w:val="0"/>
                <w:iCs w:val="0"/>
                <w:color w:val="000000"/>
                <w:kern w:val="0"/>
                <w:sz w:val="22"/>
                <w:szCs w:val="22"/>
                <w:u w:val="none"/>
                <w:lang w:val="en-US" w:eastAsia="zh-CN" w:bidi="ar"/>
                <w:woUserID w:val="2"/>
              </w:rPr>
              <w:t>否</w:t>
            </w:r>
          </w:p>
        </w:tc>
        <w:tc>
          <w:tcPr>
            <w:tcW w:w="40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仿宋" w:hAnsi="仿宋" w:eastAsia="仿宋" w:cs="仿宋"/>
                <w:i w:val="0"/>
                <w:iCs w:val="0"/>
                <w:color w:val="000000"/>
                <w:sz w:val="22"/>
                <w:szCs w:val="22"/>
                <w:u w:val="none"/>
                <w:woUserID w:val="2"/>
              </w:rPr>
            </w:pPr>
            <w:r>
              <w:rPr>
                <w:rFonts w:hint="default" w:ascii="仿宋" w:hAnsi="仿宋" w:eastAsia="仿宋" w:cs="仿宋"/>
                <w:i w:val="0"/>
                <w:iCs w:val="0"/>
                <w:color w:val="000000"/>
                <w:kern w:val="0"/>
                <w:sz w:val="22"/>
                <w:szCs w:val="22"/>
                <w:u w:val="none"/>
                <w:lang w:val="en-US" w:eastAsia="zh-CN" w:bidi="ar"/>
                <w:woUserID w:val="2"/>
              </w:rPr>
              <w:t>否</w:t>
            </w:r>
          </w:p>
        </w:tc>
        <w:tc>
          <w:tcPr>
            <w:tcW w:w="557" w:type="pct"/>
            <w:tcBorders>
              <w:top w:val="single" w:color="000000" w:sz="4" w:space="0"/>
              <w:left w:val="single" w:color="000000" w:sz="4" w:space="0"/>
              <w:bottom w:val="single" w:color="000000" w:sz="4" w:space="0"/>
              <w:right w:val="single" w:color="000000" w:sz="8" w:space="0"/>
            </w:tcBorders>
            <w:shd w:val="clear" w:color="auto" w:fill="auto"/>
            <w:noWrap/>
            <w:vAlign w:val="center"/>
          </w:tcPr>
          <w:p>
            <w:pPr>
              <w:keepNext w:val="0"/>
              <w:keepLines w:val="0"/>
              <w:widowControl/>
              <w:suppressLineNumbers w:val="0"/>
              <w:jc w:val="left"/>
              <w:textAlignment w:val="center"/>
              <w:rPr>
                <w:rFonts w:hint="default" w:ascii="仿宋" w:hAnsi="仿宋" w:eastAsia="仿宋" w:cs="仿宋"/>
                <w:i w:val="0"/>
                <w:iCs w:val="0"/>
                <w:color w:val="000000"/>
                <w:sz w:val="22"/>
                <w:szCs w:val="22"/>
                <w:u w:val="none"/>
                <w:woUserID w:val="2"/>
              </w:rPr>
            </w:pPr>
            <w:r>
              <w:rPr>
                <w:rFonts w:hint="default" w:ascii="仿宋" w:hAnsi="仿宋" w:eastAsia="仿宋" w:cs="仿宋"/>
                <w:i w:val="0"/>
                <w:iCs w:val="0"/>
                <w:color w:val="000000"/>
                <w:kern w:val="0"/>
                <w:sz w:val="22"/>
                <w:szCs w:val="22"/>
                <w:u w:val="none"/>
                <w:lang w:val="en-US" w:eastAsia="zh-CN" w:bidi="ar"/>
                <w:woUserID w:val="2"/>
              </w:rPr>
              <w:t>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22" w:type="pct"/>
            <w:tcBorders>
              <w:top w:val="single" w:color="000000" w:sz="4" w:space="0"/>
              <w:left w:val="single" w:color="000000" w:sz="8"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仿宋" w:hAnsi="仿宋" w:eastAsia="仿宋" w:cs="仿宋"/>
                <w:i w:val="0"/>
                <w:iCs w:val="0"/>
                <w:color w:val="000000"/>
                <w:sz w:val="22"/>
                <w:szCs w:val="22"/>
                <w:u w:val="none"/>
                <w:woUserID w:val="2"/>
              </w:rPr>
            </w:pPr>
            <w:r>
              <w:rPr>
                <w:rFonts w:hint="default" w:ascii="仿宋" w:hAnsi="仿宋" w:eastAsia="仿宋" w:cs="仿宋"/>
                <w:i w:val="0"/>
                <w:iCs w:val="0"/>
                <w:color w:val="000000"/>
                <w:kern w:val="0"/>
                <w:sz w:val="22"/>
                <w:szCs w:val="22"/>
                <w:u w:val="none"/>
                <w:lang w:val="en-US" w:eastAsia="zh-CN" w:bidi="ar"/>
                <w:woUserID w:val="2"/>
              </w:rPr>
              <w:t>25</w:t>
            </w:r>
          </w:p>
        </w:tc>
        <w:tc>
          <w:tcPr>
            <w:tcW w:w="97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仿宋" w:hAnsi="仿宋" w:eastAsia="仿宋" w:cs="仿宋"/>
                <w:i w:val="0"/>
                <w:iCs w:val="0"/>
                <w:color w:val="000000"/>
                <w:sz w:val="22"/>
                <w:szCs w:val="22"/>
                <w:u w:val="none"/>
                <w:woUserID w:val="2"/>
              </w:rPr>
            </w:pPr>
            <w:r>
              <w:rPr>
                <w:rFonts w:hint="default" w:ascii="仿宋" w:hAnsi="仿宋" w:eastAsia="仿宋" w:cs="仿宋"/>
                <w:i w:val="0"/>
                <w:iCs w:val="0"/>
                <w:color w:val="000000"/>
                <w:kern w:val="0"/>
                <w:sz w:val="22"/>
                <w:szCs w:val="22"/>
                <w:u w:val="none"/>
                <w:lang w:val="en-US" w:eastAsia="zh-CN" w:bidi="ar"/>
                <w:woUserID w:val="2"/>
              </w:rPr>
              <w:t>智慧工会云平台</w:t>
            </w:r>
          </w:p>
        </w:tc>
        <w:tc>
          <w:tcPr>
            <w:tcW w:w="13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仿宋" w:hAnsi="仿宋" w:eastAsia="仿宋" w:cs="仿宋"/>
                <w:i w:val="0"/>
                <w:iCs w:val="0"/>
                <w:color w:val="000000"/>
                <w:sz w:val="22"/>
                <w:szCs w:val="22"/>
                <w:u w:val="none"/>
                <w:woUserID w:val="2"/>
              </w:rPr>
            </w:pPr>
            <w:r>
              <w:rPr>
                <w:rFonts w:hint="default" w:ascii="仿宋" w:hAnsi="仿宋" w:eastAsia="仿宋" w:cs="仿宋"/>
                <w:i w:val="0"/>
                <w:iCs w:val="0"/>
                <w:color w:val="000000"/>
                <w:kern w:val="0"/>
                <w:sz w:val="22"/>
                <w:szCs w:val="22"/>
                <w:u w:val="none"/>
                <w:lang w:val="en-US" w:eastAsia="zh-CN" w:bidi="ar"/>
                <w:woUserID w:val="2"/>
              </w:rPr>
              <w:t>福利品发放、疗休养、社团等工会活动信息</w:t>
            </w:r>
          </w:p>
        </w:tc>
        <w:tc>
          <w:tcPr>
            <w:tcW w:w="42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 w:hAnsi="仿宋" w:eastAsia="仿宋" w:cs="仿宋"/>
                <w:i w:val="0"/>
                <w:iCs w:val="0"/>
                <w:color w:val="000000"/>
                <w:sz w:val="22"/>
                <w:szCs w:val="22"/>
                <w:u w:val="none"/>
                <w:lang w:eastAsia="zh"/>
                <w:woUserID w:val="2"/>
              </w:rPr>
            </w:pPr>
            <w:r>
              <w:rPr>
                <w:rFonts w:hint="default" w:ascii="仿宋" w:hAnsi="仿宋" w:eastAsia="仿宋" w:cs="仿宋"/>
                <w:i w:val="0"/>
                <w:iCs w:val="0"/>
                <w:color w:val="000000"/>
                <w:kern w:val="0"/>
                <w:sz w:val="22"/>
                <w:szCs w:val="22"/>
                <w:u w:val="none"/>
                <w:lang w:val="en-US" w:eastAsia="zh-CN" w:bidi="ar"/>
                <w:woUserID w:val="2"/>
              </w:rPr>
              <w:t>2.2</w:t>
            </w:r>
            <w:r>
              <w:rPr>
                <w:rFonts w:hint="eastAsia" w:ascii="仿宋" w:hAnsi="仿宋" w:eastAsia="仿宋" w:cs="仿宋"/>
                <w:i w:val="0"/>
                <w:iCs w:val="0"/>
                <w:color w:val="000000"/>
                <w:kern w:val="0"/>
                <w:sz w:val="22"/>
                <w:szCs w:val="22"/>
                <w:u w:val="none"/>
                <w:lang w:val="en-US" w:eastAsia="zh" w:bidi="ar"/>
                <w:woUserID w:val="2"/>
              </w:rPr>
              <w:t>G</w:t>
            </w:r>
          </w:p>
        </w:tc>
        <w:tc>
          <w:tcPr>
            <w:tcW w:w="4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仿宋" w:hAnsi="仿宋" w:eastAsia="仿宋" w:cs="仿宋"/>
                <w:i w:val="0"/>
                <w:iCs w:val="0"/>
                <w:color w:val="000000"/>
                <w:sz w:val="22"/>
                <w:szCs w:val="22"/>
                <w:u w:val="none"/>
                <w:woUserID w:val="2"/>
              </w:rPr>
            </w:pPr>
            <w:r>
              <w:rPr>
                <w:rFonts w:hint="default" w:ascii="仿宋" w:hAnsi="仿宋" w:eastAsia="仿宋" w:cs="仿宋"/>
                <w:i w:val="0"/>
                <w:iCs w:val="0"/>
                <w:color w:val="000000"/>
                <w:kern w:val="0"/>
                <w:sz w:val="22"/>
                <w:szCs w:val="22"/>
                <w:u w:val="none"/>
                <w:lang w:val="en-US" w:eastAsia="zh-CN" w:bidi="ar"/>
                <w:woUserID w:val="2"/>
              </w:rPr>
              <w:t>否</w:t>
            </w:r>
          </w:p>
        </w:tc>
        <w:tc>
          <w:tcPr>
            <w:tcW w:w="3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仿宋" w:hAnsi="仿宋" w:eastAsia="仿宋" w:cs="仿宋"/>
                <w:i w:val="0"/>
                <w:iCs w:val="0"/>
                <w:color w:val="000000"/>
                <w:sz w:val="22"/>
                <w:szCs w:val="22"/>
                <w:u w:val="none"/>
                <w:woUserID w:val="2"/>
              </w:rPr>
            </w:pPr>
            <w:r>
              <w:rPr>
                <w:rFonts w:hint="default" w:ascii="仿宋" w:hAnsi="仿宋" w:eastAsia="仿宋" w:cs="仿宋"/>
                <w:i w:val="0"/>
                <w:iCs w:val="0"/>
                <w:color w:val="000000"/>
                <w:kern w:val="0"/>
                <w:sz w:val="22"/>
                <w:szCs w:val="22"/>
                <w:u w:val="none"/>
                <w:lang w:val="en-US" w:eastAsia="zh-CN" w:bidi="ar"/>
                <w:woUserID w:val="2"/>
              </w:rPr>
              <w:t>否</w:t>
            </w:r>
          </w:p>
        </w:tc>
        <w:tc>
          <w:tcPr>
            <w:tcW w:w="40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仿宋" w:hAnsi="仿宋" w:eastAsia="仿宋" w:cs="仿宋"/>
                <w:i w:val="0"/>
                <w:iCs w:val="0"/>
                <w:color w:val="000000"/>
                <w:sz w:val="22"/>
                <w:szCs w:val="22"/>
                <w:u w:val="none"/>
                <w:woUserID w:val="2"/>
              </w:rPr>
            </w:pPr>
            <w:r>
              <w:rPr>
                <w:rFonts w:hint="default" w:ascii="仿宋" w:hAnsi="仿宋" w:eastAsia="仿宋" w:cs="仿宋"/>
                <w:i w:val="0"/>
                <w:iCs w:val="0"/>
                <w:color w:val="000000"/>
                <w:kern w:val="0"/>
                <w:sz w:val="22"/>
                <w:szCs w:val="22"/>
                <w:u w:val="none"/>
                <w:lang w:val="en-US" w:eastAsia="zh-CN" w:bidi="ar"/>
                <w:woUserID w:val="2"/>
              </w:rPr>
              <w:t>否</w:t>
            </w:r>
          </w:p>
        </w:tc>
        <w:tc>
          <w:tcPr>
            <w:tcW w:w="557" w:type="pct"/>
            <w:tcBorders>
              <w:top w:val="single" w:color="000000" w:sz="4" w:space="0"/>
              <w:left w:val="single" w:color="000000" w:sz="4" w:space="0"/>
              <w:bottom w:val="single" w:color="000000" w:sz="4" w:space="0"/>
              <w:right w:val="single" w:color="000000" w:sz="8" w:space="0"/>
            </w:tcBorders>
            <w:shd w:val="clear" w:color="auto" w:fill="auto"/>
            <w:noWrap/>
            <w:vAlign w:val="center"/>
          </w:tcPr>
          <w:p>
            <w:pPr>
              <w:keepNext w:val="0"/>
              <w:keepLines w:val="0"/>
              <w:widowControl/>
              <w:suppressLineNumbers w:val="0"/>
              <w:jc w:val="left"/>
              <w:textAlignment w:val="center"/>
              <w:rPr>
                <w:rFonts w:hint="default" w:ascii="仿宋" w:hAnsi="仿宋" w:eastAsia="仿宋" w:cs="仿宋"/>
                <w:i w:val="0"/>
                <w:iCs w:val="0"/>
                <w:color w:val="000000"/>
                <w:sz w:val="22"/>
                <w:szCs w:val="22"/>
                <w:u w:val="none"/>
                <w:woUserID w:val="2"/>
              </w:rPr>
            </w:pPr>
            <w:r>
              <w:rPr>
                <w:rFonts w:hint="default" w:ascii="仿宋" w:hAnsi="仿宋" w:eastAsia="仿宋" w:cs="仿宋"/>
                <w:i w:val="0"/>
                <w:iCs w:val="0"/>
                <w:color w:val="000000"/>
                <w:kern w:val="0"/>
                <w:sz w:val="22"/>
                <w:szCs w:val="22"/>
                <w:u w:val="none"/>
                <w:lang w:val="en-US" w:eastAsia="zh-CN" w:bidi="ar"/>
                <w:woUserID w:val="2"/>
              </w:rPr>
              <w:t>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22" w:type="pct"/>
            <w:tcBorders>
              <w:top w:val="single" w:color="000000" w:sz="4" w:space="0"/>
              <w:left w:val="single" w:color="000000" w:sz="8"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仿宋" w:hAnsi="仿宋" w:eastAsia="仿宋" w:cs="仿宋"/>
                <w:i w:val="0"/>
                <w:iCs w:val="0"/>
                <w:color w:val="000000"/>
                <w:sz w:val="22"/>
                <w:szCs w:val="22"/>
                <w:u w:val="none"/>
                <w:woUserID w:val="2"/>
              </w:rPr>
            </w:pPr>
            <w:r>
              <w:rPr>
                <w:rFonts w:hint="default" w:ascii="仿宋" w:hAnsi="仿宋" w:eastAsia="仿宋" w:cs="仿宋"/>
                <w:i w:val="0"/>
                <w:iCs w:val="0"/>
                <w:color w:val="000000"/>
                <w:kern w:val="0"/>
                <w:sz w:val="22"/>
                <w:szCs w:val="22"/>
                <w:u w:val="none"/>
                <w:lang w:val="en-US" w:eastAsia="zh-CN" w:bidi="ar"/>
                <w:woUserID w:val="2"/>
              </w:rPr>
              <w:t>26</w:t>
            </w:r>
          </w:p>
        </w:tc>
        <w:tc>
          <w:tcPr>
            <w:tcW w:w="97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仿宋" w:hAnsi="仿宋" w:eastAsia="仿宋" w:cs="仿宋"/>
                <w:i w:val="0"/>
                <w:iCs w:val="0"/>
                <w:color w:val="000000"/>
                <w:sz w:val="22"/>
                <w:szCs w:val="22"/>
                <w:u w:val="none"/>
                <w:woUserID w:val="2"/>
              </w:rPr>
            </w:pPr>
            <w:r>
              <w:rPr>
                <w:rFonts w:hint="default" w:ascii="仿宋" w:hAnsi="仿宋" w:eastAsia="仿宋" w:cs="仿宋"/>
                <w:i w:val="0"/>
                <w:iCs w:val="0"/>
                <w:color w:val="000000"/>
                <w:kern w:val="0"/>
                <w:sz w:val="22"/>
                <w:szCs w:val="22"/>
                <w:u w:val="none"/>
                <w:lang w:val="en-US" w:eastAsia="zh-CN" w:bidi="ar"/>
                <w:woUserID w:val="2"/>
              </w:rPr>
              <w:t>班车预约系统</w:t>
            </w:r>
          </w:p>
        </w:tc>
        <w:tc>
          <w:tcPr>
            <w:tcW w:w="13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仿宋" w:hAnsi="仿宋" w:eastAsia="仿宋" w:cs="仿宋"/>
                <w:i w:val="0"/>
                <w:iCs w:val="0"/>
                <w:color w:val="000000"/>
                <w:sz w:val="22"/>
                <w:szCs w:val="22"/>
                <w:u w:val="none"/>
                <w:woUserID w:val="2"/>
              </w:rPr>
            </w:pPr>
            <w:r>
              <w:rPr>
                <w:rFonts w:hint="default" w:ascii="仿宋" w:hAnsi="仿宋" w:eastAsia="仿宋" w:cs="仿宋"/>
                <w:i w:val="0"/>
                <w:iCs w:val="0"/>
                <w:color w:val="000000"/>
                <w:kern w:val="0"/>
                <w:sz w:val="22"/>
                <w:szCs w:val="22"/>
                <w:u w:val="none"/>
                <w:lang w:val="en-US" w:eastAsia="zh-CN" w:bidi="ar"/>
                <w:woUserID w:val="2"/>
              </w:rPr>
              <w:t>班车信息、预约信息、费用结算信息等</w:t>
            </w:r>
          </w:p>
        </w:tc>
        <w:tc>
          <w:tcPr>
            <w:tcW w:w="42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 w:hAnsi="仿宋" w:eastAsia="仿宋" w:cs="仿宋"/>
                <w:i w:val="0"/>
                <w:iCs w:val="0"/>
                <w:color w:val="000000"/>
                <w:sz w:val="22"/>
                <w:szCs w:val="22"/>
                <w:u w:val="none"/>
                <w:lang w:eastAsia="zh"/>
                <w:woUserID w:val="2"/>
              </w:rPr>
            </w:pPr>
            <w:r>
              <w:rPr>
                <w:rFonts w:hint="eastAsia" w:ascii="仿宋" w:hAnsi="仿宋" w:eastAsia="仿宋" w:cs="仿宋"/>
                <w:i w:val="0"/>
                <w:iCs w:val="0"/>
                <w:color w:val="000000"/>
                <w:sz w:val="22"/>
                <w:szCs w:val="22"/>
                <w:u w:val="none"/>
                <w:lang w:eastAsia="zh"/>
                <w:woUserID w:val="2"/>
              </w:rPr>
              <w:t>2.5G</w:t>
            </w:r>
          </w:p>
        </w:tc>
        <w:tc>
          <w:tcPr>
            <w:tcW w:w="4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仿宋" w:hAnsi="仿宋" w:eastAsia="仿宋" w:cs="仿宋"/>
                <w:i w:val="0"/>
                <w:iCs w:val="0"/>
                <w:color w:val="000000"/>
                <w:sz w:val="22"/>
                <w:szCs w:val="22"/>
                <w:u w:val="none"/>
                <w:woUserID w:val="2"/>
              </w:rPr>
            </w:pPr>
            <w:r>
              <w:rPr>
                <w:rFonts w:hint="default" w:ascii="仿宋" w:hAnsi="仿宋" w:eastAsia="仿宋" w:cs="仿宋"/>
                <w:i w:val="0"/>
                <w:iCs w:val="0"/>
                <w:color w:val="000000"/>
                <w:kern w:val="0"/>
                <w:sz w:val="22"/>
                <w:szCs w:val="22"/>
                <w:u w:val="none"/>
                <w:lang w:val="en-US" w:eastAsia="zh-CN" w:bidi="ar"/>
                <w:woUserID w:val="2"/>
              </w:rPr>
              <w:t>是</w:t>
            </w:r>
          </w:p>
        </w:tc>
        <w:tc>
          <w:tcPr>
            <w:tcW w:w="3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仿宋" w:hAnsi="仿宋" w:eastAsia="仿宋" w:cs="仿宋"/>
                <w:i w:val="0"/>
                <w:iCs w:val="0"/>
                <w:color w:val="000000"/>
                <w:sz w:val="22"/>
                <w:szCs w:val="22"/>
                <w:u w:val="none"/>
                <w:woUserID w:val="2"/>
              </w:rPr>
            </w:pPr>
            <w:r>
              <w:rPr>
                <w:rFonts w:hint="default" w:ascii="仿宋" w:hAnsi="仿宋" w:eastAsia="仿宋" w:cs="仿宋"/>
                <w:i w:val="0"/>
                <w:iCs w:val="0"/>
                <w:color w:val="000000"/>
                <w:kern w:val="0"/>
                <w:sz w:val="22"/>
                <w:szCs w:val="22"/>
                <w:u w:val="none"/>
                <w:lang w:val="en-US" w:eastAsia="zh-CN" w:bidi="ar"/>
                <w:woUserID w:val="2"/>
              </w:rPr>
              <w:t>校内共享</w:t>
            </w:r>
          </w:p>
        </w:tc>
        <w:tc>
          <w:tcPr>
            <w:tcW w:w="40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仿宋" w:hAnsi="仿宋" w:eastAsia="仿宋" w:cs="仿宋"/>
                <w:i w:val="0"/>
                <w:iCs w:val="0"/>
                <w:color w:val="000000"/>
                <w:sz w:val="22"/>
                <w:szCs w:val="22"/>
                <w:u w:val="none"/>
                <w:woUserID w:val="2"/>
              </w:rPr>
            </w:pPr>
            <w:r>
              <w:rPr>
                <w:rFonts w:hint="default" w:ascii="仿宋" w:hAnsi="仿宋" w:eastAsia="仿宋" w:cs="仿宋"/>
                <w:i w:val="0"/>
                <w:iCs w:val="0"/>
                <w:color w:val="000000"/>
                <w:kern w:val="0"/>
                <w:sz w:val="22"/>
                <w:szCs w:val="22"/>
                <w:u w:val="none"/>
                <w:lang w:val="en-US" w:eastAsia="zh-CN" w:bidi="ar"/>
                <w:woUserID w:val="2"/>
              </w:rPr>
              <w:t>否</w:t>
            </w:r>
          </w:p>
        </w:tc>
        <w:tc>
          <w:tcPr>
            <w:tcW w:w="557" w:type="pct"/>
            <w:tcBorders>
              <w:top w:val="single" w:color="000000" w:sz="4" w:space="0"/>
              <w:left w:val="single" w:color="000000" w:sz="4" w:space="0"/>
              <w:bottom w:val="single" w:color="000000" w:sz="4" w:space="0"/>
              <w:right w:val="single" w:color="000000" w:sz="8" w:space="0"/>
            </w:tcBorders>
            <w:shd w:val="clear" w:color="auto" w:fill="auto"/>
            <w:noWrap/>
            <w:vAlign w:val="center"/>
          </w:tcPr>
          <w:p>
            <w:pPr>
              <w:keepNext w:val="0"/>
              <w:keepLines w:val="0"/>
              <w:widowControl/>
              <w:suppressLineNumbers w:val="0"/>
              <w:jc w:val="left"/>
              <w:textAlignment w:val="center"/>
              <w:rPr>
                <w:rFonts w:hint="default" w:ascii="仿宋" w:hAnsi="仿宋" w:eastAsia="仿宋" w:cs="仿宋"/>
                <w:i w:val="0"/>
                <w:iCs w:val="0"/>
                <w:color w:val="000000"/>
                <w:sz w:val="22"/>
                <w:szCs w:val="22"/>
                <w:u w:val="none"/>
                <w:woUserID w:val="2"/>
              </w:rPr>
            </w:pPr>
            <w:r>
              <w:rPr>
                <w:rFonts w:hint="default" w:ascii="仿宋" w:hAnsi="仿宋" w:eastAsia="仿宋" w:cs="仿宋"/>
                <w:i w:val="0"/>
                <w:iCs w:val="0"/>
                <w:color w:val="000000"/>
                <w:kern w:val="0"/>
                <w:sz w:val="22"/>
                <w:szCs w:val="22"/>
                <w:u w:val="none"/>
                <w:lang w:val="en-US" w:eastAsia="zh-CN" w:bidi="ar"/>
                <w:woUserID w:val="2"/>
              </w:rPr>
              <w:t>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22" w:type="pct"/>
            <w:tcBorders>
              <w:top w:val="single" w:color="000000" w:sz="4" w:space="0"/>
              <w:left w:val="single" w:color="000000" w:sz="8"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lang w:eastAsia="zh"/>
                <w:woUserID w:val="2"/>
              </w:rPr>
            </w:pPr>
            <w:r>
              <w:rPr>
                <w:rFonts w:hint="default" w:ascii="仿宋" w:hAnsi="仿宋" w:eastAsia="仿宋" w:cs="仿宋"/>
                <w:i w:val="0"/>
                <w:iCs w:val="0"/>
                <w:color w:val="000000"/>
                <w:kern w:val="0"/>
                <w:sz w:val="22"/>
                <w:szCs w:val="22"/>
                <w:u w:val="none"/>
                <w:lang w:val="en-US" w:eastAsia="zh-CN" w:bidi="ar"/>
                <w:woUserID w:val="2"/>
              </w:rPr>
              <w:t>2</w:t>
            </w:r>
            <w:r>
              <w:rPr>
                <w:rFonts w:hint="eastAsia" w:ascii="仿宋" w:hAnsi="仿宋" w:eastAsia="仿宋" w:cs="仿宋"/>
                <w:i w:val="0"/>
                <w:iCs w:val="0"/>
                <w:color w:val="000000"/>
                <w:kern w:val="0"/>
                <w:sz w:val="22"/>
                <w:szCs w:val="22"/>
                <w:u w:val="none"/>
                <w:lang w:val="en-US" w:eastAsia="zh" w:bidi="ar"/>
                <w:woUserID w:val="2"/>
              </w:rPr>
              <w:t>7</w:t>
            </w:r>
          </w:p>
        </w:tc>
        <w:tc>
          <w:tcPr>
            <w:tcW w:w="97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仿宋" w:hAnsi="仿宋" w:eastAsia="仿宋" w:cs="仿宋"/>
                <w:i w:val="0"/>
                <w:iCs w:val="0"/>
                <w:color w:val="000000"/>
                <w:sz w:val="22"/>
                <w:szCs w:val="22"/>
                <w:u w:val="none"/>
                <w:woUserID w:val="2"/>
              </w:rPr>
            </w:pPr>
            <w:r>
              <w:rPr>
                <w:rFonts w:hint="default" w:ascii="仿宋" w:hAnsi="仿宋" w:eastAsia="仿宋" w:cs="仿宋"/>
                <w:i w:val="0"/>
                <w:iCs w:val="0"/>
                <w:color w:val="000000"/>
                <w:kern w:val="0"/>
                <w:sz w:val="22"/>
                <w:szCs w:val="22"/>
                <w:u w:val="none"/>
                <w:lang w:val="en-US" w:eastAsia="zh-CN" w:bidi="ar"/>
                <w:woUserID w:val="2"/>
              </w:rPr>
              <w:t>上海电力学院校门诊部HIS管理信息系统</w:t>
            </w:r>
          </w:p>
        </w:tc>
        <w:tc>
          <w:tcPr>
            <w:tcW w:w="13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仿宋" w:hAnsi="仿宋" w:eastAsia="仿宋" w:cs="仿宋"/>
                <w:i w:val="0"/>
                <w:iCs w:val="0"/>
                <w:color w:val="000000"/>
                <w:sz w:val="22"/>
                <w:szCs w:val="22"/>
                <w:u w:val="none"/>
                <w:woUserID w:val="2"/>
              </w:rPr>
            </w:pPr>
            <w:r>
              <w:rPr>
                <w:rFonts w:hint="default" w:ascii="仿宋" w:hAnsi="仿宋" w:eastAsia="仿宋" w:cs="仿宋"/>
                <w:i w:val="0"/>
                <w:iCs w:val="0"/>
                <w:color w:val="000000"/>
                <w:kern w:val="0"/>
                <w:sz w:val="22"/>
                <w:szCs w:val="22"/>
                <w:u w:val="none"/>
                <w:lang w:val="en-US" w:eastAsia="zh-CN" w:bidi="ar"/>
                <w:woUserID w:val="2"/>
              </w:rPr>
              <w:t>师生就诊、药品管理、体检、医保等信息</w:t>
            </w:r>
          </w:p>
        </w:tc>
        <w:tc>
          <w:tcPr>
            <w:tcW w:w="42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 w:hAnsi="仿宋" w:eastAsia="仿宋" w:cs="仿宋"/>
                <w:i w:val="0"/>
                <w:iCs w:val="0"/>
                <w:color w:val="000000"/>
                <w:sz w:val="22"/>
                <w:szCs w:val="22"/>
                <w:u w:val="none"/>
                <w:lang w:eastAsia="zh"/>
                <w:woUserID w:val="2"/>
              </w:rPr>
            </w:pPr>
            <w:r>
              <w:rPr>
                <w:rFonts w:hint="eastAsia" w:ascii="仿宋" w:hAnsi="仿宋" w:eastAsia="仿宋" w:cs="仿宋"/>
                <w:i w:val="0"/>
                <w:iCs w:val="0"/>
                <w:color w:val="000000"/>
                <w:kern w:val="0"/>
                <w:sz w:val="22"/>
                <w:szCs w:val="22"/>
                <w:u w:val="none"/>
                <w:lang w:val="en-US" w:eastAsia="zh" w:bidi="ar"/>
                <w:woUserID w:val="2"/>
              </w:rPr>
              <w:t>2G</w:t>
            </w:r>
          </w:p>
        </w:tc>
        <w:tc>
          <w:tcPr>
            <w:tcW w:w="4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仿宋" w:hAnsi="仿宋" w:eastAsia="仿宋" w:cs="仿宋"/>
                <w:i w:val="0"/>
                <w:iCs w:val="0"/>
                <w:color w:val="000000"/>
                <w:sz w:val="22"/>
                <w:szCs w:val="22"/>
                <w:u w:val="none"/>
                <w:woUserID w:val="2"/>
              </w:rPr>
            </w:pPr>
            <w:r>
              <w:rPr>
                <w:rFonts w:hint="default" w:ascii="仿宋" w:hAnsi="仿宋" w:eastAsia="仿宋" w:cs="仿宋"/>
                <w:i w:val="0"/>
                <w:iCs w:val="0"/>
                <w:color w:val="000000"/>
                <w:kern w:val="0"/>
                <w:sz w:val="22"/>
                <w:szCs w:val="22"/>
                <w:u w:val="none"/>
                <w:lang w:val="en-US" w:eastAsia="zh-CN" w:bidi="ar"/>
                <w:woUserID w:val="2"/>
              </w:rPr>
              <w:t>否</w:t>
            </w:r>
          </w:p>
        </w:tc>
        <w:tc>
          <w:tcPr>
            <w:tcW w:w="3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仿宋" w:hAnsi="仿宋" w:eastAsia="仿宋" w:cs="仿宋"/>
                <w:i w:val="0"/>
                <w:iCs w:val="0"/>
                <w:color w:val="000000"/>
                <w:sz w:val="22"/>
                <w:szCs w:val="22"/>
                <w:u w:val="none"/>
                <w:woUserID w:val="2"/>
              </w:rPr>
            </w:pPr>
            <w:r>
              <w:rPr>
                <w:rFonts w:hint="default" w:ascii="仿宋" w:hAnsi="仿宋" w:eastAsia="仿宋" w:cs="仿宋"/>
                <w:i w:val="0"/>
                <w:iCs w:val="0"/>
                <w:color w:val="000000"/>
                <w:kern w:val="0"/>
                <w:sz w:val="22"/>
                <w:szCs w:val="22"/>
                <w:u w:val="none"/>
                <w:lang w:val="en-US" w:eastAsia="zh-CN" w:bidi="ar"/>
                <w:woUserID w:val="2"/>
              </w:rPr>
              <w:t>否</w:t>
            </w:r>
          </w:p>
        </w:tc>
        <w:tc>
          <w:tcPr>
            <w:tcW w:w="40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仿宋" w:hAnsi="仿宋" w:eastAsia="仿宋" w:cs="仿宋"/>
                <w:i w:val="0"/>
                <w:iCs w:val="0"/>
                <w:color w:val="000000"/>
                <w:sz w:val="22"/>
                <w:szCs w:val="22"/>
                <w:u w:val="none"/>
                <w:woUserID w:val="2"/>
              </w:rPr>
            </w:pPr>
            <w:r>
              <w:rPr>
                <w:rFonts w:hint="default" w:ascii="仿宋" w:hAnsi="仿宋" w:eastAsia="仿宋" w:cs="仿宋"/>
                <w:i w:val="0"/>
                <w:iCs w:val="0"/>
                <w:color w:val="000000"/>
                <w:kern w:val="0"/>
                <w:sz w:val="22"/>
                <w:szCs w:val="22"/>
                <w:u w:val="none"/>
                <w:lang w:val="en-US" w:eastAsia="zh-CN" w:bidi="ar"/>
                <w:woUserID w:val="2"/>
              </w:rPr>
              <w:t>否</w:t>
            </w:r>
          </w:p>
        </w:tc>
        <w:tc>
          <w:tcPr>
            <w:tcW w:w="557" w:type="pct"/>
            <w:tcBorders>
              <w:top w:val="single" w:color="000000" w:sz="4" w:space="0"/>
              <w:left w:val="single" w:color="000000" w:sz="4" w:space="0"/>
              <w:bottom w:val="single" w:color="000000" w:sz="4" w:space="0"/>
              <w:right w:val="single" w:color="000000" w:sz="8" w:space="0"/>
            </w:tcBorders>
            <w:shd w:val="clear" w:color="auto" w:fill="auto"/>
            <w:noWrap/>
            <w:vAlign w:val="center"/>
          </w:tcPr>
          <w:p>
            <w:pPr>
              <w:keepNext w:val="0"/>
              <w:keepLines w:val="0"/>
              <w:widowControl/>
              <w:suppressLineNumbers w:val="0"/>
              <w:jc w:val="left"/>
              <w:textAlignment w:val="center"/>
              <w:rPr>
                <w:rFonts w:hint="default" w:ascii="仿宋" w:hAnsi="仿宋" w:eastAsia="仿宋" w:cs="仿宋"/>
                <w:i w:val="0"/>
                <w:iCs w:val="0"/>
                <w:color w:val="000000"/>
                <w:sz w:val="22"/>
                <w:szCs w:val="22"/>
                <w:u w:val="none"/>
                <w:woUserID w:val="2"/>
              </w:rPr>
            </w:pPr>
            <w:r>
              <w:rPr>
                <w:rFonts w:hint="default" w:ascii="仿宋" w:hAnsi="仿宋" w:eastAsia="仿宋" w:cs="仿宋"/>
                <w:i w:val="0"/>
                <w:iCs w:val="0"/>
                <w:color w:val="000000"/>
                <w:kern w:val="0"/>
                <w:sz w:val="22"/>
                <w:szCs w:val="22"/>
                <w:u w:val="none"/>
                <w:lang w:val="en-US" w:eastAsia="zh-CN" w:bidi="ar"/>
                <w:woUserID w:val="2"/>
              </w:rPr>
              <w:t>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22" w:type="pct"/>
            <w:tcBorders>
              <w:top w:val="single" w:color="000000" w:sz="4" w:space="0"/>
              <w:left w:val="single" w:color="000000" w:sz="8"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lang w:eastAsia="zh"/>
                <w:woUserID w:val="2"/>
              </w:rPr>
            </w:pPr>
            <w:r>
              <w:rPr>
                <w:rFonts w:hint="eastAsia" w:ascii="仿宋" w:hAnsi="仿宋" w:eastAsia="仿宋" w:cs="仿宋"/>
                <w:i w:val="0"/>
                <w:iCs w:val="0"/>
                <w:color w:val="000000"/>
                <w:sz w:val="22"/>
                <w:szCs w:val="22"/>
                <w:u w:val="none"/>
                <w:lang w:eastAsia="zh"/>
                <w:woUserID w:val="2"/>
              </w:rPr>
              <w:t>28</w:t>
            </w:r>
          </w:p>
        </w:tc>
        <w:tc>
          <w:tcPr>
            <w:tcW w:w="97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仿宋" w:hAnsi="仿宋" w:eastAsia="仿宋" w:cs="仿宋"/>
                <w:i w:val="0"/>
                <w:iCs w:val="0"/>
                <w:color w:val="000000"/>
                <w:sz w:val="22"/>
                <w:szCs w:val="22"/>
                <w:u w:val="none"/>
                <w:woUserID w:val="2"/>
              </w:rPr>
            </w:pPr>
            <w:r>
              <w:rPr>
                <w:rFonts w:hint="default" w:ascii="仿宋" w:hAnsi="仿宋" w:eastAsia="仿宋" w:cs="仿宋"/>
                <w:i w:val="0"/>
                <w:iCs w:val="0"/>
                <w:color w:val="000000"/>
                <w:kern w:val="0"/>
                <w:sz w:val="22"/>
                <w:szCs w:val="22"/>
                <w:u w:val="none"/>
                <w:lang w:val="en-US" w:eastAsia="zh-CN" w:bidi="ar"/>
                <w:woUserID w:val="2"/>
              </w:rPr>
              <w:t>实验室安全管理信息系统</w:t>
            </w:r>
          </w:p>
        </w:tc>
        <w:tc>
          <w:tcPr>
            <w:tcW w:w="13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仿宋" w:hAnsi="仿宋" w:eastAsia="仿宋" w:cs="仿宋"/>
                <w:i w:val="0"/>
                <w:iCs w:val="0"/>
                <w:color w:val="000000"/>
                <w:sz w:val="22"/>
                <w:szCs w:val="22"/>
                <w:u w:val="none"/>
                <w:woUserID w:val="2"/>
              </w:rPr>
            </w:pPr>
            <w:r>
              <w:rPr>
                <w:rFonts w:hint="default" w:ascii="仿宋" w:hAnsi="仿宋" w:eastAsia="仿宋" w:cs="仿宋"/>
                <w:i w:val="0"/>
                <w:iCs w:val="0"/>
                <w:color w:val="000000"/>
                <w:kern w:val="0"/>
                <w:sz w:val="22"/>
                <w:szCs w:val="22"/>
                <w:u w:val="none"/>
                <w:lang w:val="en-US" w:eastAsia="zh-CN" w:bidi="ar"/>
                <w:woUserID w:val="2"/>
              </w:rPr>
              <w:t>实验室基本信息、安全巡查记录等数据</w:t>
            </w:r>
          </w:p>
        </w:tc>
        <w:tc>
          <w:tcPr>
            <w:tcW w:w="42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 w:hAnsi="仿宋" w:eastAsia="仿宋" w:cs="仿宋"/>
                <w:i w:val="0"/>
                <w:iCs w:val="0"/>
                <w:color w:val="000000"/>
                <w:sz w:val="22"/>
                <w:szCs w:val="22"/>
                <w:u w:val="none"/>
                <w:lang w:eastAsia="zh"/>
                <w:woUserID w:val="2"/>
              </w:rPr>
            </w:pPr>
            <w:r>
              <w:rPr>
                <w:rFonts w:hint="eastAsia" w:ascii="仿宋" w:hAnsi="仿宋" w:eastAsia="仿宋" w:cs="仿宋"/>
                <w:i w:val="0"/>
                <w:iCs w:val="0"/>
                <w:color w:val="000000"/>
                <w:sz w:val="22"/>
                <w:szCs w:val="22"/>
                <w:u w:val="none"/>
                <w:lang w:eastAsia="zh"/>
                <w:woUserID w:val="2"/>
              </w:rPr>
              <w:t>1G</w:t>
            </w:r>
          </w:p>
        </w:tc>
        <w:tc>
          <w:tcPr>
            <w:tcW w:w="4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仿宋" w:hAnsi="仿宋" w:eastAsia="仿宋" w:cs="仿宋"/>
                <w:i w:val="0"/>
                <w:iCs w:val="0"/>
                <w:color w:val="000000"/>
                <w:sz w:val="22"/>
                <w:szCs w:val="22"/>
                <w:u w:val="none"/>
                <w:woUserID w:val="2"/>
              </w:rPr>
            </w:pPr>
            <w:r>
              <w:rPr>
                <w:rFonts w:hint="default" w:ascii="仿宋" w:hAnsi="仿宋" w:eastAsia="仿宋" w:cs="仿宋"/>
                <w:i w:val="0"/>
                <w:iCs w:val="0"/>
                <w:color w:val="000000"/>
                <w:kern w:val="0"/>
                <w:sz w:val="22"/>
                <w:szCs w:val="22"/>
                <w:u w:val="none"/>
                <w:lang w:val="en-US" w:eastAsia="zh-CN" w:bidi="ar"/>
                <w:woUserID w:val="2"/>
              </w:rPr>
              <w:t>是</w:t>
            </w:r>
          </w:p>
        </w:tc>
        <w:tc>
          <w:tcPr>
            <w:tcW w:w="3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仿宋" w:hAnsi="仿宋" w:eastAsia="仿宋" w:cs="仿宋"/>
                <w:i w:val="0"/>
                <w:iCs w:val="0"/>
                <w:color w:val="000000"/>
                <w:sz w:val="22"/>
                <w:szCs w:val="22"/>
                <w:u w:val="none"/>
                <w:woUserID w:val="2"/>
              </w:rPr>
            </w:pPr>
            <w:r>
              <w:rPr>
                <w:rFonts w:hint="default" w:ascii="仿宋" w:hAnsi="仿宋" w:eastAsia="仿宋" w:cs="仿宋"/>
                <w:i w:val="0"/>
                <w:iCs w:val="0"/>
                <w:color w:val="000000"/>
                <w:kern w:val="0"/>
                <w:sz w:val="22"/>
                <w:szCs w:val="22"/>
                <w:u w:val="none"/>
                <w:lang w:val="en-US" w:eastAsia="zh-CN" w:bidi="ar"/>
                <w:woUserID w:val="2"/>
              </w:rPr>
              <w:t>校内共享</w:t>
            </w:r>
          </w:p>
        </w:tc>
        <w:tc>
          <w:tcPr>
            <w:tcW w:w="40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仿宋" w:hAnsi="仿宋" w:eastAsia="仿宋" w:cs="仿宋"/>
                <w:i w:val="0"/>
                <w:iCs w:val="0"/>
                <w:color w:val="000000"/>
                <w:sz w:val="22"/>
                <w:szCs w:val="22"/>
                <w:u w:val="none"/>
                <w:woUserID w:val="2"/>
              </w:rPr>
            </w:pPr>
            <w:r>
              <w:rPr>
                <w:rFonts w:hint="default" w:ascii="仿宋" w:hAnsi="仿宋" w:eastAsia="仿宋" w:cs="仿宋"/>
                <w:i w:val="0"/>
                <w:iCs w:val="0"/>
                <w:color w:val="000000"/>
                <w:kern w:val="0"/>
                <w:sz w:val="22"/>
                <w:szCs w:val="22"/>
                <w:u w:val="none"/>
                <w:lang w:val="en-US" w:eastAsia="zh-CN" w:bidi="ar"/>
                <w:woUserID w:val="2"/>
              </w:rPr>
              <w:t>否</w:t>
            </w:r>
          </w:p>
        </w:tc>
        <w:tc>
          <w:tcPr>
            <w:tcW w:w="557" w:type="pct"/>
            <w:tcBorders>
              <w:top w:val="single" w:color="000000" w:sz="4" w:space="0"/>
              <w:left w:val="single" w:color="000000" w:sz="4" w:space="0"/>
              <w:bottom w:val="single" w:color="000000" w:sz="4" w:space="0"/>
              <w:right w:val="single" w:color="000000" w:sz="8" w:space="0"/>
            </w:tcBorders>
            <w:shd w:val="clear" w:color="auto" w:fill="auto"/>
            <w:noWrap/>
            <w:vAlign w:val="center"/>
          </w:tcPr>
          <w:p>
            <w:pPr>
              <w:keepNext w:val="0"/>
              <w:keepLines w:val="0"/>
              <w:widowControl/>
              <w:suppressLineNumbers w:val="0"/>
              <w:jc w:val="left"/>
              <w:textAlignment w:val="center"/>
              <w:rPr>
                <w:rFonts w:hint="default" w:ascii="仿宋" w:hAnsi="仿宋" w:eastAsia="仿宋" w:cs="仿宋"/>
                <w:i w:val="0"/>
                <w:iCs w:val="0"/>
                <w:color w:val="000000"/>
                <w:sz w:val="22"/>
                <w:szCs w:val="22"/>
                <w:u w:val="none"/>
                <w:woUserID w:val="2"/>
              </w:rPr>
            </w:pPr>
            <w:r>
              <w:rPr>
                <w:rFonts w:hint="default" w:ascii="仿宋" w:hAnsi="仿宋" w:eastAsia="仿宋" w:cs="仿宋"/>
                <w:i w:val="0"/>
                <w:iCs w:val="0"/>
                <w:color w:val="000000"/>
                <w:kern w:val="0"/>
                <w:sz w:val="22"/>
                <w:szCs w:val="22"/>
                <w:u w:val="none"/>
                <w:lang w:val="en-US" w:eastAsia="zh-CN" w:bidi="ar"/>
                <w:woUserID w:val="2"/>
              </w:rPr>
              <w:t>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22" w:type="pct"/>
            <w:tcBorders>
              <w:top w:val="single" w:color="000000" w:sz="4" w:space="0"/>
              <w:left w:val="single" w:color="000000" w:sz="8"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lang w:eastAsia="zh"/>
                <w:woUserID w:val="2"/>
              </w:rPr>
            </w:pPr>
            <w:r>
              <w:rPr>
                <w:rFonts w:hint="eastAsia" w:ascii="仿宋" w:hAnsi="仿宋" w:eastAsia="仿宋" w:cs="仿宋"/>
                <w:i w:val="0"/>
                <w:iCs w:val="0"/>
                <w:color w:val="000000"/>
                <w:sz w:val="22"/>
                <w:szCs w:val="22"/>
                <w:u w:val="none"/>
                <w:lang w:eastAsia="zh"/>
                <w:woUserID w:val="2"/>
              </w:rPr>
              <w:t>29</w:t>
            </w:r>
          </w:p>
        </w:tc>
        <w:tc>
          <w:tcPr>
            <w:tcW w:w="97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仿宋" w:hAnsi="仿宋" w:eastAsia="仿宋" w:cs="仿宋"/>
                <w:i w:val="0"/>
                <w:iCs w:val="0"/>
                <w:color w:val="000000"/>
                <w:sz w:val="22"/>
                <w:szCs w:val="22"/>
                <w:u w:val="none"/>
                <w:woUserID w:val="2"/>
              </w:rPr>
            </w:pPr>
            <w:r>
              <w:rPr>
                <w:rFonts w:hint="default" w:ascii="仿宋" w:hAnsi="仿宋" w:eastAsia="仿宋" w:cs="仿宋"/>
                <w:i w:val="0"/>
                <w:iCs w:val="0"/>
                <w:color w:val="000000"/>
                <w:kern w:val="0"/>
                <w:sz w:val="22"/>
                <w:szCs w:val="22"/>
                <w:u w:val="none"/>
                <w:lang w:val="en-US" w:eastAsia="zh-CN" w:bidi="ar"/>
                <w:woUserID w:val="2"/>
              </w:rPr>
              <w:t>校内比选采购管理平台</w:t>
            </w:r>
          </w:p>
        </w:tc>
        <w:tc>
          <w:tcPr>
            <w:tcW w:w="13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仿宋" w:hAnsi="仿宋" w:eastAsia="仿宋" w:cs="仿宋"/>
                <w:i w:val="0"/>
                <w:iCs w:val="0"/>
                <w:color w:val="000000"/>
                <w:sz w:val="22"/>
                <w:szCs w:val="22"/>
                <w:u w:val="none"/>
                <w:woUserID w:val="2"/>
              </w:rPr>
            </w:pPr>
            <w:r>
              <w:rPr>
                <w:rFonts w:hint="default" w:ascii="仿宋" w:hAnsi="仿宋" w:eastAsia="仿宋" w:cs="仿宋"/>
                <w:i w:val="0"/>
                <w:iCs w:val="0"/>
                <w:color w:val="000000"/>
                <w:kern w:val="0"/>
                <w:sz w:val="22"/>
                <w:szCs w:val="22"/>
                <w:u w:val="none"/>
                <w:lang w:val="en-US" w:eastAsia="zh-CN" w:bidi="ar"/>
                <w:woUserID w:val="2"/>
              </w:rPr>
              <w:t>项目信息、报价单位、比价记录结果等数据</w:t>
            </w:r>
          </w:p>
        </w:tc>
        <w:tc>
          <w:tcPr>
            <w:tcW w:w="42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 w:hAnsi="仿宋" w:eastAsia="仿宋" w:cs="仿宋"/>
                <w:i w:val="0"/>
                <w:iCs w:val="0"/>
                <w:color w:val="000000"/>
                <w:sz w:val="22"/>
                <w:szCs w:val="22"/>
                <w:u w:val="none"/>
                <w:lang w:eastAsia="zh"/>
                <w:woUserID w:val="2"/>
              </w:rPr>
            </w:pPr>
            <w:r>
              <w:rPr>
                <w:rFonts w:hint="eastAsia" w:ascii="仿宋" w:hAnsi="仿宋" w:eastAsia="仿宋" w:cs="仿宋"/>
                <w:i w:val="0"/>
                <w:iCs w:val="0"/>
                <w:color w:val="000000"/>
                <w:sz w:val="22"/>
                <w:szCs w:val="22"/>
                <w:u w:val="none"/>
                <w:lang w:eastAsia="zh"/>
                <w:woUserID w:val="2"/>
              </w:rPr>
              <w:t>2G</w:t>
            </w:r>
          </w:p>
        </w:tc>
        <w:tc>
          <w:tcPr>
            <w:tcW w:w="4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仿宋" w:hAnsi="仿宋" w:eastAsia="仿宋" w:cs="仿宋"/>
                <w:i w:val="0"/>
                <w:iCs w:val="0"/>
                <w:color w:val="000000"/>
                <w:sz w:val="22"/>
                <w:szCs w:val="22"/>
                <w:u w:val="none"/>
                <w:woUserID w:val="2"/>
              </w:rPr>
            </w:pPr>
            <w:r>
              <w:rPr>
                <w:rFonts w:hint="default" w:ascii="仿宋" w:hAnsi="仿宋" w:eastAsia="仿宋" w:cs="仿宋"/>
                <w:i w:val="0"/>
                <w:iCs w:val="0"/>
                <w:color w:val="000000"/>
                <w:kern w:val="0"/>
                <w:sz w:val="22"/>
                <w:szCs w:val="22"/>
                <w:u w:val="none"/>
                <w:lang w:val="en-US" w:eastAsia="zh-CN" w:bidi="ar"/>
                <w:woUserID w:val="2"/>
              </w:rPr>
              <w:t>否</w:t>
            </w:r>
          </w:p>
        </w:tc>
        <w:tc>
          <w:tcPr>
            <w:tcW w:w="3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仿宋" w:hAnsi="仿宋" w:eastAsia="仿宋" w:cs="仿宋"/>
                <w:i w:val="0"/>
                <w:iCs w:val="0"/>
                <w:color w:val="000000"/>
                <w:sz w:val="22"/>
                <w:szCs w:val="22"/>
                <w:u w:val="none"/>
                <w:woUserID w:val="2"/>
              </w:rPr>
            </w:pPr>
            <w:r>
              <w:rPr>
                <w:rFonts w:hint="default" w:ascii="仿宋" w:hAnsi="仿宋" w:eastAsia="仿宋" w:cs="仿宋"/>
                <w:i w:val="0"/>
                <w:iCs w:val="0"/>
                <w:color w:val="000000"/>
                <w:kern w:val="0"/>
                <w:sz w:val="22"/>
                <w:szCs w:val="22"/>
                <w:u w:val="none"/>
                <w:lang w:val="en-US" w:eastAsia="zh-CN" w:bidi="ar"/>
                <w:woUserID w:val="2"/>
              </w:rPr>
              <w:t>否</w:t>
            </w:r>
          </w:p>
        </w:tc>
        <w:tc>
          <w:tcPr>
            <w:tcW w:w="40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仿宋" w:hAnsi="仿宋" w:eastAsia="仿宋" w:cs="仿宋"/>
                <w:i w:val="0"/>
                <w:iCs w:val="0"/>
                <w:color w:val="000000"/>
                <w:sz w:val="22"/>
                <w:szCs w:val="22"/>
                <w:u w:val="none"/>
                <w:woUserID w:val="2"/>
              </w:rPr>
            </w:pPr>
            <w:r>
              <w:rPr>
                <w:rFonts w:hint="default" w:ascii="仿宋" w:hAnsi="仿宋" w:eastAsia="仿宋" w:cs="仿宋"/>
                <w:i w:val="0"/>
                <w:iCs w:val="0"/>
                <w:color w:val="000000"/>
                <w:kern w:val="0"/>
                <w:sz w:val="22"/>
                <w:szCs w:val="22"/>
                <w:u w:val="none"/>
                <w:lang w:val="en-US" w:eastAsia="zh-CN" w:bidi="ar"/>
                <w:woUserID w:val="2"/>
              </w:rPr>
              <w:t>否</w:t>
            </w:r>
          </w:p>
        </w:tc>
        <w:tc>
          <w:tcPr>
            <w:tcW w:w="557" w:type="pct"/>
            <w:tcBorders>
              <w:top w:val="single" w:color="000000" w:sz="4" w:space="0"/>
              <w:left w:val="single" w:color="000000" w:sz="4" w:space="0"/>
              <w:bottom w:val="single" w:color="000000" w:sz="4" w:space="0"/>
              <w:right w:val="single" w:color="000000" w:sz="8" w:space="0"/>
            </w:tcBorders>
            <w:shd w:val="clear" w:color="auto" w:fill="auto"/>
            <w:noWrap/>
            <w:vAlign w:val="center"/>
          </w:tcPr>
          <w:p>
            <w:pPr>
              <w:keepNext w:val="0"/>
              <w:keepLines w:val="0"/>
              <w:widowControl/>
              <w:suppressLineNumbers w:val="0"/>
              <w:jc w:val="left"/>
              <w:textAlignment w:val="center"/>
              <w:rPr>
                <w:rFonts w:hint="default" w:ascii="仿宋" w:hAnsi="仿宋" w:eastAsia="仿宋" w:cs="仿宋"/>
                <w:i w:val="0"/>
                <w:iCs w:val="0"/>
                <w:color w:val="000000"/>
                <w:sz w:val="22"/>
                <w:szCs w:val="22"/>
                <w:u w:val="none"/>
                <w:woUserID w:val="2"/>
              </w:rPr>
            </w:pPr>
            <w:r>
              <w:rPr>
                <w:rFonts w:hint="default" w:ascii="仿宋" w:hAnsi="仿宋" w:eastAsia="仿宋" w:cs="仿宋"/>
                <w:i w:val="0"/>
                <w:iCs w:val="0"/>
                <w:color w:val="000000"/>
                <w:kern w:val="0"/>
                <w:sz w:val="22"/>
                <w:szCs w:val="22"/>
                <w:u w:val="none"/>
                <w:lang w:val="en-US" w:eastAsia="zh-CN" w:bidi="ar"/>
                <w:woUserID w:val="2"/>
              </w:rPr>
              <w:t>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22" w:type="pct"/>
            <w:tcBorders>
              <w:top w:val="single" w:color="000000" w:sz="4" w:space="0"/>
              <w:left w:val="single" w:color="000000" w:sz="8"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lang w:eastAsia="zh"/>
                <w:woUserID w:val="2"/>
              </w:rPr>
            </w:pPr>
            <w:r>
              <w:rPr>
                <w:rFonts w:hint="default" w:ascii="仿宋" w:hAnsi="仿宋" w:eastAsia="仿宋" w:cs="仿宋"/>
                <w:i w:val="0"/>
                <w:iCs w:val="0"/>
                <w:color w:val="000000"/>
                <w:kern w:val="0"/>
                <w:sz w:val="22"/>
                <w:szCs w:val="22"/>
                <w:u w:val="none"/>
                <w:lang w:val="en-US" w:eastAsia="zh-CN" w:bidi="ar"/>
                <w:woUserID w:val="2"/>
              </w:rPr>
              <w:t>3</w:t>
            </w:r>
            <w:r>
              <w:rPr>
                <w:rFonts w:hint="eastAsia" w:ascii="仿宋" w:hAnsi="仿宋" w:eastAsia="仿宋" w:cs="仿宋"/>
                <w:i w:val="0"/>
                <w:iCs w:val="0"/>
                <w:color w:val="000000"/>
                <w:kern w:val="0"/>
                <w:sz w:val="22"/>
                <w:szCs w:val="22"/>
                <w:u w:val="none"/>
                <w:lang w:val="en-US" w:eastAsia="zh" w:bidi="ar"/>
                <w:woUserID w:val="2"/>
              </w:rPr>
              <w:t>0</w:t>
            </w:r>
          </w:p>
        </w:tc>
        <w:tc>
          <w:tcPr>
            <w:tcW w:w="97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仿宋" w:hAnsi="仿宋" w:eastAsia="仿宋" w:cs="仿宋"/>
                <w:i w:val="0"/>
                <w:iCs w:val="0"/>
                <w:color w:val="000000"/>
                <w:sz w:val="22"/>
                <w:szCs w:val="22"/>
                <w:u w:val="none"/>
                <w:woUserID w:val="2"/>
              </w:rPr>
            </w:pPr>
            <w:r>
              <w:rPr>
                <w:rFonts w:hint="default" w:ascii="仿宋" w:hAnsi="仿宋" w:eastAsia="仿宋" w:cs="仿宋"/>
                <w:i w:val="0"/>
                <w:iCs w:val="0"/>
                <w:color w:val="000000"/>
                <w:kern w:val="0"/>
                <w:sz w:val="22"/>
                <w:szCs w:val="22"/>
                <w:u w:val="none"/>
                <w:lang w:val="en-US" w:eastAsia="zh-CN" w:bidi="ar"/>
                <w:woUserID w:val="2"/>
              </w:rPr>
              <w:t>图书馆汇文文献信息服务系统</w:t>
            </w:r>
          </w:p>
        </w:tc>
        <w:tc>
          <w:tcPr>
            <w:tcW w:w="13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仿宋" w:hAnsi="仿宋" w:eastAsia="仿宋" w:cs="仿宋"/>
                <w:i w:val="0"/>
                <w:iCs w:val="0"/>
                <w:color w:val="000000"/>
                <w:sz w:val="22"/>
                <w:szCs w:val="22"/>
                <w:u w:val="none"/>
                <w:woUserID w:val="2"/>
              </w:rPr>
            </w:pPr>
            <w:r>
              <w:rPr>
                <w:rFonts w:hint="default" w:ascii="仿宋" w:hAnsi="仿宋" w:eastAsia="仿宋" w:cs="仿宋"/>
                <w:i w:val="0"/>
                <w:iCs w:val="0"/>
                <w:color w:val="000000"/>
                <w:kern w:val="0"/>
                <w:sz w:val="22"/>
                <w:szCs w:val="22"/>
                <w:u w:val="none"/>
                <w:lang w:val="en-US" w:eastAsia="zh-CN" w:bidi="ar"/>
                <w:woUserID w:val="2"/>
              </w:rPr>
              <w:t>馆藏图书目录、借阅数据、读者信息等</w:t>
            </w:r>
          </w:p>
        </w:tc>
        <w:tc>
          <w:tcPr>
            <w:tcW w:w="42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 w:hAnsi="仿宋" w:eastAsia="仿宋" w:cs="仿宋"/>
                <w:i w:val="0"/>
                <w:iCs w:val="0"/>
                <w:color w:val="000000"/>
                <w:sz w:val="22"/>
                <w:szCs w:val="22"/>
                <w:u w:val="none"/>
                <w:lang w:eastAsia="zh"/>
                <w:woUserID w:val="2"/>
              </w:rPr>
            </w:pPr>
            <w:r>
              <w:rPr>
                <w:rFonts w:hint="eastAsia" w:ascii="仿宋" w:hAnsi="仿宋" w:eastAsia="仿宋" w:cs="仿宋"/>
                <w:i w:val="0"/>
                <w:iCs w:val="0"/>
                <w:color w:val="000000"/>
                <w:sz w:val="22"/>
                <w:szCs w:val="22"/>
                <w:u w:val="none"/>
                <w:lang w:eastAsia="zh"/>
                <w:woUserID w:val="2"/>
              </w:rPr>
              <w:t>30G</w:t>
            </w:r>
          </w:p>
        </w:tc>
        <w:tc>
          <w:tcPr>
            <w:tcW w:w="4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 w:hAnsi="仿宋" w:eastAsia="仿宋" w:cs="仿宋"/>
                <w:i w:val="0"/>
                <w:iCs w:val="0"/>
                <w:color w:val="000000"/>
                <w:sz w:val="22"/>
                <w:szCs w:val="22"/>
                <w:u w:val="none"/>
                <w:lang w:eastAsia="zh"/>
                <w:woUserID w:val="2"/>
              </w:rPr>
            </w:pPr>
            <w:r>
              <w:rPr>
                <w:rFonts w:hint="eastAsia" w:ascii="仿宋" w:hAnsi="仿宋" w:eastAsia="仿宋" w:cs="仿宋"/>
                <w:i w:val="0"/>
                <w:iCs w:val="0"/>
                <w:color w:val="000000"/>
                <w:sz w:val="22"/>
                <w:szCs w:val="22"/>
                <w:u w:val="none"/>
                <w:lang w:eastAsia="zh"/>
                <w:woUserID w:val="2"/>
              </w:rPr>
              <w:t>是</w:t>
            </w:r>
          </w:p>
        </w:tc>
        <w:tc>
          <w:tcPr>
            <w:tcW w:w="3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仿宋" w:hAnsi="仿宋" w:eastAsia="仿宋" w:cs="仿宋"/>
                <w:i w:val="0"/>
                <w:iCs w:val="0"/>
                <w:color w:val="000000"/>
                <w:sz w:val="22"/>
                <w:szCs w:val="22"/>
                <w:u w:val="none"/>
                <w:woUserID w:val="2"/>
              </w:rPr>
            </w:pPr>
            <w:r>
              <w:rPr>
                <w:rFonts w:hint="default" w:ascii="仿宋" w:hAnsi="仿宋" w:eastAsia="仿宋" w:cs="仿宋"/>
                <w:i w:val="0"/>
                <w:iCs w:val="0"/>
                <w:color w:val="000000"/>
                <w:kern w:val="0"/>
                <w:sz w:val="22"/>
                <w:szCs w:val="22"/>
                <w:u w:val="none"/>
                <w:lang w:val="en-US" w:eastAsia="zh-CN" w:bidi="ar"/>
                <w:woUserID w:val="2"/>
              </w:rPr>
              <w:t>否</w:t>
            </w:r>
          </w:p>
        </w:tc>
        <w:tc>
          <w:tcPr>
            <w:tcW w:w="40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仿宋" w:hAnsi="仿宋" w:eastAsia="仿宋" w:cs="仿宋"/>
                <w:i w:val="0"/>
                <w:iCs w:val="0"/>
                <w:color w:val="000000"/>
                <w:sz w:val="22"/>
                <w:szCs w:val="22"/>
                <w:u w:val="none"/>
                <w:woUserID w:val="2"/>
              </w:rPr>
            </w:pPr>
            <w:r>
              <w:rPr>
                <w:rFonts w:hint="default" w:ascii="仿宋" w:hAnsi="仿宋" w:eastAsia="仿宋" w:cs="仿宋"/>
                <w:i w:val="0"/>
                <w:iCs w:val="0"/>
                <w:color w:val="000000"/>
                <w:kern w:val="0"/>
                <w:sz w:val="22"/>
                <w:szCs w:val="22"/>
                <w:u w:val="none"/>
                <w:lang w:val="en-US" w:eastAsia="zh-CN" w:bidi="ar"/>
                <w:woUserID w:val="2"/>
              </w:rPr>
              <w:t>否</w:t>
            </w:r>
          </w:p>
        </w:tc>
        <w:tc>
          <w:tcPr>
            <w:tcW w:w="557" w:type="pct"/>
            <w:tcBorders>
              <w:top w:val="single" w:color="000000" w:sz="4" w:space="0"/>
              <w:left w:val="single" w:color="000000" w:sz="4" w:space="0"/>
              <w:bottom w:val="single" w:color="000000" w:sz="4" w:space="0"/>
              <w:right w:val="single" w:color="000000" w:sz="8" w:space="0"/>
            </w:tcBorders>
            <w:shd w:val="clear" w:color="auto" w:fill="auto"/>
            <w:noWrap/>
            <w:vAlign w:val="center"/>
          </w:tcPr>
          <w:p>
            <w:pPr>
              <w:keepNext w:val="0"/>
              <w:keepLines w:val="0"/>
              <w:widowControl/>
              <w:suppressLineNumbers w:val="0"/>
              <w:jc w:val="left"/>
              <w:textAlignment w:val="center"/>
              <w:rPr>
                <w:rFonts w:hint="default" w:ascii="仿宋" w:hAnsi="仿宋" w:eastAsia="仿宋" w:cs="仿宋"/>
                <w:i w:val="0"/>
                <w:iCs w:val="0"/>
                <w:color w:val="000000"/>
                <w:sz w:val="22"/>
                <w:szCs w:val="22"/>
                <w:u w:val="none"/>
                <w:woUserID w:val="2"/>
              </w:rPr>
            </w:pPr>
            <w:r>
              <w:rPr>
                <w:rFonts w:hint="default" w:ascii="仿宋" w:hAnsi="仿宋" w:eastAsia="仿宋" w:cs="仿宋"/>
                <w:i w:val="0"/>
                <w:iCs w:val="0"/>
                <w:color w:val="000000"/>
                <w:kern w:val="0"/>
                <w:sz w:val="22"/>
                <w:szCs w:val="22"/>
                <w:u w:val="none"/>
                <w:lang w:val="en-US" w:eastAsia="zh-CN" w:bidi="ar"/>
                <w:woUserID w:val="2"/>
              </w:rPr>
              <w:t>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22" w:type="pct"/>
            <w:tcBorders>
              <w:top w:val="single" w:color="000000" w:sz="4" w:space="0"/>
              <w:left w:val="single" w:color="000000" w:sz="8"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lang w:eastAsia="zh"/>
                <w:woUserID w:val="2"/>
              </w:rPr>
            </w:pPr>
            <w:r>
              <w:rPr>
                <w:rFonts w:hint="default" w:ascii="仿宋" w:hAnsi="仿宋" w:eastAsia="仿宋" w:cs="仿宋"/>
                <w:i w:val="0"/>
                <w:iCs w:val="0"/>
                <w:color w:val="000000"/>
                <w:kern w:val="0"/>
                <w:sz w:val="22"/>
                <w:szCs w:val="22"/>
                <w:u w:val="none"/>
                <w:lang w:val="en-US" w:eastAsia="zh-CN" w:bidi="ar"/>
                <w:woUserID w:val="2"/>
              </w:rPr>
              <w:t>3</w:t>
            </w:r>
            <w:r>
              <w:rPr>
                <w:rFonts w:hint="eastAsia" w:ascii="仿宋" w:hAnsi="仿宋" w:eastAsia="仿宋" w:cs="仿宋"/>
                <w:i w:val="0"/>
                <w:iCs w:val="0"/>
                <w:color w:val="000000"/>
                <w:kern w:val="0"/>
                <w:sz w:val="22"/>
                <w:szCs w:val="22"/>
                <w:u w:val="none"/>
                <w:lang w:val="en-US" w:eastAsia="zh" w:bidi="ar"/>
                <w:woUserID w:val="2"/>
              </w:rPr>
              <w:t>1</w:t>
            </w:r>
          </w:p>
        </w:tc>
        <w:tc>
          <w:tcPr>
            <w:tcW w:w="97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仿宋" w:hAnsi="仿宋" w:eastAsia="仿宋" w:cs="仿宋"/>
                <w:i w:val="0"/>
                <w:iCs w:val="0"/>
                <w:color w:val="000000"/>
                <w:sz w:val="22"/>
                <w:szCs w:val="22"/>
                <w:u w:val="none"/>
                <w:woUserID w:val="2"/>
              </w:rPr>
            </w:pPr>
            <w:r>
              <w:rPr>
                <w:rFonts w:hint="default" w:ascii="仿宋" w:hAnsi="仿宋" w:eastAsia="仿宋" w:cs="仿宋"/>
                <w:i w:val="0"/>
                <w:iCs w:val="0"/>
                <w:color w:val="000000"/>
                <w:kern w:val="0"/>
                <w:sz w:val="22"/>
                <w:szCs w:val="22"/>
                <w:u w:val="none"/>
                <w:lang w:val="en-US" w:eastAsia="zh-CN" w:bidi="ar"/>
                <w:woUserID w:val="2"/>
              </w:rPr>
              <w:t>离退休数据管理平台</w:t>
            </w:r>
          </w:p>
        </w:tc>
        <w:tc>
          <w:tcPr>
            <w:tcW w:w="13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仿宋" w:hAnsi="仿宋" w:eastAsia="仿宋" w:cs="仿宋"/>
                <w:i w:val="0"/>
                <w:iCs w:val="0"/>
                <w:color w:val="000000"/>
                <w:sz w:val="22"/>
                <w:szCs w:val="22"/>
                <w:u w:val="none"/>
                <w:woUserID w:val="2"/>
              </w:rPr>
            </w:pPr>
            <w:r>
              <w:rPr>
                <w:rFonts w:hint="default" w:ascii="仿宋" w:hAnsi="仿宋" w:eastAsia="仿宋" w:cs="仿宋"/>
                <w:i w:val="0"/>
                <w:iCs w:val="0"/>
                <w:color w:val="000000"/>
                <w:kern w:val="0"/>
                <w:sz w:val="22"/>
                <w:szCs w:val="22"/>
                <w:u w:val="none"/>
                <w:lang w:val="en-US" w:eastAsia="zh-CN" w:bidi="ar"/>
                <w:woUserID w:val="2"/>
              </w:rPr>
              <w:t>离退休人员信息</w:t>
            </w:r>
          </w:p>
        </w:tc>
        <w:tc>
          <w:tcPr>
            <w:tcW w:w="42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 w:hAnsi="仿宋" w:eastAsia="仿宋" w:cs="仿宋"/>
                <w:i w:val="0"/>
                <w:iCs w:val="0"/>
                <w:color w:val="000000"/>
                <w:sz w:val="22"/>
                <w:szCs w:val="22"/>
                <w:u w:val="none"/>
                <w:lang w:eastAsia="zh"/>
                <w:woUserID w:val="2"/>
              </w:rPr>
            </w:pPr>
            <w:r>
              <w:rPr>
                <w:rFonts w:hint="eastAsia" w:ascii="仿宋" w:hAnsi="仿宋" w:eastAsia="仿宋" w:cs="仿宋"/>
                <w:i w:val="0"/>
                <w:iCs w:val="0"/>
                <w:color w:val="000000"/>
                <w:sz w:val="22"/>
                <w:szCs w:val="22"/>
                <w:u w:val="none"/>
                <w:lang w:eastAsia="zh"/>
                <w:woUserID w:val="2"/>
              </w:rPr>
              <w:t>2G</w:t>
            </w:r>
          </w:p>
        </w:tc>
        <w:tc>
          <w:tcPr>
            <w:tcW w:w="4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仿宋" w:hAnsi="仿宋" w:eastAsia="仿宋" w:cs="仿宋"/>
                <w:i w:val="0"/>
                <w:iCs w:val="0"/>
                <w:color w:val="000000"/>
                <w:sz w:val="22"/>
                <w:szCs w:val="22"/>
                <w:u w:val="none"/>
                <w:woUserID w:val="2"/>
              </w:rPr>
            </w:pPr>
            <w:r>
              <w:rPr>
                <w:rFonts w:hint="default" w:ascii="仿宋" w:hAnsi="仿宋" w:eastAsia="仿宋" w:cs="仿宋"/>
                <w:i w:val="0"/>
                <w:iCs w:val="0"/>
                <w:color w:val="000000"/>
                <w:kern w:val="0"/>
                <w:sz w:val="22"/>
                <w:szCs w:val="22"/>
                <w:u w:val="none"/>
                <w:lang w:val="en-US" w:eastAsia="zh-CN" w:bidi="ar"/>
                <w:woUserID w:val="2"/>
              </w:rPr>
              <w:t>是</w:t>
            </w:r>
          </w:p>
        </w:tc>
        <w:tc>
          <w:tcPr>
            <w:tcW w:w="3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仿宋" w:hAnsi="仿宋" w:eastAsia="仿宋" w:cs="仿宋"/>
                <w:i w:val="0"/>
                <w:iCs w:val="0"/>
                <w:color w:val="000000"/>
                <w:sz w:val="22"/>
                <w:szCs w:val="22"/>
                <w:u w:val="none"/>
                <w:woUserID w:val="2"/>
              </w:rPr>
            </w:pPr>
            <w:r>
              <w:rPr>
                <w:rFonts w:hint="default" w:ascii="仿宋" w:hAnsi="仿宋" w:eastAsia="仿宋" w:cs="仿宋"/>
                <w:i w:val="0"/>
                <w:iCs w:val="0"/>
                <w:color w:val="000000"/>
                <w:kern w:val="0"/>
                <w:sz w:val="22"/>
                <w:szCs w:val="22"/>
                <w:u w:val="none"/>
                <w:lang w:val="en-US" w:eastAsia="zh-CN" w:bidi="ar"/>
                <w:woUserID w:val="2"/>
              </w:rPr>
              <w:t>校内共享</w:t>
            </w:r>
          </w:p>
        </w:tc>
        <w:tc>
          <w:tcPr>
            <w:tcW w:w="40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仿宋" w:hAnsi="仿宋" w:eastAsia="仿宋" w:cs="仿宋"/>
                <w:i w:val="0"/>
                <w:iCs w:val="0"/>
                <w:color w:val="000000"/>
                <w:sz w:val="22"/>
                <w:szCs w:val="22"/>
                <w:u w:val="none"/>
                <w:woUserID w:val="2"/>
              </w:rPr>
            </w:pPr>
            <w:r>
              <w:rPr>
                <w:rFonts w:hint="default" w:ascii="仿宋" w:hAnsi="仿宋" w:eastAsia="仿宋" w:cs="仿宋"/>
                <w:i w:val="0"/>
                <w:iCs w:val="0"/>
                <w:color w:val="000000"/>
                <w:kern w:val="0"/>
                <w:sz w:val="22"/>
                <w:szCs w:val="22"/>
                <w:u w:val="none"/>
                <w:lang w:val="en-US" w:eastAsia="zh-CN" w:bidi="ar"/>
                <w:woUserID w:val="2"/>
              </w:rPr>
              <w:t>否</w:t>
            </w:r>
          </w:p>
        </w:tc>
        <w:tc>
          <w:tcPr>
            <w:tcW w:w="557" w:type="pct"/>
            <w:tcBorders>
              <w:top w:val="single" w:color="000000" w:sz="4" w:space="0"/>
              <w:left w:val="single" w:color="000000" w:sz="4" w:space="0"/>
              <w:bottom w:val="single" w:color="000000" w:sz="4" w:space="0"/>
              <w:right w:val="single" w:color="000000" w:sz="8" w:space="0"/>
            </w:tcBorders>
            <w:shd w:val="clear" w:color="auto" w:fill="auto"/>
            <w:noWrap/>
            <w:vAlign w:val="center"/>
          </w:tcPr>
          <w:p>
            <w:pPr>
              <w:keepNext w:val="0"/>
              <w:keepLines w:val="0"/>
              <w:widowControl/>
              <w:suppressLineNumbers w:val="0"/>
              <w:jc w:val="left"/>
              <w:textAlignment w:val="center"/>
              <w:rPr>
                <w:rFonts w:hint="default" w:ascii="仿宋" w:hAnsi="仿宋" w:eastAsia="仿宋" w:cs="仿宋"/>
                <w:i w:val="0"/>
                <w:iCs w:val="0"/>
                <w:color w:val="000000"/>
                <w:sz w:val="22"/>
                <w:szCs w:val="22"/>
                <w:u w:val="none"/>
                <w:woUserID w:val="2"/>
              </w:rPr>
            </w:pPr>
            <w:r>
              <w:rPr>
                <w:rFonts w:hint="default" w:ascii="仿宋" w:hAnsi="仿宋" w:eastAsia="仿宋" w:cs="仿宋"/>
                <w:i w:val="0"/>
                <w:iCs w:val="0"/>
                <w:color w:val="000000"/>
                <w:kern w:val="0"/>
                <w:sz w:val="22"/>
                <w:szCs w:val="22"/>
                <w:u w:val="none"/>
                <w:lang w:val="en-US" w:eastAsia="zh-CN" w:bidi="ar"/>
                <w:woUserID w:val="2"/>
              </w:rPr>
              <w:t>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22" w:type="pct"/>
            <w:tcBorders>
              <w:top w:val="single" w:color="000000" w:sz="4" w:space="0"/>
              <w:left w:val="single" w:color="000000" w:sz="8"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lang w:eastAsia="zh"/>
                <w:woUserID w:val="2"/>
              </w:rPr>
            </w:pPr>
            <w:r>
              <w:rPr>
                <w:rFonts w:hint="default" w:ascii="仿宋" w:hAnsi="仿宋" w:eastAsia="仿宋" w:cs="仿宋"/>
                <w:i w:val="0"/>
                <w:iCs w:val="0"/>
                <w:color w:val="000000"/>
                <w:kern w:val="0"/>
                <w:sz w:val="22"/>
                <w:szCs w:val="22"/>
                <w:u w:val="none"/>
                <w:lang w:val="en-US" w:eastAsia="zh-CN" w:bidi="ar"/>
                <w:woUserID w:val="2"/>
              </w:rPr>
              <w:t>3</w:t>
            </w:r>
            <w:r>
              <w:rPr>
                <w:rFonts w:hint="eastAsia" w:ascii="仿宋" w:hAnsi="仿宋" w:eastAsia="仿宋" w:cs="仿宋"/>
                <w:i w:val="0"/>
                <w:iCs w:val="0"/>
                <w:color w:val="000000"/>
                <w:kern w:val="0"/>
                <w:sz w:val="22"/>
                <w:szCs w:val="22"/>
                <w:u w:val="none"/>
                <w:lang w:val="en-US" w:eastAsia="zh" w:bidi="ar"/>
                <w:woUserID w:val="2"/>
              </w:rPr>
              <w:t>2</w:t>
            </w:r>
          </w:p>
        </w:tc>
        <w:tc>
          <w:tcPr>
            <w:tcW w:w="97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仿宋" w:hAnsi="仿宋" w:eastAsia="仿宋" w:cs="仿宋"/>
                <w:i w:val="0"/>
                <w:iCs w:val="0"/>
                <w:color w:val="000000"/>
                <w:sz w:val="22"/>
                <w:szCs w:val="22"/>
                <w:u w:val="none"/>
                <w:woUserID w:val="2"/>
              </w:rPr>
            </w:pPr>
            <w:r>
              <w:rPr>
                <w:rFonts w:hint="default" w:ascii="仿宋" w:hAnsi="仿宋" w:eastAsia="仿宋" w:cs="仿宋"/>
                <w:i w:val="0"/>
                <w:iCs w:val="0"/>
                <w:color w:val="000000"/>
                <w:kern w:val="0"/>
                <w:sz w:val="22"/>
                <w:szCs w:val="22"/>
                <w:u w:val="none"/>
                <w:lang w:val="en-US" w:eastAsia="zh-CN" w:bidi="ar"/>
                <w:woUserID w:val="2"/>
              </w:rPr>
              <w:t>上电云盘</w:t>
            </w:r>
          </w:p>
        </w:tc>
        <w:tc>
          <w:tcPr>
            <w:tcW w:w="13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仿宋" w:hAnsi="仿宋" w:eastAsia="仿宋" w:cs="仿宋"/>
                <w:i w:val="0"/>
                <w:iCs w:val="0"/>
                <w:color w:val="000000"/>
                <w:sz w:val="22"/>
                <w:szCs w:val="22"/>
                <w:u w:val="none"/>
                <w:woUserID w:val="2"/>
              </w:rPr>
            </w:pPr>
            <w:r>
              <w:rPr>
                <w:rFonts w:hint="default" w:ascii="仿宋" w:hAnsi="仿宋" w:eastAsia="仿宋" w:cs="仿宋"/>
                <w:i w:val="0"/>
                <w:iCs w:val="0"/>
                <w:color w:val="000000"/>
                <w:kern w:val="0"/>
                <w:sz w:val="22"/>
                <w:szCs w:val="22"/>
                <w:u w:val="none"/>
                <w:lang w:val="en-US" w:eastAsia="zh-CN" w:bidi="ar"/>
                <w:woUserID w:val="2"/>
              </w:rPr>
              <w:t>个人存储文档、院部共享工作文档、教学课件等</w:t>
            </w:r>
          </w:p>
        </w:tc>
        <w:tc>
          <w:tcPr>
            <w:tcW w:w="42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 w:hAnsi="仿宋" w:eastAsia="仿宋" w:cs="仿宋"/>
                <w:i w:val="0"/>
                <w:iCs w:val="0"/>
                <w:color w:val="000000"/>
                <w:sz w:val="22"/>
                <w:szCs w:val="22"/>
                <w:u w:val="none"/>
                <w:lang w:eastAsia="zh"/>
                <w:woUserID w:val="2"/>
              </w:rPr>
            </w:pPr>
            <w:r>
              <w:rPr>
                <w:rFonts w:hint="eastAsia" w:ascii="仿宋" w:hAnsi="仿宋" w:eastAsia="仿宋" w:cs="仿宋"/>
                <w:i w:val="0"/>
                <w:iCs w:val="0"/>
                <w:color w:val="000000"/>
                <w:sz w:val="22"/>
                <w:szCs w:val="22"/>
                <w:u w:val="none"/>
                <w:lang w:eastAsia="zh"/>
                <w:woUserID w:val="2"/>
              </w:rPr>
              <w:t>38T</w:t>
            </w:r>
          </w:p>
        </w:tc>
        <w:tc>
          <w:tcPr>
            <w:tcW w:w="4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 w:hAnsi="仿宋" w:eastAsia="仿宋" w:cs="仿宋"/>
                <w:i w:val="0"/>
                <w:iCs w:val="0"/>
                <w:color w:val="000000"/>
                <w:sz w:val="22"/>
                <w:szCs w:val="22"/>
                <w:u w:val="none"/>
                <w:lang w:eastAsia="zh"/>
                <w:woUserID w:val="2"/>
              </w:rPr>
            </w:pPr>
            <w:r>
              <w:rPr>
                <w:rFonts w:hint="eastAsia" w:ascii="仿宋" w:hAnsi="仿宋" w:eastAsia="仿宋" w:cs="仿宋"/>
                <w:i w:val="0"/>
                <w:iCs w:val="0"/>
                <w:color w:val="000000"/>
                <w:sz w:val="22"/>
                <w:szCs w:val="22"/>
                <w:u w:val="none"/>
                <w:lang w:eastAsia="zh"/>
                <w:woUserID w:val="2"/>
              </w:rPr>
              <w:t>否</w:t>
            </w:r>
          </w:p>
        </w:tc>
        <w:tc>
          <w:tcPr>
            <w:tcW w:w="3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 w:hAnsi="仿宋" w:eastAsia="仿宋" w:cs="仿宋"/>
                <w:i w:val="0"/>
                <w:iCs w:val="0"/>
                <w:color w:val="000000"/>
                <w:sz w:val="22"/>
                <w:szCs w:val="22"/>
                <w:u w:val="none"/>
                <w:lang w:eastAsia="zh"/>
                <w:woUserID w:val="2"/>
              </w:rPr>
            </w:pPr>
            <w:r>
              <w:rPr>
                <w:rFonts w:hint="eastAsia" w:ascii="仿宋" w:hAnsi="仿宋" w:eastAsia="仿宋" w:cs="仿宋"/>
                <w:i w:val="0"/>
                <w:iCs w:val="0"/>
                <w:color w:val="000000"/>
                <w:sz w:val="22"/>
                <w:szCs w:val="22"/>
                <w:u w:val="none"/>
                <w:lang w:eastAsia="zh"/>
                <w:woUserID w:val="2"/>
              </w:rPr>
              <w:t>否</w:t>
            </w:r>
          </w:p>
        </w:tc>
        <w:tc>
          <w:tcPr>
            <w:tcW w:w="40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仿宋" w:hAnsi="仿宋" w:eastAsia="仿宋" w:cs="仿宋"/>
                <w:i w:val="0"/>
                <w:iCs w:val="0"/>
                <w:color w:val="000000"/>
                <w:sz w:val="22"/>
                <w:szCs w:val="22"/>
                <w:u w:val="none"/>
                <w:woUserID w:val="2"/>
              </w:rPr>
            </w:pPr>
            <w:r>
              <w:rPr>
                <w:rFonts w:hint="default" w:ascii="仿宋" w:hAnsi="仿宋" w:eastAsia="仿宋" w:cs="仿宋"/>
                <w:i w:val="0"/>
                <w:iCs w:val="0"/>
                <w:color w:val="000000"/>
                <w:kern w:val="0"/>
                <w:sz w:val="22"/>
                <w:szCs w:val="22"/>
                <w:u w:val="none"/>
                <w:lang w:val="en-US" w:eastAsia="zh-CN" w:bidi="ar"/>
                <w:woUserID w:val="2"/>
              </w:rPr>
              <w:t>否</w:t>
            </w:r>
          </w:p>
        </w:tc>
        <w:tc>
          <w:tcPr>
            <w:tcW w:w="557" w:type="pct"/>
            <w:tcBorders>
              <w:top w:val="single" w:color="000000" w:sz="4" w:space="0"/>
              <w:left w:val="single" w:color="000000" w:sz="4" w:space="0"/>
              <w:bottom w:val="single" w:color="000000" w:sz="4" w:space="0"/>
              <w:right w:val="single" w:color="000000" w:sz="8" w:space="0"/>
            </w:tcBorders>
            <w:shd w:val="clear" w:color="auto" w:fill="auto"/>
            <w:noWrap/>
            <w:vAlign w:val="center"/>
          </w:tcPr>
          <w:p>
            <w:pPr>
              <w:keepNext w:val="0"/>
              <w:keepLines w:val="0"/>
              <w:widowControl/>
              <w:suppressLineNumbers w:val="0"/>
              <w:jc w:val="left"/>
              <w:textAlignment w:val="center"/>
              <w:rPr>
                <w:rFonts w:hint="default" w:ascii="仿宋" w:hAnsi="仿宋" w:eastAsia="仿宋" w:cs="仿宋"/>
                <w:i w:val="0"/>
                <w:iCs w:val="0"/>
                <w:color w:val="000000"/>
                <w:sz w:val="22"/>
                <w:szCs w:val="22"/>
                <w:u w:val="none"/>
                <w:woUserID w:val="2"/>
              </w:rPr>
            </w:pPr>
            <w:r>
              <w:rPr>
                <w:rFonts w:hint="default" w:ascii="仿宋" w:hAnsi="仿宋" w:eastAsia="仿宋" w:cs="仿宋"/>
                <w:i w:val="0"/>
                <w:iCs w:val="0"/>
                <w:color w:val="000000"/>
                <w:kern w:val="0"/>
                <w:sz w:val="22"/>
                <w:szCs w:val="22"/>
                <w:u w:val="none"/>
                <w:lang w:val="en-US" w:eastAsia="zh-CN" w:bidi="ar"/>
                <w:woUserID w:val="2"/>
              </w:rPr>
              <w:t>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22" w:type="pct"/>
            <w:tcBorders>
              <w:top w:val="single" w:color="000000" w:sz="4" w:space="0"/>
              <w:left w:val="single" w:color="000000" w:sz="8" w:space="0"/>
              <w:bottom w:val="single" w:color="000000" w:sz="8"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2"/>
                <w:szCs w:val="22"/>
                <w:u w:val="none"/>
                <w:lang w:eastAsia="zh"/>
                <w:woUserID w:val="2"/>
              </w:rPr>
            </w:pPr>
            <w:r>
              <w:rPr>
                <w:rFonts w:hint="default" w:ascii="仿宋" w:hAnsi="仿宋" w:eastAsia="仿宋" w:cs="仿宋"/>
                <w:i w:val="0"/>
                <w:iCs w:val="0"/>
                <w:color w:val="000000"/>
                <w:kern w:val="0"/>
                <w:sz w:val="22"/>
                <w:szCs w:val="22"/>
                <w:u w:val="none"/>
                <w:lang w:val="en-US" w:eastAsia="zh-CN" w:bidi="ar"/>
                <w:woUserID w:val="2"/>
              </w:rPr>
              <w:t>3</w:t>
            </w:r>
            <w:r>
              <w:rPr>
                <w:rFonts w:hint="eastAsia" w:ascii="仿宋" w:hAnsi="仿宋" w:eastAsia="仿宋" w:cs="仿宋"/>
                <w:i w:val="0"/>
                <w:iCs w:val="0"/>
                <w:color w:val="000000"/>
                <w:kern w:val="0"/>
                <w:sz w:val="22"/>
                <w:szCs w:val="22"/>
                <w:u w:val="none"/>
                <w:lang w:val="en-US" w:eastAsia="zh" w:bidi="ar"/>
                <w:woUserID w:val="2"/>
              </w:rPr>
              <w:t>3</w:t>
            </w:r>
          </w:p>
        </w:tc>
        <w:tc>
          <w:tcPr>
            <w:tcW w:w="972" w:type="pct"/>
            <w:tcBorders>
              <w:top w:val="single" w:color="000000" w:sz="4" w:space="0"/>
              <w:left w:val="single" w:color="000000" w:sz="4" w:space="0"/>
              <w:bottom w:val="single" w:color="000000" w:sz="8"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仿宋" w:hAnsi="仿宋" w:eastAsia="仿宋" w:cs="仿宋"/>
                <w:i w:val="0"/>
                <w:iCs w:val="0"/>
                <w:color w:val="000000"/>
                <w:sz w:val="22"/>
                <w:szCs w:val="22"/>
                <w:u w:val="none"/>
                <w:woUserID w:val="2"/>
              </w:rPr>
            </w:pPr>
            <w:r>
              <w:rPr>
                <w:rFonts w:hint="default" w:ascii="仿宋" w:hAnsi="仿宋" w:eastAsia="仿宋" w:cs="仿宋"/>
                <w:i w:val="0"/>
                <w:iCs w:val="0"/>
                <w:color w:val="000000"/>
                <w:kern w:val="0"/>
                <w:sz w:val="22"/>
                <w:szCs w:val="22"/>
                <w:u w:val="none"/>
                <w:lang w:val="en-US" w:eastAsia="zh-CN" w:bidi="ar"/>
                <w:woUserID w:val="2"/>
              </w:rPr>
              <w:t>心理普测系统</w:t>
            </w:r>
          </w:p>
        </w:tc>
        <w:tc>
          <w:tcPr>
            <w:tcW w:w="1391" w:type="pct"/>
            <w:tcBorders>
              <w:top w:val="single" w:color="000000" w:sz="4" w:space="0"/>
              <w:left w:val="single" w:color="000000" w:sz="4" w:space="0"/>
              <w:bottom w:val="single" w:color="000000" w:sz="8"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仿宋" w:hAnsi="仿宋" w:eastAsia="仿宋" w:cs="仿宋"/>
                <w:i w:val="0"/>
                <w:iCs w:val="0"/>
                <w:color w:val="000000"/>
                <w:sz w:val="22"/>
                <w:szCs w:val="22"/>
                <w:u w:val="none"/>
                <w:woUserID w:val="2"/>
              </w:rPr>
            </w:pPr>
            <w:r>
              <w:rPr>
                <w:rFonts w:hint="default" w:ascii="仿宋" w:hAnsi="仿宋" w:eastAsia="仿宋" w:cs="仿宋"/>
                <w:i w:val="0"/>
                <w:iCs w:val="0"/>
                <w:color w:val="000000"/>
                <w:kern w:val="0"/>
                <w:sz w:val="22"/>
                <w:szCs w:val="22"/>
                <w:u w:val="none"/>
                <w:lang w:val="en-US" w:eastAsia="zh-CN" w:bidi="ar"/>
                <w:woUserID w:val="2"/>
              </w:rPr>
              <w:t>心理测试记录等数据</w:t>
            </w:r>
          </w:p>
        </w:tc>
        <w:tc>
          <w:tcPr>
            <w:tcW w:w="425" w:type="pct"/>
            <w:tcBorders>
              <w:top w:val="single" w:color="000000" w:sz="4" w:space="0"/>
              <w:left w:val="single" w:color="000000" w:sz="4" w:space="0"/>
              <w:bottom w:val="single" w:color="000000" w:sz="8" w:space="0"/>
              <w:right w:val="single" w:color="000000" w:sz="4" w:space="0"/>
            </w:tcBorders>
            <w:shd w:val="clear" w:color="auto" w:fill="auto"/>
            <w:noWrap/>
            <w:vAlign w:val="center"/>
          </w:tcPr>
          <w:p>
            <w:pPr>
              <w:keepNext w:val="0"/>
              <w:keepLines w:val="0"/>
              <w:widowControl/>
              <w:suppressLineNumbers w:val="0"/>
              <w:jc w:val="right"/>
              <w:textAlignment w:val="center"/>
              <w:rPr>
                <w:rFonts w:hint="default" w:ascii="仿宋" w:hAnsi="仿宋" w:eastAsia="仿宋" w:cs="仿宋"/>
                <w:i w:val="0"/>
                <w:iCs w:val="0"/>
                <w:color w:val="000000"/>
                <w:sz w:val="22"/>
                <w:szCs w:val="22"/>
                <w:u w:val="none"/>
                <w:woUserID w:val="2"/>
              </w:rPr>
            </w:pPr>
            <w:r>
              <w:rPr>
                <w:rFonts w:hint="eastAsia" w:ascii="仿宋" w:hAnsi="仿宋" w:eastAsia="仿宋" w:cs="仿宋"/>
                <w:i w:val="0"/>
                <w:iCs w:val="0"/>
                <w:color w:val="000000"/>
                <w:kern w:val="0"/>
                <w:sz w:val="22"/>
                <w:szCs w:val="22"/>
                <w:u w:val="none"/>
                <w:lang w:val="en-US" w:eastAsia="zh" w:bidi="ar"/>
                <w:woUserID w:val="2"/>
              </w:rPr>
              <w:t>2G</w:t>
            </w:r>
          </w:p>
        </w:tc>
        <w:tc>
          <w:tcPr>
            <w:tcW w:w="436" w:type="pct"/>
            <w:tcBorders>
              <w:top w:val="single" w:color="000000" w:sz="4" w:space="0"/>
              <w:left w:val="single" w:color="000000" w:sz="4" w:space="0"/>
              <w:bottom w:val="single" w:color="000000" w:sz="8"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仿宋" w:hAnsi="仿宋" w:eastAsia="仿宋" w:cs="仿宋"/>
                <w:i w:val="0"/>
                <w:iCs w:val="0"/>
                <w:color w:val="000000"/>
                <w:sz w:val="22"/>
                <w:szCs w:val="22"/>
                <w:u w:val="none"/>
                <w:woUserID w:val="2"/>
              </w:rPr>
            </w:pPr>
            <w:r>
              <w:rPr>
                <w:rFonts w:hint="default" w:ascii="仿宋" w:hAnsi="仿宋" w:eastAsia="仿宋" w:cs="仿宋"/>
                <w:i w:val="0"/>
                <w:iCs w:val="0"/>
                <w:color w:val="000000"/>
                <w:kern w:val="0"/>
                <w:sz w:val="22"/>
                <w:szCs w:val="22"/>
                <w:u w:val="none"/>
                <w:lang w:val="en-US" w:eastAsia="zh-CN" w:bidi="ar"/>
                <w:woUserID w:val="2"/>
              </w:rPr>
              <w:t>否</w:t>
            </w:r>
          </w:p>
        </w:tc>
        <w:tc>
          <w:tcPr>
            <w:tcW w:w="392" w:type="pct"/>
            <w:tcBorders>
              <w:top w:val="single" w:color="000000" w:sz="4" w:space="0"/>
              <w:left w:val="single" w:color="000000" w:sz="4" w:space="0"/>
              <w:bottom w:val="single" w:color="000000" w:sz="8"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仿宋" w:hAnsi="仿宋" w:eastAsia="仿宋" w:cs="仿宋"/>
                <w:i w:val="0"/>
                <w:iCs w:val="0"/>
                <w:color w:val="000000"/>
                <w:sz w:val="22"/>
                <w:szCs w:val="22"/>
                <w:u w:val="none"/>
                <w:woUserID w:val="2"/>
              </w:rPr>
            </w:pPr>
            <w:r>
              <w:rPr>
                <w:rFonts w:hint="default" w:ascii="仿宋" w:hAnsi="仿宋" w:eastAsia="仿宋" w:cs="仿宋"/>
                <w:i w:val="0"/>
                <w:iCs w:val="0"/>
                <w:color w:val="000000"/>
                <w:kern w:val="0"/>
                <w:sz w:val="22"/>
                <w:szCs w:val="22"/>
                <w:u w:val="none"/>
                <w:lang w:val="en-US" w:eastAsia="zh-CN" w:bidi="ar"/>
                <w:woUserID w:val="2"/>
              </w:rPr>
              <w:t>否</w:t>
            </w:r>
          </w:p>
        </w:tc>
        <w:tc>
          <w:tcPr>
            <w:tcW w:w="401" w:type="pct"/>
            <w:tcBorders>
              <w:top w:val="single" w:color="000000" w:sz="4" w:space="0"/>
              <w:left w:val="single" w:color="000000" w:sz="4" w:space="0"/>
              <w:bottom w:val="single" w:color="000000" w:sz="8"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仿宋" w:hAnsi="仿宋" w:eastAsia="仿宋" w:cs="仿宋"/>
                <w:i w:val="0"/>
                <w:iCs w:val="0"/>
                <w:color w:val="000000"/>
                <w:sz w:val="22"/>
                <w:szCs w:val="22"/>
                <w:u w:val="none"/>
                <w:woUserID w:val="2"/>
              </w:rPr>
            </w:pPr>
            <w:r>
              <w:rPr>
                <w:rFonts w:hint="default" w:ascii="仿宋" w:hAnsi="仿宋" w:eastAsia="仿宋" w:cs="仿宋"/>
                <w:i w:val="0"/>
                <w:iCs w:val="0"/>
                <w:color w:val="000000"/>
                <w:kern w:val="0"/>
                <w:sz w:val="22"/>
                <w:szCs w:val="22"/>
                <w:u w:val="none"/>
                <w:lang w:val="en-US" w:eastAsia="zh-CN" w:bidi="ar"/>
                <w:woUserID w:val="2"/>
              </w:rPr>
              <w:t>否</w:t>
            </w:r>
          </w:p>
        </w:tc>
        <w:tc>
          <w:tcPr>
            <w:tcW w:w="557" w:type="pct"/>
            <w:tcBorders>
              <w:top w:val="single" w:color="000000" w:sz="4" w:space="0"/>
              <w:left w:val="single" w:color="000000" w:sz="4" w:space="0"/>
              <w:bottom w:val="single" w:color="000000" w:sz="8" w:space="0"/>
              <w:right w:val="single" w:color="000000" w:sz="8" w:space="0"/>
            </w:tcBorders>
            <w:shd w:val="clear" w:color="auto" w:fill="auto"/>
            <w:noWrap/>
            <w:vAlign w:val="center"/>
          </w:tcPr>
          <w:p>
            <w:pPr>
              <w:keepNext w:val="0"/>
              <w:keepLines w:val="0"/>
              <w:widowControl/>
              <w:suppressLineNumbers w:val="0"/>
              <w:jc w:val="left"/>
              <w:textAlignment w:val="center"/>
              <w:rPr>
                <w:rFonts w:hint="default" w:ascii="仿宋" w:hAnsi="仿宋" w:eastAsia="仿宋" w:cs="仿宋"/>
                <w:i w:val="0"/>
                <w:iCs w:val="0"/>
                <w:color w:val="000000"/>
                <w:sz w:val="22"/>
                <w:szCs w:val="22"/>
                <w:u w:val="none"/>
                <w:woUserID w:val="2"/>
              </w:rPr>
            </w:pPr>
            <w:r>
              <w:rPr>
                <w:rFonts w:hint="default" w:ascii="仿宋" w:hAnsi="仿宋" w:eastAsia="仿宋" w:cs="仿宋"/>
                <w:i w:val="0"/>
                <w:iCs w:val="0"/>
                <w:color w:val="000000"/>
                <w:kern w:val="0"/>
                <w:sz w:val="22"/>
                <w:szCs w:val="22"/>
                <w:u w:val="none"/>
                <w:lang w:val="en-US" w:eastAsia="zh-CN" w:bidi="ar"/>
                <w:woUserID w:val="2"/>
              </w:rPr>
              <w:t>否</w:t>
            </w:r>
          </w:p>
        </w:tc>
      </w:tr>
    </w:tbl>
    <w:p>
      <w:pPr>
        <w:pStyle w:val="14"/>
        <w:spacing w:line="500" w:lineRule="exact"/>
        <w:ind w:firstLine="560"/>
        <w:rPr>
          <w:rFonts w:hint="eastAsia" w:ascii="仿宋_GB2312" w:eastAsia="仿宋_GB2312"/>
          <w:sz w:val="28"/>
          <w:szCs w:val="28"/>
          <w:lang w:eastAsia="zh"/>
          <w:woUserID w:val="2"/>
        </w:rPr>
      </w:pPr>
    </w:p>
    <w:p>
      <w:pPr>
        <w:pStyle w:val="14"/>
        <w:numPr>
          <w:ilvl w:val="0"/>
          <w:numId w:val="3"/>
        </w:numPr>
        <w:spacing w:line="500" w:lineRule="exact"/>
        <w:ind w:firstLine="560"/>
        <w:outlineLvl w:val="1"/>
        <w:rPr>
          <w:rFonts w:hint="eastAsia" w:ascii="仿宋_GB2312" w:eastAsia="仿宋_GB2312"/>
          <w:sz w:val="28"/>
          <w:szCs w:val="28"/>
          <w:highlight w:val="none"/>
          <w:lang w:eastAsia="zh"/>
          <w:woUserID w:val="1"/>
        </w:rPr>
      </w:pPr>
      <w:r>
        <w:rPr>
          <w:rFonts w:ascii="仿宋_GB2312" w:eastAsia="仿宋_GB2312"/>
          <w:sz w:val="28"/>
          <w:szCs w:val="28"/>
          <w:highlight w:val="none"/>
          <w:lang w:eastAsia="zh-CN"/>
        </w:rPr>
        <w:t>安全</w:t>
      </w:r>
      <w:r>
        <w:rPr>
          <w:rFonts w:hint="eastAsia" w:ascii="仿宋_GB2312" w:eastAsia="仿宋_GB2312"/>
          <w:sz w:val="28"/>
          <w:szCs w:val="28"/>
          <w:highlight w:val="none"/>
          <w:lang w:eastAsia="zh-CN"/>
        </w:rPr>
        <w:t>建设现状</w:t>
      </w:r>
    </w:p>
    <w:p>
      <w:pPr>
        <w:pStyle w:val="14"/>
        <w:spacing w:line="500" w:lineRule="exact"/>
        <w:ind w:firstLine="560"/>
        <w:rPr>
          <w:rFonts w:hint="eastAsia" w:ascii="仿宋_GB2312" w:eastAsia="仿宋_GB2312"/>
          <w:sz w:val="28"/>
          <w:szCs w:val="28"/>
          <w:lang w:eastAsia="zh-CN"/>
        </w:rPr>
      </w:pPr>
      <w:r>
        <w:rPr>
          <w:rFonts w:hint="eastAsia" w:ascii="仿宋_GB2312" w:eastAsia="仿宋_GB2312"/>
          <w:sz w:val="28"/>
          <w:szCs w:val="28"/>
          <w:lang w:eastAsia="zh-CN"/>
        </w:rPr>
        <w:t>要求：描述部门数字化系统建设安全防护体系现状。明确各数字化系统</w:t>
      </w:r>
      <w:r>
        <w:rPr>
          <w:rFonts w:hint="eastAsia" w:ascii="仿宋_GB2312" w:eastAsia="仿宋_GB2312"/>
          <w:sz w:val="28"/>
          <w:szCs w:val="28"/>
          <w:lang w:eastAsia="zh"/>
          <w:woUserID w:val="1"/>
        </w:rPr>
        <w:t>等级</w:t>
      </w:r>
      <w:r>
        <w:rPr>
          <w:rFonts w:hint="eastAsia" w:ascii="仿宋_GB2312" w:eastAsia="仿宋_GB2312"/>
          <w:sz w:val="28"/>
          <w:szCs w:val="28"/>
          <w:lang w:eastAsia="zh-CN"/>
        </w:rPr>
        <w:t>保护情况，需附表。</w:t>
      </w:r>
    </w:p>
    <w:p>
      <w:pPr>
        <w:pStyle w:val="14"/>
        <w:spacing w:line="500" w:lineRule="exact"/>
        <w:ind w:firstLine="560"/>
        <w:rPr>
          <w:rFonts w:hint="eastAsia" w:ascii="仿宋_GB2312" w:eastAsia="仿宋_GB2312"/>
          <w:sz w:val="28"/>
          <w:szCs w:val="28"/>
          <w:lang w:eastAsia="zh"/>
          <w:woUserID w:val="5"/>
        </w:rPr>
      </w:pPr>
      <w:r>
        <w:rPr>
          <w:rFonts w:hint="eastAsia" w:ascii="仿宋_GB2312" w:eastAsia="仿宋_GB2312"/>
          <w:sz w:val="28"/>
          <w:szCs w:val="28"/>
          <w:lang w:eastAsia="zh"/>
          <w:woUserID w:val="5"/>
        </w:rPr>
        <w:t>学校建设有较为完备的网络安全防护体系，可从边界防护、应用安全防护、入侵防护、认证安全、安全审计等多个维度进行安全防护。已建成的网络安全防护设施如下：</w:t>
      </w:r>
    </w:p>
    <w:tbl>
      <w:tblPr>
        <w:tblStyle w:val="12"/>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2797"/>
        <w:gridCol w:w="5521"/>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797" w:type="dxa"/>
            <w:vAlign w:val="center"/>
          </w:tcPr>
          <w:p>
            <w:pPr>
              <w:pStyle w:val="21"/>
              <w:keepNext w:val="0"/>
              <w:keepLines w:val="0"/>
              <w:widowControl/>
              <w:suppressLineNumbers w:val="0"/>
              <w:spacing w:before="0" w:beforeAutospacing="0" w:after="0" w:afterAutospacing="0"/>
              <w:ind w:left="0" w:right="0"/>
              <w:jc w:val="center"/>
              <w:rPr>
                <w:rFonts w:hint="eastAsia" w:ascii="Calibri" w:hAnsi="Calibri" w:eastAsia="仿宋"/>
                <w:lang w:eastAsia="zh"/>
                <w:woUserID w:val="5"/>
              </w:rPr>
            </w:pPr>
            <w:r>
              <w:rPr>
                <w:rFonts w:hint="eastAsia" w:ascii="Calibri" w:hAnsi="Calibri"/>
                <w:lang w:eastAsia="zh"/>
                <w:woUserID w:val="5"/>
              </w:rPr>
              <w:t>类别</w:t>
            </w:r>
          </w:p>
        </w:tc>
        <w:tc>
          <w:tcPr>
            <w:tcW w:w="5521" w:type="dxa"/>
            <w:vAlign w:val="center"/>
          </w:tcPr>
          <w:p>
            <w:pPr>
              <w:pStyle w:val="21"/>
              <w:keepNext w:val="0"/>
              <w:keepLines w:val="0"/>
              <w:widowControl/>
              <w:suppressLineNumbers w:val="0"/>
              <w:spacing w:before="0" w:beforeAutospacing="0" w:after="0" w:afterAutospacing="0"/>
              <w:ind w:left="0" w:right="0"/>
              <w:jc w:val="center"/>
              <w:rPr>
                <w:rFonts w:hint="eastAsia" w:ascii="Calibri" w:hAnsi="Calibri" w:eastAsia="仿宋"/>
                <w:lang w:eastAsia="zh"/>
                <w:woUserID w:val="5"/>
              </w:rPr>
            </w:pPr>
            <w:r>
              <w:rPr>
                <w:rFonts w:hint="eastAsia" w:ascii="Calibri" w:hAnsi="Calibri"/>
                <w:lang w:eastAsia="zh"/>
                <w:woUserID w:val="5"/>
              </w:rPr>
              <w:t>安全防护设施</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797" w:type="dxa"/>
            <w:vMerge w:val="restart"/>
            <w:vAlign w:val="center"/>
          </w:tcPr>
          <w:p>
            <w:pPr>
              <w:pStyle w:val="21"/>
              <w:keepNext w:val="0"/>
              <w:keepLines w:val="0"/>
              <w:widowControl/>
              <w:suppressLineNumbers w:val="0"/>
              <w:spacing w:before="0" w:beforeAutospacing="0" w:after="0" w:afterAutospacing="0"/>
              <w:ind w:left="0" w:right="0"/>
              <w:jc w:val="center"/>
              <w:rPr>
                <w:rFonts w:hint="eastAsia" w:ascii="Calibri" w:hAnsi="Calibri" w:eastAsia="仿宋"/>
                <w:lang w:eastAsia="zh"/>
                <w:woUserID w:val="5"/>
              </w:rPr>
            </w:pPr>
            <w:r>
              <w:rPr>
                <w:rFonts w:hint="eastAsia"/>
                <w:lang w:eastAsia="zh"/>
                <w:woUserID w:val="5"/>
              </w:rPr>
              <w:t>网络边界防护</w:t>
            </w:r>
          </w:p>
        </w:tc>
        <w:tc>
          <w:tcPr>
            <w:tcW w:w="5521" w:type="dxa"/>
            <w:vAlign w:val="center"/>
          </w:tcPr>
          <w:p>
            <w:pPr>
              <w:pStyle w:val="21"/>
              <w:keepNext w:val="0"/>
              <w:keepLines w:val="0"/>
              <w:widowControl/>
              <w:suppressLineNumbers w:val="0"/>
              <w:spacing w:before="0" w:beforeAutospacing="0" w:after="0" w:afterAutospacing="0"/>
              <w:ind w:left="0" w:right="0"/>
              <w:jc w:val="center"/>
              <w:rPr>
                <w:rFonts w:hint="eastAsia" w:ascii="Calibri" w:hAnsi="Calibri" w:eastAsia="仿宋"/>
                <w:lang w:eastAsia="zh"/>
                <w:woUserID w:val="5"/>
              </w:rPr>
            </w:pPr>
            <w:r>
              <w:rPr>
                <w:rFonts w:hint="eastAsia" w:ascii="Calibri" w:hAnsi="Calibri"/>
                <w:lang w:eastAsia="zh"/>
                <w:woUserID w:val="5"/>
              </w:rPr>
              <w:t>校园网边界防火墙</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797" w:type="dxa"/>
            <w:vMerge w:val="continue"/>
            <w:tcBorders/>
            <w:vAlign w:val="center"/>
          </w:tcPr>
          <w:p>
            <w:pPr>
              <w:pStyle w:val="21"/>
              <w:keepNext w:val="0"/>
              <w:keepLines w:val="0"/>
              <w:widowControl/>
              <w:suppressLineNumbers w:val="0"/>
              <w:spacing w:before="0" w:beforeAutospacing="0" w:after="0" w:afterAutospacing="0"/>
              <w:ind w:left="0" w:right="0"/>
              <w:jc w:val="center"/>
              <w:rPr>
                <w:rFonts w:hint="eastAsia" w:ascii="Calibri" w:hAnsi="Calibri" w:eastAsia="仿宋"/>
                <w:lang w:eastAsia="zh"/>
                <w:woUserID w:val="5"/>
              </w:rPr>
            </w:pPr>
          </w:p>
        </w:tc>
        <w:tc>
          <w:tcPr>
            <w:tcW w:w="5521" w:type="dxa"/>
            <w:vAlign w:val="center"/>
          </w:tcPr>
          <w:p>
            <w:pPr>
              <w:pStyle w:val="21"/>
              <w:keepNext w:val="0"/>
              <w:keepLines w:val="0"/>
              <w:widowControl/>
              <w:suppressLineNumbers w:val="0"/>
              <w:spacing w:before="0" w:beforeAutospacing="0" w:after="0" w:afterAutospacing="0"/>
              <w:ind w:left="0" w:right="0"/>
              <w:jc w:val="center"/>
              <w:rPr>
                <w:rFonts w:hint="eastAsia" w:ascii="Calibri" w:hAnsi="Calibri" w:eastAsia="仿宋"/>
                <w:lang w:eastAsia="zh"/>
                <w:woUserID w:val="5"/>
              </w:rPr>
            </w:pPr>
            <w:r>
              <w:rPr>
                <w:rFonts w:hint="eastAsia" w:ascii="Calibri" w:hAnsi="Calibri"/>
                <w:lang w:eastAsia="zh"/>
                <w:woUserID w:val="5"/>
              </w:rPr>
              <w:t>数据中心防火墙</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797" w:type="dxa"/>
            <w:vMerge w:val="continue"/>
            <w:tcBorders/>
            <w:vAlign w:val="center"/>
          </w:tcPr>
          <w:p>
            <w:pPr>
              <w:pStyle w:val="21"/>
              <w:keepNext w:val="0"/>
              <w:keepLines w:val="0"/>
              <w:widowControl/>
              <w:suppressLineNumbers w:val="0"/>
              <w:spacing w:before="0" w:beforeAutospacing="0" w:after="0" w:afterAutospacing="0"/>
              <w:ind w:left="0" w:leftChars="0" w:right="0" w:firstLine="0" w:firstLineChars="0"/>
              <w:jc w:val="center"/>
              <w:rPr>
                <w:rFonts w:hint="eastAsia" w:ascii="Calibri" w:hAnsi="Calibri"/>
                <w:lang w:eastAsia="zh"/>
                <w:woUserID w:val="5"/>
              </w:rPr>
            </w:pPr>
          </w:p>
        </w:tc>
        <w:tc>
          <w:tcPr>
            <w:tcW w:w="5521" w:type="dxa"/>
            <w:vAlign w:val="center"/>
          </w:tcPr>
          <w:p>
            <w:pPr>
              <w:pStyle w:val="21"/>
              <w:keepNext w:val="0"/>
              <w:keepLines w:val="0"/>
              <w:widowControl/>
              <w:suppressLineNumbers w:val="0"/>
              <w:spacing w:before="0" w:beforeAutospacing="0" w:after="0" w:afterAutospacing="0"/>
              <w:ind w:left="0" w:leftChars="0" w:right="0" w:firstLine="0" w:firstLineChars="0"/>
              <w:jc w:val="center"/>
              <w:rPr>
                <w:rFonts w:hint="eastAsia" w:ascii="Calibri" w:hAnsi="Calibri"/>
                <w:lang w:eastAsia="zh"/>
                <w:woUserID w:val="5"/>
              </w:rPr>
            </w:pPr>
            <w:r>
              <w:rPr>
                <w:rFonts w:hint="eastAsia" w:ascii="Calibri" w:hAnsi="Calibri"/>
                <w:lang w:eastAsia="zh"/>
                <w:woUserID w:val="5"/>
              </w:rPr>
              <w:t>SSL VPN</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797" w:type="dxa"/>
            <w:vAlign w:val="center"/>
          </w:tcPr>
          <w:p>
            <w:pPr>
              <w:pStyle w:val="21"/>
              <w:keepNext w:val="0"/>
              <w:keepLines w:val="0"/>
              <w:widowControl/>
              <w:suppressLineNumbers w:val="0"/>
              <w:spacing w:before="0" w:beforeAutospacing="0" w:after="0" w:afterAutospacing="0"/>
              <w:ind w:left="0" w:leftChars="0" w:right="0" w:firstLine="0" w:firstLineChars="0"/>
              <w:jc w:val="center"/>
              <w:rPr>
                <w:rFonts w:hint="eastAsia" w:ascii="Calibri" w:hAnsi="Calibri"/>
                <w:lang w:eastAsia="zh"/>
                <w:woUserID w:val="5"/>
              </w:rPr>
            </w:pPr>
            <w:r>
              <w:rPr>
                <w:rFonts w:hint="eastAsia" w:ascii="Calibri" w:hAnsi="Calibri"/>
                <w:lang w:eastAsia="zh"/>
                <w:woUserID w:val="5"/>
              </w:rPr>
              <w:t>应用安全防护</w:t>
            </w:r>
          </w:p>
        </w:tc>
        <w:tc>
          <w:tcPr>
            <w:tcW w:w="5521" w:type="dxa"/>
            <w:vAlign w:val="center"/>
          </w:tcPr>
          <w:p>
            <w:pPr>
              <w:pStyle w:val="21"/>
              <w:keepNext w:val="0"/>
              <w:keepLines w:val="0"/>
              <w:widowControl/>
              <w:suppressLineNumbers w:val="0"/>
              <w:spacing w:before="0" w:beforeAutospacing="0" w:after="0" w:afterAutospacing="0"/>
              <w:ind w:left="0" w:leftChars="0" w:right="0" w:firstLine="0" w:firstLineChars="0"/>
              <w:jc w:val="center"/>
              <w:rPr>
                <w:rFonts w:hint="eastAsia" w:ascii="Calibri" w:hAnsi="Calibri"/>
                <w:lang w:eastAsia="zh"/>
                <w:woUserID w:val="5"/>
              </w:rPr>
            </w:pPr>
            <w:r>
              <w:rPr>
                <w:rFonts w:hint="eastAsia" w:ascii="Calibri" w:hAnsi="Calibri"/>
                <w:lang w:eastAsia="zh"/>
                <w:woUserID w:val="5"/>
              </w:rPr>
              <w:t>Web应用防火墙（WAF）</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797" w:type="dxa"/>
            <w:vMerge w:val="restart"/>
            <w:vAlign w:val="center"/>
          </w:tcPr>
          <w:p>
            <w:pPr>
              <w:pStyle w:val="21"/>
              <w:keepNext w:val="0"/>
              <w:keepLines w:val="0"/>
              <w:widowControl/>
              <w:suppressLineNumbers w:val="0"/>
              <w:spacing w:before="0" w:beforeAutospacing="0" w:after="0" w:afterAutospacing="0"/>
              <w:ind w:left="0" w:leftChars="0" w:right="0" w:firstLine="0" w:firstLineChars="0"/>
              <w:jc w:val="center"/>
              <w:rPr>
                <w:rFonts w:hint="eastAsia" w:ascii="Calibri" w:hAnsi="Calibri"/>
                <w:lang w:eastAsia="zh"/>
                <w:woUserID w:val="5"/>
              </w:rPr>
            </w:pPr>
            <w:r>
              <w:rPr>
                <w:rFonts w:hint="eastAsia" w:ascii="Calibri" w:hAnsi="Calibri"/>
                <w:lang w:eastAsia="zh"/>
                <w:woUserID w:val="5"/>
              </w:rPr>
              <w:t>入侵防护</w:t>
            </w:r>
          </w:p>
        </w:tc>
        <w:tc>
          <w:tcPr>
            <w:tcW w:w="5521" w:type="dxa"/>
            <w:vAlign w:val="center"/>
          </w:tcPr>
          <w:p>
            <w:pPr>
              <w:pStyle w:val="21"/>
              <w:keepNext w:val="0"/>
              <w:keepLines w:val="0"/>
              <w:widowControl/>
              <w:suppressLineNumbers w:val="0"/>
              <w:spacing w:before="0" w:beforeAutospacing="0" w:after="0" w:afterAutospacing="0"/>
              <w:ind w:left="0" w:leftChars="0" w:right="0" w:firstLine="0" w:firstLineChars="0"/>
              <w:jc w:val="center"/>
              <w:rPr>
                <w:rFonts w:hint="eastAsia" w:ascii="Calibri" w:hAnsi="Calibri"/>
                <w:lang w:eastAsia="zh"/>
                <w:woUserID w:val="5"/>
              </w:rPr>
            </w:pPr>
            <w:r>
              <w:rPr>
                <w:rFonts w:hint="eastAsia" w:ascii="Calibri" w:hAnsi="Calibri"/>
                <w:lang w:eastAsia="zh"/>
                <w:woUserID w:val="5"/>
              </w:rPr>
              <w:t>态势感知平台</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797" w:type="dxa"/>
            <w:vMerge w:val="continue"/>
            <w:tcBorders/>
            <w:vAlign w:val="center"/>
          </w:tcPr>
          <w:p>
            <w:pPr>
              <w:pStyle w:val="21"/>
              <w:keepNext w:val="0"/>
              <w:keepLines w:val="0"/>
              <w:widowControl/>
              <w:suppressLineNumbers w:val="0"/>
              <w:spacing w:before="0" w:beforeAutospacing="0" w:after="0" w:afterAutospacing="0"/>
              <w:ind w:left="0" w:leftChars="0" w:right="0" w:firstLine="0" w:firstLineChars="0"/>
              <w:jc w:val="center"/>
              <w:rPr>
                <w:rFonts w:hint="eastAsia" w:ascii="Calibri" w:hAnsi="Calibri"/>
                <w:lang w:eastAsia="zh"/>
                <w:woUserID w:val="5"/>
              </w:rPr>
            </w:pPr>
          </w:p>
        </w:tc>
        <w:tc>
          <w:tcPr>
            <w:tcW w:w="5521" w:type="dxa"/>
            <w:vAlign w:val="center"/>
          </w:tcPr>
          <w:p>
            <w:pPr>
              <w:pStyle w:val="21"/>
              <w:keepNext w:val="0"/>
              <w:keepLines w:val="0"/>
              <w:widowControl/>
              <w:suppressLineNumbers w:val="0"/>
              <w:spacing w:before="0" w:beforeAutospacing="0" w:after="0" w:afterAutospacing="0"/>
              <w:ind w:left="0" w:leftChars="0" w:right="0" w:firstLine="0" w:firstLineChars="0"/>
              <w:jc w:val="center"/>
              <w:rPr>
                <w:rFonts w:hint="eastAsia" w:ascii="Calibri" w:hAnsi="Calibri"/>
                <w:lang w:eastAsia="zh"/>
                <w:woUserID w:val="5"/>
              </w:rPr>
            </w:pPr>
            <w:r>
              <w:rPr>
                <w:rFonts w:hint="eastAsia" w:ascii="Calibri" w:hAnsi="Calibri"/>
                <w:lang w:eastAsia="zh"/>
                <w:woUserID w:val="5"/>
              </w:rPr>
              <w:t>入侵防御系统（IPS）</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797" w:type="dxa"/>
            <w:vMerge w:val="restart"/>
            <w:vAlign w:val="center"/>
          </w:tcPr>
          <w:p>
            <w:pPr>
              <w:pStyle w:val="21"/>
              <w:keepNext w:val="0"/>
              <w:keepLines w:val="0"/>
              <w:widowControl/>
              <w:suppressLineNumbers w:val="0"/>
              <w:spacing w:before="0" w:beforeAutospacing="0" w:after="0" w:afterAutospacing="0"/>
              <w:ind w:left="0" w:leftChars="0" w:right="0" w:firstLine="0" w:firstLineChars="0"/>
              <w:jc w:val="center"/>
              <w:rPr>
                <w:rFonts w:hint="eastAsia" w:ascii="Calibri" w:hAnsi="Calibri"/>
                <w:lang w:eastAsia="zh"/>
                <w:woUserID w:val="5"/>
              </w:rPr>
            </w:pPr>
            <w:r>
              <w:rPr>
                <w:rFonts w:hint="eastAsia" w:ascii="Calibri" w:hAnsi="Calibri"/>
                <w:lang w:eastAsia="zh"/>
                <w:woUserID w:val="5"/>
              </w:rPr>
              <w:t>认证安全</w:t>
            </w:r>
          </w:p>
        </w:tc>
        <w:tc>
          <w:tcPr>
            <w:tcW w:w="5521" w:type="dxa"/>
            <w:vAlign w:val="center"/>
          </w:tcPr>
          <w:p>
            <w:pPr>
              <w:pStyle w:val="21"/>
              <w:keepNext w:val="0"/>
              <w:keepLines w:val="0"/>
              <w:widowControl/>
              <w:suppressLineNumbers w:val="0"/>
              <w:spacing w:before="0" w:beforeAutospacing="0" w:after="0" w:afterAutospacing="0"/>
              <w:ind w:left="0" w:leftChars="0" w:right="0" w:firstLine="0" w:firstLineChars="0"/>
              <w:jc w:val="center"/>
              <w:rPr>
                <w:rFonts w:hint="eastAsia" w:ascii="Calibri" w:hAnsi="Calibri"/>
                <w:lang w:eastAsia="zh"/>
                <w:woUserID w:val="5"/>
              </w:rPr>
            </w:pPr>
            <w:r>
              <w:rPr>
                <w:rFonts w:hint="eastAsia" w:ascii="Calibri" w:hAnsi="Calibri"/>
                <w:lang w:eastAsia="zh"/>
                <w:woUserID w:val="5"/>
              </w:rPr>
              <w:t>上网认证系统</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797" w:type="dxa"/>
            <w:vMerge w:val="continue"/>
            <w:tcBorders/>
            <w:vAlign w:val="center"/>
          </w:tcPr>
          <w:p>
            <w:pPr>
              <w:pStyle w:val="21"/>
              <w:keepNext w:val="0"/>
              <w:keepLines w:val="0"/>
              <w:widowControl/>
              <w:suppressLineNumbers w:val="0"/>
              <w:spacing w:before="0" w:beforeAutospacing="0" w:after="0" w:afterAutospacing="0"/>
              <w:ind w:left="0" w:leftChars="0" w:right="0" w:firstLine="0" w:firstLineChars="0"/>
              <w:jc w:val="center"/>
              <w:rPr>
                <w:rFonts w:hint="eastAsia" w:ascii="Calibri" w:hAnsi="Calibri"/>
                <w:lang w:eastAsia="zh"/>
                <w:woUserID w:val="5"/>
              </w:rPr>
            </w:pPr>
          </w:p>
        </w:tc>
        <w:tc>
          <w:tcPr>
            <w:tcW w:w="5521" w:type="dxa"/>
            <w:vAlign w:val="center"/>
          </w:tcPr>
          <w:p>
            <w:pPr>
              <w:pStyle w:val="21"/>
              <w:keepNext w:val="0"/>
              <w:keepLines w:val="0"/>
              <w:widowControl/>
              <w:suppressLineNumbers w:val="0"/>
              <w:spacing w:before="0" w:beforeAutospacing="0" w:after="0" w:afterAutospacing="0"/>
              <w:ind w:left="0" w:leftChars="0" w:right="0" w:firstLine="0" w:firstLineChars="0"/>
              <w:jc w:val="center"/>
              <w:rPr>
                <w:rFonts w:hint="eastAsia" w:ascii="Calibri" w:hAnsi="Calibri"/>
                <w:lang w:eastAsia="zh"/>
                <w:woUserID w:val="5"/>
              </w:rPr>
            </w:pPr>
            <w:r>
              <w:rPr>
                <w:rFonts w:hint="eastAsia" w:ascii="Calibri" w:hAnsi="Calibri"/>
                <w:lang w:eastAsia="zh"/>
                <w:woUserID w:val="5"/>
              </w:rPr>
              <w:t>上网行为管理</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797" w:type="dxa"/>
            <w:vMerge w:val="restart"/>
            <w:vAlign w:val="center"/>
          </w:tcPr>
          <w:p>
            <w:pPr>
              <w:pStyle w:val="21"/>
              <w:keepNext w:val="0"/>
              <w:keepLines w:val="0"/>
              <w:widowControl/>
              <w:suppressLineNumbers w:val="0"/>
              <w:spacing w:before="0" w:beforeAutospacing="0" w:after="0" w:afterAutospacing="0"/>
              <w:ind w:left="0" w:leftChars="0" w:right="0" w:firstLine="0" w:firstLineChars="0"/>
              <w:jc w:val="center"/>
              <w:rPr>
                <w:rFonts w:hint="eastAsia" w:ascii="Calibri" w:hAnsi="Calibri"/>
                <w:lang w:eastAsia="zh"/>
                <w:woUserID w:val="5"/>
              </w:rPr>
            </w:pPr>
            <w:r>
              <w:rPr>
                <w:rFonts w:hint="eastAsia" w:ascii="Calibri" w:hAnsi="Calibri"/>
                <w:lang w:eastAsia="zh"/>
                <w:woUserID w:val="5"/>
              </w:rPr>
              <w:t>安全审计</w:t>
            </w:r>
          </w:p>
        </w:tc>
        <w:tc>
          <w:tcPr>
            <w:tcW w:w="5521" w:type="dxa"/>
            <w:vAlign w:val="center"/>
          </w:tcPr>
          <w:p>
            <w:pPr>
              <w:pStyle w:val="21"/>
              <w:keepNext w:val="0"/>
              <w:keepLines w:val="0"/>
              <w:widowControl/>
              <w:suppressLineNumbers w:val="0"/>
              <w:spacing w:before="0" w:beforeAutospacing="0" w:after="0" w:afterAutospacing="0"/>
              <w:ind w:left="0" w:leftChars="0" w:right="0" w:firstLine="0" w:firstLineChars="0"/>
              <w:jc w:val="center"/>
              <w:rPr>
                <w:rFonts w:hint="eastAsia" w:ascii="Calibri" w:hAnsi="Calibri"/>
                <w:lang w:eastAsia="zh"/>
                <w:woUserID w:val="5"/>
              </w:rPr>
            </w:pPr>
            <w:r>
              <w:rPr>
                <w:rFonts w:hint="eastAsia" w:ascii="Calibri" w:hAnsi="Calibri"/>
                <w:lang w:eastAsia="zh"/>
                <w:woUserID w:val="5"/>
              </w:rPr>
              <w:t>运维审计系统</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797" w:type="dxa"/>
            <w:vMerge w:val="continue"/>
            <w:tcBorders/>
            <w:vAlign w:val="center"/>
          </w:tcPr>
          <w:p>
            <w:pPr>
              <w:pStyle w:val="21"/>
              <w:keepNext w:val="0"/>
              <w:keepLines w:val="0"/>
              <w:widowControl/>
              <w:suppressLineNumbers w:val="0"/>
              <w:spacing w:before="0" w:beforeAutospacing="0" w:after="0" w:afterAutospacing="0"/>
              <w:ind w:left="0" w:leftChars="0" w:right="0" w:firstLine="0" w:firstLineChars="0"/>
              <w:jc w:val="center"/>
              <w:rPr>
                <w:rFonts w:hint="eastAsia" w:ascii="Calibri" w:hAnsi="Calibri"/>
                <w:lang w:eastAsia="zh"/>
                <w:woUserID w:val="5"/>
              </w:rPr>
            </w:pPr>
          </w:p>
        </w:tc>
        <w:tc>
          <w:tcPr>
            <w:tcW w:w="5521" w:type="dxa"/>
            <w:vAlign w:val="center"/>
          </w:tcPr>
          <w:p>
            <w:pPr>
              <w:pStyle w:val="21"/>
              <w:keepNext w:val="0"/>
              <w:keepLines w:val="0"/>
              <w:widowControl/>
              <w:suppressLineNumbers w:val="0"/>
              <w:spacing w:before="0" w:beforeAutospacing="0" w:after="0" w:afterAutospacing="0"/>
              <w:ind w:left="0" w:leftChars="0" w:right="0" w:firstLine="0" w:firstLineChars="0"/>
              <w:jc w:val="center"/>
              <w:rPr>
                <w:rFonts w:hint="eastAsia" w:ascii="Calibri" w:hAnsi="Calibri"/>
                <w:lang w:eastAsia="zh"/>
                <w:woUserID w:val="5"/>
              </w:rPr>
            </w:pPr>
            <w:r>
              <w:rPr>
                <w:rFonts w:hint="eastAsia" w:ascii="Calibri" w:hAnsi="Calibri"/>
                <w:lang w:eastAsia="zh"/>
                <w:woUserID w:val="5"/>
              </w:rPr>
              <w:t>日志审计系统</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797" w:type="dxa"/>
            <w:vAlign w:val="center"/>
          </w:tcPr>
          <w:p>
            <w:pPr>
              <w:pStyle w:val="21"/>
              <w:keepNext w:val="0"/>
              <w:keepLines w:val="0"/>
              <w:widowControl/>
              <w:suppressLineNumbers w:val="0"/>
              <w:spacing w:before="0" w:beforeAutospacing="0" w:after="0" w:afterAutospacing="0"/>
              <w:ind w:left="0" w:leftChars="0" w:right="0" w:firstLine="0" w:firstLineChars="0"/>
              <w:jc w:val="center"/>
              <w:rPr>
                <w:rFonts w:hint="eastAsia" w:ascii="Calibri" w:hAnsi="Calibri"/>
                <w:lang w:eastAsia="zh"/>
                <w:woUserID w:val="5"/>
              </w:rPr>
            </w:pPr>
            <w:r>
              <w:rPr>
                <w:rFonts w:hint="eastAsia" w:ascii="Calibri" w:hAnsi="Calibri"/>
                <w:lang w:eastAsia="zh"/>
                <w:woUserID w:val="5"/>
              </w:rPr>
              <w:t>状态监测</w:t>
            </w:r>
          </w:p>
        </w:tc>
        <w:tc>
          <w:tcPr>
            <w:tcW w:w="5521" w:type="dxa"/>
            <w:vAlign w:val="center"/>
          </w:tcPr>
          <w:p>
            <w:pPr>
              <w:pStyle w:val="21"/>
              <w:keepNext w:val="0"/>
              <w:keepLines w:val="0"/>
              <w:widowControl/>
              <w:suppressLineNumbers w:val="0"/>
              <w:spacing w:before="0" w:beforeAutospacing="0" w:after="0" w:afterAutospacing="0"/>
              <w:ind w:left="0" w:leftChars="0" w:right="0" w:firstLine="0" w:firstLineChars="0"/>
              <w:jc w:val="center"/>
              <w:rPr>
                <w:rFonts w:hint="eastAsia" w:ascii="Calibri" w:hAnsi="Calibri"/>
                <w:lang w:eastAsia="zh"/>
                <w:woUserID w:val="5"/>
              </w:rPr>
            </w:pPr>
            <w:r>
              <w:rPr>
                <w:rFonts w:hint="eastAsia" w:ascii="Calibri" w:hAnsi="Calibri"/>
                <w:lang w:eastAsia="zh"/>
                <w:woUserID w:val="5"/>
              </w:rPr>
              <w:t>IT资源管理系统</w:t>
            </w:r>
          </w:p>
        </w:tc>
      </w:tr>
    </w:tbl>
    <w:p>
      <w:pPr>
        <w:pStyle w:val="14"/>
        <w:spacing w:line="500" w:lineRule="exact"/>
        <w:ind w:firstLine="560"/>
        <w:rPr>
          <w:rFonts w:hint="eastAsia" w:ascii="仿宋_GB2312" w:eastAsia="仿宋_GB2312"/>
          <w:sz w:val="28"/>
          <w:szCs w:val="28"/>
          <w:lang w:eastAsia="zh"/>
          <w:woUserID w:val="5"/>
        </w:rPr>
      </w:pPr>
      <w:r>
        <w:rPr>
          <w:rFonts w:hint="eastAsia" w:ascii="仿宋_GB2312" w:eastAsia="仿宋_GB2312"/>
          <w:sz w:val="28"/>
          <w:szCs w:val="28"/>
          <w:lang w:eastAsia="zh"/>
          <w:woUserID w:val="5"/>
        </w:rPr>
        <w:t>学校积极推进等级保护工作，形成了上海电力大学等级保护建设规划方案。目前已完成等级保护的系统如下：</w:t>
      </w:r>
    </w:p>
    <w:p>
      <w:pPr>
        <w:pStyle w:val="22"/>
        <w:numPr>
          <w:ilvl w:val="0"/>
          <w:numId w:val="0"/>
        </w:numPr>
      </w:pPr>
      <w:r>
        <w:rPr>
          <w:rFonts w:hint="eastAsia"/>
        </w:rPr>
        <w:t>等级保护二级系统</w:t>
      </w:r>
    </w:p>
    <w:tbl>
      <w:tblPr>
        <w:tblStyle w:val="12"/>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817"/>
        <w:gridCol w:w="1651"/>
        <w:gridCol w:w="6054"/>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Align w:val="center"/>
          </w:tcPr>
          <w:p>
            <w:pPr>
              <w:pStyle w:val="21"/>
              <w:keepNext w:val="0"/>
              <w:keepLines w:val="0"/>
              <w:widowControl/>
              <w:suppressLineNumbers w:val="0"/>
              <w:spacing w:before="0" w:beforeAutospacing="0" w:after="0" w:afterAutospacing="0"/>
              <w:ind w:left="0" w:right="0"/>
              <w:jc w:val="center"/>
              <w:rPr>
                <w:rFonts w:hint="default" w:ascii="Calibri" w:hAnsi="Calibri"/>
              </w:rPr>
            </w:pPr>
            <w:r>
              <w:rPr>
                <w:rFonts w:hint="eastAsia"/>
              </w:rPr>
              <w:t>序号</w:t>
            </w:r>
          </w:p>
        </w:tc>
        <w:tc>
          <w:tcPr>
            <w:tcW w:w="1651" w:type="dxa"/>
            <w:vAlign w:val="center"/>
          </w:tcPr>
          <w:p>
            <w:pPr>
              <w:pStyle w:val="21"/>
              <w:keepNext w:val="0"/>
              <w:keepLines w:val="0"/>
              <w:widowControl/>
              <w:suppressLineNumbers w:val="0"/>
              <w:spacing w:before="0" w:beforeAutospacing="0" w:after="0" w:afterAutospacing="0"/>
              <w:ind w:left="0" w:right="0"/>
              <w:jc w:val="center"/>
              <w:rPr>
                <w:rFonts w:hint="default" w:ascii="Calibri" w:hAnsi="Calibri"/>
              </w:rPr>
            </w:pPr>
            <w:r>
              <w:rPr>
                <w:rFonts w:hint="eastAsia"/>
              </w:rPr>
              <w:t>所属大系统</w:t>
            </w:r>
          </w:p>
        </w:tc>
        <w:tc>
          <w:tcPr>
            <w:tcW w:w="6054" w:type="dxa"/>
            <w:vAlign w:val="center"/>
          </w:tcPr>
          <w:p>
            <w:pPr>
              <w:pStyle w:val="21"/>
              <w:keepNext w:val="0"/>
              <w:keepLines w:val="0"/>
              <w:widowControl/>
              <w:suppressLineNumbers w:val="0"/>
              <w:spacing w:before="0" w:beforeAutospacing="0" w:after="0" w:afterAutospacing="0"/>
              <w:ind w:left="0" w:right="0"/>
              <w:jc w:val="center"/>
              <w:rPr>
                <w:rFonts w:hint="default" w:ascii="Calibri" w:hAnsi="Calibri"/>
              </w:rPr>
            </w:pPr>
            <w:r>
              <w:rPr>
                <w:rFonts w:hint="eastAsia"/>
              </w:rPr>
              <w:t>系统名称</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Align w:val="center"/>
          </w:tcPr>
          <w:p>
            <w:pPr>
              <w:pStyle w:val="21"/>
              <w:keepNext w:val="0"/>
              <w:keepLines w:val="0"/>
              <w:widowControl/>
              <w:suppressLineNumbers w:val="0"/>
              <w:spacing w:before="0" w:beforeAutospacing="0" w:after="0" w:afterAutospacing="0"/>
              <w:ind w:left="0" w:right="0"/>
              <w:jc w:val="center"/>
              <w:rPr>
                <w:rFonts w:hint="default" w:ascii="Calibri" w:hAnsi="Calibri"/>
              </w:rPr>
            </w:pPr>
            <w:r>
              <w:rPr>
                <w:rFonts w:hint="eastAsia"/>
              </w:rPr>
              <w:t>1</w:t>
            </w:r>
          </w:p>
        </w:tc>
        <w:tc>
          <w:tcPr>
            <w:tcW w:w="1651" w:type="dxa"/>
            <w:vAlign w:val="center"/>
          </w:tcPr>
          <w:p>
            <w:pPr>
              <w:pStyle w:val="21"/>
              <w:keepNext w:val="0"/>
              <w:keepLines w:val="0"/>
              <w:widowControl/>
              <w:suppressLineNumbers w:val="0"/>
              <w:spacing w:before="0" w:beforeAutospacing="0" w:after="0" w:afterAutospacing="0"/>
              <w:ind w:left="0" w:right="0"/>
              <w:jc w:val="center"/>
              <w:rPr>
                <w:rFonts w:hint="eastAsia" w:ascii="Calibri" w:hAnsi="Calibri" w:eastAsia="仿宋"/>
                <w:lang w:eastAsia="zh"/>
                <w:woUserID w:val="1"/>
              </w:rPr>
            </w:pPr>
            <w:r>
              <w:rPr>
                <w:rFonts w:hint="eastAsia" w:ascii="Calibri" w:hAnsi="Calibri"/>
                <w:lang w:eastAsia="zh"/>
                <w:woUserID w:val="1"/>
              </w:rPr>
              <w:t>门户网站</w:t>
            </w:r>
          </w:p>
        </w:tc>
        <w:tc>
          <w:tcPr>
            <w:tcW w:w="6054" w:type="dxa"/>
            <w:vAlign w:val="center"/>
          </w:tcPr>
          <w:p>
            <w:pPr>
              <w:pStyle w:val="21"/>
              <w:keepNext w:val="0"/>
              <w:keepLines w:val="0"/>
              <w:widowControl/>
              <w:suppressLineNumbers w:val="0"/>
              <w:spacing w:before="0" w:beforeAutospacing="0" w:after="0" w:afterAutospacing="0"/>
              <w:ind w:left="0" w:right="0"/>
              <w:jc w:val="left"/>
              <w:rPr>
                <w:rFonts w:hint="eastAsia" w:ascii="Calibri" w:hAnsi="Calibri" w:eastAsia="仿宋"/>
                <w:lang w:eastAsia="zh"/>
                <w:woUserID w:val="1"/>
              </w:rPr>
            </w:pPr>
            <w:r>
              <w:rPr>
                <w:rFonts w:hint="eastAsia" w:ascii="Calibri" w:hAnsi="Calibri"/>
                <w:lang w:eastAsia="zh"/>
                <w:woUserID w:val="1"/>
              </w:rPr>
              <w:t>上海电力学院网站群系统</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Align w:val="center"/>
          </w:tcPr>
          <w:p>
            <w:pPr>
              <w:pStyle w:val="21"/>
              <w:keepNext w:val="0"/>
              <w:keepLines w:val="0"/>
              <w:widowControl/>
              <w:suppressLineNumbers w:val="0"/>
              <w:spacing w:before="0" w:beforeAutospacing="0" w:after="0" w:afterAutospacing="0"/>
              <w:ind w:left="0" w:right="0"/>
              <w:jc w:val="center"/>
              <w:rPr>
                <w:rFonts w:hint="eastAsia" w:ascii="Calibri" w:hAnsi="Calibri" w:eastAsia="仿宋"/>
                <w:lang w:eastAsia="zh"/>
                <w:woUserID w:val="1"/>
              </w:rPr>
            </w:pPr>
            <w:r>
              <w:rPr>
                <w:rFonts w:hint="eastAsia" w:ascii="Calibri" w:hAnsi="Calibri"/>
                <w:lang w:eastAsia="zh"/>
                <w:woUserID w:val="1"/>
              </w:rPr>
              <w:t>2</w:t>
            </w:r>
          </w:p>
        </w:tc>
        <w:tc>
          <w:tcPr>
            <w:tcW w:w="1651" w:type="dxa"/>
            <w:vAlign w:val="center"/>
          </w:tcPr>
          <w:p>
            <w:pPr>
              <w:pStyle w:val="21"/>
              <w:keepNext w:val="0"/>
              <w:keepLines w:val="0"/>
              <w:widowControl/>
              <w:suppressLineNumbers w:val="0"/>
              <w:spacing w:before="0" w:beforeAutospacing="0" w:after="0" w:afterAutospacing="0"/>
              <w:ind w:left="0" w:right="0"/>
              <w:jc w:val="center"/>
              <w:rPr>
                <w:rFonts w:hint="eastAsia" w:ascii="Calibri" w:hAnsi="Calibri" w:eastAsia="仿宋"/>
                <w:lang w:eastAsia="zh"/>
                <w:woUserID w:val="1"/>
              </w:rPr>
            </w:pPr>
            <w:r>
              <w:rPr>
                <w:rFonts w:hint="eastAsia" w:ascii="Calibri" w:hAnsi="Calibri"/>
                <w:lang w:eastAsia="zh"/>
                <w:woUserID w:val="1"/>
              </w:rPr>
              <w:t>应用系统</w:t>
            </w:r>
          </w:p>
        </w:tc>
        <w:tc>
          <w:tcPr>
            <w:tcW w:w="6054" w:type="dxa"/>
            <w:vAlign w:val="center"/>
          </w:tcPr>
          <w:p>
            <w:pPr>
              <w:pStyle w:val="21"/>
              <w:keepNext w:val="0"/>
              <w:keepLines w:val="0"/>
              <w:widowControl/>
              <w:suppressLineNumbers w:val="0"/>
              <w:spacing w:before="0" w:beforeAutospacing="0" w:after="0" w:afterAutospacing="0"/>
              <w:ind w:left="0" w:right="0"/>
              <w:jc w:val="left"/>
              <w:rPr>
                <w:rFonts w:hint="eastAsia" w:ascii="Calibri" w:hAnsi="Calibri" w:eastAsia="仿宋"/>
                <w:lang w:eastAsia="zh"/>
                <w:woUserID w:val="1"/>
              </w:rPr>
            </w:pPr>
            <w:r>
              <w:rPr>
                <w:rFonts w:hint="eastAsia" w:ascii="Calibri" w:hAnsi="Calibri"/>
                <w:lang w:eastAsia="zh"/>
                <w:woUserID w:val="1"/>
              </w:rPr>
              <w:t>上海电力大学一站式办事大厅</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Align w:val="center"/>
          </w:tcPr>
          <w:p>
            <w:pPr>
              <w:pStyle w:val="21"/>
              <w:keepNext w:val="0"/>
              <w:keepLines w:val="0"/>
              <w:widowControl/>
              <w:suppressLineNumbers w:val="0"/>
              <w:spacing w:before="0" w:beforeAutospacing="0" w:after="0" w:afterAutospacing="0"/>
              <w:ind w:left="0" w:leftChars="0" w:right="0" w:firstLine="0" w:firstLineChars="0"/>
              <w:jc w:val="center"/>
              <w:rPr>
                <w:rFonts w:hint="eastAsia" w:ascii="Calibri" w:hAnsi="Calibri"/>
                <w:lang w:eastAsia="zh"/>
                <w:woUserID w:val="1"/>
              </w:rPr>
            </w:pPr>
            <w:r>
              <w:rPr>
                <w:rFonts w:hint="eastAsia" w:ascii="Calibri" w:hAnsi="Calibri"/>
                <w:lang w:eastAsia="zh"/>
                <w:woUserID w:val="1"/>
              </w:rPr>
              <w:t>3</w:t>
            </w:r>
          </w:p>
        </w:tc>
        <w:tc>
          <w:tcPr>
            <w:tcW w:w="1651" w:type="dxa"/>
            <w:vAlign w:val="center"/>
          </w:tcPr>
          <w:p>
            <w:pPr>
              <w:pStyle w:val="21"/>
              <w:keepNext w:val="0"/>
              <w:keepLines w:val="0"/>
              <w:widowControl/>
              <w:suppressLineNumbers w:val="0"/>
              <w:spacing w:before="0" w:beforeAutospacing="0" w:after="0" w:afterAutospacing="0"/>
              <w:ind w:left="0" w:leftChars="0" w:right="0" w:firstLine="0" w:firstLineChars="0"/>
              <w:jc w:val="center"/>
              <w:rPr>
                <w:rFonts w:hint="eastAsia" w:ascii="Calibri" w:hAnsi="Calibri"/>
                <w:lang w:eastAsia="zh"/>
                <w:woUserID w:val="1"/>
              </w:rPr>
            </w:pPr>
            <w:r>
              <w:rPr>
                <w:rFonts w:hint="eastAsia" w:ascii="Calibri" w:hAnsi="Calibri"/>
                <w:lang w:eastAsia="zh"/>
                <w:woUserID w:val="1"/>
              </w:rPr>
              <w:t>应用系统</w:t>
            </w:r>
          </w:p>
        </w:tc>
        <w:tc>
          <w:tcPr>
            <w:tcW w:w="6054" w:type="dxa"/>
            <w:vAlign w:val="center"/>
          </w:tcPr>
          <w:p>
            <w:pPr>
              <w:pStyle w:val="21"/>
              <w:keepNext w:val="0"/>
              <w:keepLines w:val="0"/>
              <w:widowControl/>
              <w:suppressLineNumbers w:val="0"/>
              <w:spacing w:before="0" w:beforeAutospacing="0" w:after="0" w:afterAutospacing="0"/>
              <w:ind w:left="0" w:leftChars="0" w:right="0" w:firstLine="0" w:firstLineChars="0"/>
              <w:jc w:val="left"/>
              <w:rPr>
                <w:rFonts w:hint="eastAsia" w:ascii="Calibri" w:hAnsi="Calibri"/>
                <w:lang w:eastAsia="zh"/>
                <w:woUserID w:val="5"/>
              </w:rPr>
            </w:pPr>
            <w:r>
              <w:rPr>
                <w:rFonts w:hint="eastAsia" w:ascii="Calibri" w:hAnsi="Calibri"/>
                <w:lang w:eastAsia="zh"/>
                <w:woUserID w:val="1"/>
              </w:rPr>
              <w:t>上海电力大学信息化支撑平台</w:t>
            </w:r>
            <w:r>
              <w:rPr>
                <w:rFonts w:hint="eastAsia" w:ascii="Calibri" w:hAnsi="Calibri"/>
                <w:lang w:eastAsia="zh"/>
                <w:woUserID w:val="5"/>
              </w:rPr>
              <w:t>-数字化校园统一身份认证</w:t>
            </w:r>
          </w:p>
          <w:p>
            <w:pPr>
              <w:pStyle w:val="21"/>
              <w:keepNext w:val="0"/>
              <w:keepLines w:val="0"/>
              <w:widowControl/>
              <w:suppressLineNumbers w:val="0"/>
              <w:spacing w:before="0" w:beforeAutospacing="0" w:after="0" w:afterAutospacing="0"/>
              <w:ind w:left="0" w:leftChars="0" w:right="0" w:firstLine="0" w:firstLineChars="0"/>
              <w:jc w:val="left"/>
              <w:rPr>
                <w:rFonts w:hint="eastAsia" w:ascii="Calibri" w:hAnsi="Calibri"/>
                <w:lang w:eastAsia="zh"/>
                <w:woUserID w:val="5"/>
              </w:rPr>
            </w:pPr>
            <w:r>
              <w:rPr>
                <w:rFonts w:hint="eastAsia" w:ascii="Calibri" w:hAnsi="Calibri"/>
                <w:lang w:eastAsia="zh"/>
                <w:woUserID w:val="5"/>
              </w:rPr>
              <w:t>上海电力大学信息化支撑平台</w:t>
            </w:r>
            <w:r>
              <w:rPr>
                <w:rFonts w:hint="eastAsia" w:ascii="Calibri" w:hAnsi="Calibri"/>
                <w:lang w:eastAsia="zh"/>
                <w:woUserID w:val="5"/>
              </w:rPr>
              <w:t>-智慧决策系统</w:t>
            </w:r>
          </w:p>
          <w:p>
            <w:pPr>
              <w:pStyle w:val="21"/>
              <w:keepNext w:val="0"/>
              <w:keepLines w:val="0"/>
              <w:widowControl/>
              <w:suppressLineNumbers w:val="0"/>
              <w:spacing w:before="0" w:beforeAutospacing="0" w:after="0" w:afterAutospacing="0"/>
              <w:ind w:left="0" w:leftChars="0" w:right="0" w:firstLine="0" w:firstLineChars="0"/>
              <w:jc w:val="left"/>
              <w:rPr>
                <w:rFonts w:hint="eastAsia" w:ascii="Calibri" w:hAnsi="Calibri"/>
                <w:lang w:eastAsia="zh"/>
                <w:woUserID w:val="5"/>
              </w:rPr>
            </w:pPr>
            <w:r>
              <w:rPr>
                <w:rFonts w:hint="eastAsia" w:ascii="Calibri" w:hAnsi="Calibri"/>
                <w:lang w:eastAsia="zh"/>
                <w:woUserID w:val="5"/>
              </w:rPr>
              <w:t>上海电力大学信息化支撑平台-</w:t>
            </w:r>
            <w:r>
              <w:rPr>
                <w:rFonts w:hint="eastAsia"/>
                <w:lang w:eastAsia="zh"/>
                <w:woUserID w:val="5"/>
              </w:rPr>
              <w:t>上电云盘</w:t>
            </w:r>
          </w:p>
        </w:tc>
      </w:tr>
    </w:tbl>
    <w:p>
      <w:pPr>
        <w:pStyle w:val="14"/>
        <w:spacing w:line="500" w:lineRule="exact"/>
        <w:ind w:firstLine="560"/>
        <w:rPr>
          <w:rFonts w:hint="eastAsia" w:ascii="仿宋_GB2312" w:eastAsia="仿宋_GB2312"/>
          <w:sz w:val="28"/>
          <w:szCs w:val="28"/>
          <w:lang w:eastAsia="zh"/>
          <w:woUserID w:val="5"/>
        </w:rPr>
      </w:pPr>
      <w:r>
        <w:rPr>
          <w:rFonts w:hint="eastAsia" w:ascii="仿宋_GB2312" w:eastAsia="仿宋_GB2312"/>
          <w:sz w:val="28"/>
          <w:szCs w:val="28"/>
          <w:lang w:eastAsia="zh"/>
          <w:woUserID w:val="5"/>
        </w:rPr>
        <w:t>建设评审中的等级保护系统如下：</w:t>
      </w:r>
    </w:p>
    <w:p>
      <w:pPr>
        <w:pStyle w:val="22"/>
        <w:numPr>
          <w:ilvl w:val="0"/>
          <w:numId w:val="0"/>
        </w:numPr>
        <w:rPr>
          <w:rFonts w:hint="eastAsia" w:ascii="仿宋_GB2312" w:eastAsia="仿宋_GB2312"/>
          <w:sz w:val="28"/>
          <w:szCs w:val="28"/>
          <w:lang w:eastAsia="zh"/>
          <w:woUserID w:val="5"/>
        </w:rPr>
      </w:pPr>
      <w:r>
        <w:rPr>
          <w:rFonts w:hint="eastAsia"/>
          <w:woUserID w:val="5"/>
        </w:rPr>
        <w:t>等级保护二级系统</w:t>
      </w:r>
    </w:p>
    <w:p>
      <w:pPr>
        <w:pStyle w:val="22"/>
        <w:numPr>
          <w:ilvl w:val="0"/>
          <w:numId w:val="0"/>
        </w:numPr>
        <w:rPr>
          <w:rFonts w:hint="eastAsia"/>
          <w:lang w:eastAsia="zh"/>
          <w:woUserID w:val="5"/>
        </w:rPr>
      </w:pPr>
    </w:p>
    <w:tbl>
      <w:tblPr>
        <w:tblStyle w:val="12"/>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817"/>
        <w:gridCol w:w="1606"/>
        <w:gridCol w:w="6099"/>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Align w:val="center"/>
          </w:tcPr>
          <w:p>
            <w:pPr>
              <w:pStyle w:val="21"/>
              <w:keepNext w:val="0"/>
              <w:keepLines w:val="0"/>
              <w:widowControl/>
              <w:suppressLineNumbers w:val="0"/>
              <w:spacing w:before="0" w:beforeAutospacing="0" w:after="0" w:afterAutospacing="0"/>
              <w:ind w:left="0" w:right="0"/>
              <w:jc w:val="center"/>
              <w:rPr>
                <w:rFonts w:hint="default" w:ascii="Calibri" w:hAnsi="Calibri"/>
              </w:rPr>
            </w:pPr>
            <w:r>
              <w:rPr>
                <w:rFonts w:hint="eastAsia"/>
              </w:rPr>
              <w:t>序号</w:t>
            </w:r>
          </w:p>
        </w:tc>
        <w:tc>
          <w:tcPr>
            <w:tcW w:w="1606" w:type="dxa"/>
            <w:vAlign w:val="center"/>
          </w:tcPr>
          <w:p>
            <w:pPr>
              <w:pStyle w:val="21"/>
              <w:keepNext w:val="0"/>
              <w:keepLines w:val="0"/>
              <w:widowControl/>
              <w:suppressLineNumbers w:val="0"/>
              <w:spacing w:before="0" w:beforeAutospacing="0" w:after="0" w:afterAutospacing="0"/>
              <w:ind w:left="0" w:right="0"/>
              <w:jc w:val="center"/>
              <w:rPr>
                <w:rFonts w:hint="default" w:ascii="Calibri" w:hAnsi="Calibri"/>
              </w:rPr>
            </w:pPr>
            <w:r>
              <w:rPr>
                <w:rFonts w:hint="eastAsia"/>
              </w:rPr>
              <w:t>所属大系统</w:t>
            </w:r>
          </w:p>
        </w:tc>
        <w:tc>
          <w:tcPr>
            <w:tcW w:w="6099" w:type="dxa"/>
            <w:vAlign w:val="center"/>
          </w:tcPr>
          <w:p>
            <w:pPr>
              <w:pStyle w:val="21"/>
              <w:keepNext w:val="0"/>
              <w:keepLines w:val="0"/>
              <w:widowControl/>
              <w:suppressLineNumbers w:val="0"/>
              <w:spacing w:before="0" w:beforeAutospacing="0" w:after="0" w:afterAutospacing="0"/>
              <w:ind w:left="0" w:right="0"/>
              <w:jc w:val="center"/>
              <w:rPr>
                <w:rFonts w:hint="default" w:ascii="Calibri" w:hAnsi="Calibri"/>
              </w:rPr>
            </w:pPr>
            <w:r>
              <w:rPr>
                <w:rFonts w:hint="eastAsia"/>
              </w:rPr>
              <w:t>系统名称</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Align w:val="center"/>
          </w:tcPr>
          <w:p>
            <w:pPr>
              <w:pStyle w:val="21"/>
              <w:keepNext w:val="0"/>
              <w:keepLines w:val="0"/>
              <w:widowControl/>
              <w:suppressLineNumbers w:val="0"/>
              <w:spacing w:before="0" w:beforeAutospacing="0" w:after="0" w:afterAutospacing="0"/>
              <w:ind w:left="0" w:right="0"/>
              <w:jc w:val="center"/>
              <w:rPr>
                <w:rFonts w:hint="default" w:ascii="Calibri" w:hAnsi="Calibri"/>
              </w:rPr>
            </w:pPr>
            <w:r>
              <w:rPr>
                <w:rFonts w:hint="eastAsia"/>
              </w:rPr>
              <w:t>1</w:t>
            </w:r>
          </w:p>
        </w:tc>
        <w:tc>
          <w:tcPr>
            <w:tcW w:w="1606" w:type="dxa"/>
            <w:vAlign w:val="center"/>
          </w:tcPr>
          <w:p>
            <w:pPr>
              <w:pStyle w:val="21"/>
              <w:keepNext w:val="0"/>
              <w:keepLines w:val="0"/>
              <w:widowControl/>
              <w:suppressLineNumbers w:val="0"/>
              <w:spacing w:before="0" w:beforeAutospacing="0" w:after="0" w:afterAutospacing="0"/>
              <w:ind w:left="0" w:right="0"/>
              <w:jc w:val="center"/>
              <w:rPr>
                <w:rFonts w:hint="eastAsia" w:ascii="Calibri" w:hAnsi="Calibri" w:eastAsia="仿宋"/>
                <w:lang w:eastAsia="zh"/>
                <w:woUserID w:val="5"/>
              </w:rPr>
            </w:pPr>
            <w:r>
              <w:rPr>
                <w:rFonts w:hint="eastAsia" w:ascii="Calibri" w:hAnsi="Calibri"/>
                <w:lang w:eastAsia="zh"/>
                <w:woUserID w:val="5"/>
              </w:rPr>
              <w:t>应用系统</w:t>
            </w:r>
          </w:p>
        </w:tc>
        <w:tc>
          <w:tcPr>
            <w:tcW w:w="6099" w:type="dxa"/>
            <w:vAlign w:val="center"/>
          </w:tcPr>
          <w:p>
            <w:pPr>
              <w:pStyle w:val="21"/>
              <w:keepNext w:val="0"/>
              <w:keepLines w:val="0"/>
              <w:widowControl/>
              <w:suppressLineNumbers w:val="0"/>
              <w:spacing w:before="0" w:beforeAutospacing="0" w:after="0" w:afterAutospacing="0"/>
              <w:ind w:left="0" w:right="0"/>
              <w:jc w:val="left"/>
              <w:rPr>
                <w:rFonts w:hint="eastAsia" w:ascii="Calibri" w:hAnsi="Calibri"/>
                <w:lang w:eastAsia="zh"/>
                <w:woUserID w:val="5"/>
              </w:rPr>
            </w:pPr>
            <w:r>
              <w:rPr>
                <w:rFonts w:hint="eastAsia" w:ascii="Calibri" w:hAnsi="Calibri"/>
                <w:lang w:eastAsia="zh"/>
                <w:woUserID w:val="5"/>
              </w:rPr>
              <w:t>上海电力大学教学科研平台-教学管理系统</w:t>
            </w:r>
          </w:p>
          <w:p>
            <w:pPr>
              <w:pStyle w:val="21"/>
              <w:keepNext w:val="0"/>
              <w:keepLines w:val="0"/>
              <w:widowControl/>
              <w:suppressLineNumbers w:val="0"/>
              <w:spacing w:before="0" w:beforeAutospacing="0" w:after="0" w:afterAutospacing="0"/>
              <w:ind w:left="0" w:right="0"/>
              <w:jc w:val="left"/>
              <w:rPr>
                <w:rFonts w:hint="eastAsia" w:ascii="Calibri" w:hAnsi="Calibri"/>
                <w:lang w:eastAsia="zh"/>
                <w:woUserID w:val="5"/>
              </w:rPr>
            </w:pPr>
            <w:r>
              <w:rPr>
                <w:rFonts w:hint="eastAsia" w:ascii="Calibri" w:hAnsi="Calibri"/>
                <w:lang w:eastAsia="zh"/>
                <w:woUserID w:val="5"/>
              </w:rPr>
              <w:t>上海电力大学教学科研平台-研究生管理与发展智慧平台</w:t>
            </w:r>
          </w:p>
          <w:p>
            <w:pPr>
              <w:pStyle w:val="21"/>
              <w:keepNext w:val="0"/>
              <w:keepLines w:val="0"/>
              <w:widowControl/>
              <w:suppressLineNumbers w:val="0"/>
              <w:spacing w:before="0" w:beforeAutospacing="0" w:after="0" w:afterAutospacing="0"/>
              <w:ind w:left="0" w:right="0"/>
              <w:jc w:val="left"/>
              <w:rPr>
                <w:rFonts w:hint="eastAsia" w:ascii="Calibri" w:hAnsi="Calibri"/>
                <w:lang w:eastAsia="zh"/>
                <w:woUserID w:val="5"/>
              </w:rPr>
            </w:pPr>
            <w:r>
              <w:rPr>
                <w:rFonts w:hint="eastAsia" w:ascii="Calibri" w:hAnsi="Calibri"/>
                <w:lang w:eastAsia="zh"/>
                <w:woUserID w:val="5"/>
              </w:rPr>
              <w:t>上海电力大学教学科研平台-上海电力大学科研创新服务平台</w:t>
            </w:r>
          </w:p>
          <w:p>
            <w:pPr>
              <w:pStyle w:val="21"/>
              <w:keepNext w:val="0"/>
              <w:keepLines w:val="0"/>
              <w:widowControl/>
              <w:suppressLineNumbers w:val="0"/>
              <w:spacing w:before="0" w:beforeAutospacing="0" w:after="0" w:afterAutospacing="0"/>
              <w:ind w:left="0" w:right="0"/>
              <w:jc w:val="left"/>
              <w:rPr>
                <w:rFonts w:hint="eastAsia" w:ascii="Calibri" w:hAnsi="Calibri"/>
                <w:lang w:eastAsia="zh"/>
                <w:woUserID w:val="5"/>
              </w:rPr>
            </w:pPr>
            <w:r>
              <w:rPr>
                <w:rFonts w:hint="eastAsia" w:ascii="Calibri" w:hAnsi="Calibri"/>
                <w:lang w:eastAsia="zh"/>
                <w:woUserID w:val="5"/>
              </w:rPr>
              <w:t>上海电力大学教学科研平台-智慧图书馆资源管理分析信息系统</w:t>
            </w:r>
          </w:p>
          <w:p>
            <w:pPr>
              <w:pStyle w:val="21"/>
              <w:keepNext w:val="0"/>
              <w:keepLines w:val="0"/>
              <w:widowControl/>
              <w:suppressLineNumbers w:val="0"/>
              <w:spacing w:before="0" w:beforeAutospacing="0" w:after="0" w:afterAutospacing="0"/>
              <w:ind w:left="0" w:right="0"/>
              <w:jc w:val="left"/>
              <w:rPr>
                <w:rFonts w:hint="eastAsia" w:ascii="Calibri" w:hAnsi="Calibri"/>
                <w:lang w:eastAsia="zh"/>
                <w:woUserID w:val="5"/>
              </w:rPr>
            </w:pPr>
            <w:r>
              <w:rPr>
                <w:rFonts w:hint="eastAsia" w:ascii="Calibri" w:hAnsi="Calibri"/>
                <w:lang w:eastAsia="zh"/>
                <w:woUserID w:val="5"/>
              </w:rPr>
              <w:t>上海电力大学教学科研平台</w:t>
            </w:r>
            <w:r>
              <w:rPr>
                <w:rFonts w:hint="eastAsia"/>
                <w:lang w:eastAsia="zh"/>
                <w:woUserID w:val="5"/>
              </w:rPr>
              <w:t>-图书馆汇文文献信息服务系统</w:t>
            </w:r>
          </w:p>
          <w:p>
            <w:pPr>
              <w:pStyle w:val="21"/>
              <w:keepNext w:val="0"/>
              <w:keepLines w:val="0"/>
              <w:widowControl/>
              <w:suppressLineNumbers w:val="0"/>
              <w:spacing w:before="0" w:beforeAutospacing="0" w:after="0" w:afterAutospacing="0"/>
              <w:ind w:left="0" w:right="0"/>
              <w:jc w:val="left"/>
              <w:rPr>
                <w:rFonts w:hint="eastAsia" w:ascii="Calibri" w:hAnsi="Calibri"/>
                <w:lang w:eastAsia="zh"/>
                <w:woUserID w:val="5"/>
              </w:rPr>
            </w:pPr>
            <w:r>
              <w:rPr>
                <w:rFonts w:hint="eastAsia" w:ascii="Calibri" w:hAnsi="Calibri"/>
                <w:lang w:eastAsia="zh"/>
                <w:woUserID w:val="5"/>
              </w:rPr>
              <w:t>上海电力大学教学科研平台-本科生管理与服务平台</w:t>
            </w:r>
          </w:p>
          <w:p>
            <w:pPr>
              <w:pStyle w:val="21"/>
              <w:keepNext w:val="0"/>
              <w:keepLines w:val="0"/>
              <w:widowControl/>
              <w:suppressLineNumbers w:val="0"/>
              <w:spacing w:before="0" w:beforeAutospacing="0" w:after="0" w:afterAutospacing="0"/>
              <w:ind w:left="0" w:right="0"/>
              <w:jc w:val="left"/>
              <w:rPr>
                <w:rFonts w:hint="eastAsia" w:ascii="Calibri" w:hAnsi="Calibri"/>
                <w:lang w:eastAsia="zh"/>
                <w:woUserID w:val="5"/>
              </w:rPr>
            </w:pPr>
            <w:r>
              <w:rPr>
                <w:rFonts w:hint="eastAsia" w:ascii="Calibri" w:hAnsi="Calibri"/>
                <w:lang w:eastAsia="zh"/>
                <w:woUserID w:val="5"/>
              </w:rPr>
              <w:t>上海电力大学教学科研平台-上海电力大学基于专业认证的专业教学质量保证信息平台</w:t>
            </w:r>
          </w:p>
          <w:p>
            <w:pPr>
              <w:pStyle w:val="21"/>
              <w:keepNext w:val="0"/>
              <w:keepLines w:val="0"/>
              <w:widowControl/>
              <w:suppressLineNumbers w:val="0"/>
              <w:spacing w:before="0" w:beforeAutospacing="0" w:after="0" w:afterAutospacing="0"/>
              <w:ind w:left="0" w:right="0"/>
              <w:jc w:val="left"/>
              <w:rPr>
                <w:rFonts w:hint="eastAsia" w:ascii="Calibri" w:hAnsi="Calibri"/>
                <w:lang w:eastAsia="zh"/>
                <w:woUserID w:val="5"/>
              </w:rPr>
            </w:pPr>
            <w:r>
              <w:rPr>
                <w:rFonts w:hint="eastAsia" w:ascii="Calibri" w:hAnsi="Calibri"/>
                <w:lang w:eastAsia="zh"/>
                <w:woUserID w:val="5"/>
              </w:rPr>
              <w:t>上海电力大学教学科研平台-实验室安全管理信息系统</w:t>
            </w:r>
          </w:p>
          <w:p>
            <w:pPr>
              <w:pStyle w:val="21"/>
              <w:keepNext w:val="0"/>
              <w:keepLines w:val="0"/>
              <w:widowControl/>
              <w:suppressLineNumbers w:val="0"/>
              <w:spacing w:before="0" w:beforeAutospacing="0" w:after="0" w:afterAutospacing="0"/>
              <w:ind w:left="0" w:right="0"/>
              <w:jc w:val="left"/>
              <w:rPr>
                <w:rFonts w:hint="eastAsia" w:ascii="Calibri" w:hAnsi="Calibri"/>
                <w:lang w:eastAsia="zh"/>
                <w:woUserID w:val="5"/>
              </w:rPr>
            </w:pPr>
            <w:r>
              <w:rPr>
                <w:rFonts w:hint="eastAsia" w:ascii="Calibri" w:hAnsi="Calibri"/>
                <w:lang w:eastAsia="zh"/>
                <w:woUserID w:val="5"/>
              </w:rPr>
              <w:t>上海电力大学教学科研平台-上海电力大学国际交流综合管理信息系统</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Align w:val="center"/>
          </w:tcPr>
          <w:p>
            <w:pPr>
              <w:pStyle w:val="21"/>
              <w:keepNext w:val="0"/>
              <w:keepLines w:val="0"/>
              <w:widowControl/>
              <w:suppressLineNumbers w:val="0"/>
              <w:spacing w:before="0" w:beforeAutospacing="0" w:after="0" w:afterAutospacing="0"/>
              <w:ind w:left="0" w:right="0"/>
              <w:jc w:val="center"/>
              <w:rPr>
                <w:rFonts w:hint="eastAsia" w:ascii="Calibri" w:hAnsi="Calibri" w:eastAsia="仿宋"/>
                <w:lang w:eastAsia="zh"/>
                <w:woUserID w:val="5"/>
              </w:rPr>
            </w:pPr>
            <w:r>
              <w:rPr>
                <w:rFonts w:hint="eastAsia" w:ascii="Calibri" w:hAnsi="Calibri"/>
                <w:lang w:eastAsia="zh"/>
                <w:woUserID w:val="5"/>
              </w:rPr>
              <w:t>2</w:t>
            </w:r>
          </w:p>
        </w:tc>
        <w:tc>
          <w:tcPr>
            <w:tcW w:w="1606" w:type="dxa"/>
            <w:vAlign w:val="center"/>
          </w:tcPr>
          <w:p>
            <w:pPr>
              <w:pStyle w:val="21"/>
              <w:keepNext w:val="0"/>
              <w:keepLines w:val="0"/>
              <w:widowControl/>
              <w:suppressLineNumbers w:val="0"/>
              <w:spacing w:before="0" w:beforeAutospacing="0" w:after="0" w:afterAutospacing="0"/>
              <w:ind w:left="0" w:right="0"/>
              <w:jc w:val="center"/>
              <w:rPr>
                <w:rFonts w:hint="default" w:ascii="Calibri" w:hAnsi="Calibri"/>
              </w:rPr>
            </w:pPr>
            <w:r>
              <w:rPr>
                <w:rFonts w:hint="eastAsia" w:ascii="Calibri" w:hAnsi="Calibri"/>
                <w:lang w:eastAsia="zh"/>
                <w:woUserID w:val="5"/>
              </w:rPr>
              <w:t>应用系统</w:t>
            </w:r>
          </w:p>
        </w:tc>
        <w:tc>
          <w:tcPr>
            <w:tcW w:w="6099" w:type="dxa"/>
            <w:vAlign w:val="center"/>
          </w:tcPr>
          <w:p>
            <w:pPr>
              <w:pStyle w:val="21"/>
              <w:keepNext w:val="0"/>
              <w:keepLines w:val="0"/>
              <w:widowControl/>
              <w:suppressLineNumbers w:val="0"/>
              <w:spacing w:before="0" w:beforeAutospacing="0" w:after="0" w:afterAutospacing="0"/>
              <w:ind w:left="0" w:right="0"/>
              <w:jc w:val="left"/>
              <w:rPr>
                <w:rFonts w:hint="eastAsia" w:ascii="Calibri" w:hAnsi="Calibri"/>
                <w:lang w:eastAsia="zh"/>
                <w:woUserID w:val="5"/>
              </w:rPr>
            </w:pPr>
            <w:r>
              <w:rPr>
                <w:rFonts w:hint="eastAsia" w:ascii="Calibri" w:hAnsi="Calibri"/>
                <w:lang w:eastAsia="zh"/>
                <w:woUserID w:val="5"/>
              </w:rPr>
              <w:t>上海电力大学招生就业平台-本科招生考试管理及数据分析系统</w:t>
            </w:r>
          </w:p>
          <w:p>
            <w:pPr>
              <w:pStyle w:val="21"/>
              <w:keepNext w:val="0"/>
              <w:keepLines w:val="0"/>
              <w:widowControl/>
              <w:suppressLineNumbers w:val="0"/>
              <w:spacing w:before="0" w:beforeAutospacing="0" w:after="0" w:afterAutospacing="0"/>
              <w:ind w:left="0" w:right="0"/>
              <w:jc w:val="left"/>
              <w:rPr>
                <w:rFonts w:hint="eastAsia" w:ascii="Calibri" w:hAnsi="Calibri"/>
                <w:lang w:eastAsia="zh"/>
                <w:woUserID w:val="5"/>
              </w:rPr>
            </w:pPr>
            <w:r>
              <w:rPr>
                <w:rFonts w:hint="eastAsia" w:ascii="Calibri" w:hAnsi="Calibri"/>
                <w:lang w:eastAsia="zh"/>
                <w:woUserID w:val="5"/>
              </w:rPr>
              <w:t>上海电力大学招生就业平台-研究生、博士招生系统</w:t>
            </w:r>
          </w:p>
          <w:p>
            <w:pPr>
              <w:pStyle w:val="21"/>
              <w:keepNext w:val="0"/>
              <w:keepLines w:val="0"/>
              <w:widowControl/>
              <w:suppressLineNumbers w:val="0"/>
              <w:spacing w:before="0" w:beforeAutospacing="0" w:after="0" w:afterAutospacing="0"/>
              <w:ind w:left="0" w:right="0"/>
              <w:jc w:val="left"/>
              <w:rPr>
                <w:rFonts w:hint="eastAsia" w:ascii="Calibri" w:hAnsi="Calibri"/>
                <w:lang w:eastAsia="zh"/>
                <w:woUserID w:val="5"/>
              </w:rPr>
            </w:pPr>
            <w:r>
              <w:rPr>
                <w:rFonts w:hint="eastAsia" w:ascii="Calibri" w:hAnsi="Calibri"/>
                <w:lang w:eastAsia="zh"/>
                <w:woUserID w:val="5"/>
              </w:rPr>
              <w:t>上海电力大学招生就业平台-本科生就业信息系统</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Align w:val="center"/>
          </w:tcPr>
          <w:p>
            <w:pPr>
              <w:pStyle w:val="21"/>
              <w:keepNext w:val="0"/>
              <w:keepLines w:val="0"/>
              <w:widowControl/>
              <w:suppressLineNumbers w:val="0"/>
              <w:spacing w:before="0" w:beforeAutospacing="0" w:after="0" w:afterAutospacing="0"/>
              <w:ind w:left="0" w:leftChars="0" w:right="0" w:firstLine="0" w:firstLineChars="0"/>
              <w:jc w:val="center"/>
              <w:rPr>
                <w:rFonts w:hint="eastAsia" w:eastAsia="仿宋"/>
                <w:lang w:eastAsia="zh"/>
                <w:woUserID w:val="5"/>
              </w:rPr>
            </w:pPr>
            <w:r>
              <w:rPr>
                <w:rFonts w:hint="eastAsia"/>
                <w:lang w:eastAsia="zh"/>
                <w:woUserID w:val="5"/>
              </w:rPr>
              <w:t>3</w:t>
            </w:r>
          </w:p>
        </w:tc>
        <w:tc>
          <w:tcPr>
            <w:tcW w:w="1606" w:type="dxa"/>
            <w:vAlign w:val="center"/>
          </w:tcPr>
          <w:p>
            <w:pPr>
              <w:pStyle w:val="21"/>
              <w:keepNext w:val="0"/>
              <w:keepLines w:val="0"/>
              <w:widowControl/>
              <w:suppressLineNumbers w:val="0"/>
              <w:spacing w:before="0" w:beforeAutospacing="0" w:after="0" w:afterAutospacing="0"/>
              <w:ind w:left="0" w:leftChars="0" w:right="0" w:firstLine="0" w:firstLineChars="0"/>
              <w:jc w:val="center"/>
              <w:rPr>
                <w:rFonts w:hint="default"/>
              </w:rPr>
            </w:pPr>
            <w:r>
              <w:rPr>
                <w:rFonts w:hint="eastAsia" w:ascii="Calibri" w:hAnsi="Calibri"/>
                <w:lang w:eastAsia="zh"/>
                <w:woUserID w:val="5"/>
              </w:rPr>
              <w:t>应用系统</w:t>
            </w:r>
          </w:p>
        </w:tc>
        <w:tc>
          <w:tcPr>
            <w:tcW w:w="6099" w:type="dxa"/>
            <w:vAlign w:val="center"/>
          </w:tcPr>
          <w:p>
            <w:pPr>
              <w:pStyle w:val="21"/>
              <w:keepNext w:val="0"/>
              <w:keepLines w:val="0"/>
              <w:widowControl/>
              <w:suppressLineNumbers w:val="0"/>
              <w:spacing w:before="0" w:beforeAutospacing="0" w:after="0" w:afterAutospacing="0"/>
              <w:ind w:left="0" w:leftChars="0" w:right="0" w:firstLine="0" w:firstLineChars="0"/>
              <w:jc w:val="left"/>
              <w:rPr>
                <w:rFonts w:hint="eastAsia"/>
                <w:lang w:eastAsia="zh"/>
                <w:woUserID w:val="5"/>
              </w:rPr>
            </w:pPr>
            <w:r>
              <w:rPr>
                <w:rFonts w:hint="eastAsia"/>
                <w:lang w:eastAsia="zh"/>
                <w:woUserID w:val="5"/>
              </w:rPr>
              <w:t>上海电力大学综合校务管理平台-人力资源管理信息系统</w:t>
            </w:r>
          </w:p>
          <w:p>
            <w:pPr>
              <w:pStyle w:val="21"/>
              <w:keepNext w:val="0"/>
              <w:keepLines w:val="0"/>
              <w:widowControl/>
              <w:suppressLineNumbers w:val="0"/>
              <w:spacing w:before="0" w:beforeAutospacing="0" w:after="0" w:afterAutospacing="0"/>
              <w:ind w:left="0" w:leftChars="0" w:right="0" w:firstLine="0" w:firstLineChars="0"/>
              <w:jc w:val="left"/>
              <w:rPr>
                <w:rFonts w:hint="eastAsia"/>
                <w:lang w:eastAsia="zh"/>
                <w:woUserID w:val="5"/>
              </w:rPr>
            </w:pPr>
            <w:r>
              <w:rPr>
                <w:rFonts w:hint="eastAsia"/>
                <w:lang w:eastAsia="zh"/>
                <w:woUserID w:val="5"/>
              </w:rPr>
              <w:t>上海电力大学综合校务管理平台-海天财务综合平台</w:t>
            </w:r>
          </w:p>
          <w:p>
            <w:pPr>
              <w:pStyle w:val="21"/>
              <w:keepNext w:val="0"/>
              <w:keepLines w:val="0"/>
              <w:widowControl/>
              <w:suppressLineNumbers w:val="0"/>
              <w:spacing w:before="0" w:beforeAutospacing="0" w:after="0" w:afterAutospacing="0"/>
              <w:ind w:left="0" w:leftChars="0" w:right="0" w:firstLine="0" w:firstLineChars="0"/>
              <w:jc w:val="left"/>
              <w:rPr>
                <w:rFonts w:hint="eastAsia"/>
                <w:lang w:eastAsia="zh"/>
                <w:woUserID w:val="5"/>
              </w:rPr>
            </w:pPr>
            <w:r>
              <w:rPr>
                <w:rFonts w:hint="eastAsia"/>
                <w:lang w:eastAsia="zh"/>
                <w:woUserID w:val="5"/>
              </w:rPr>
              <w:t>上海电力大学综合校务管理平台-上海电力大学大型仪器设备综合管理系统</w:t>
            </w:r>
          </w:p>
          <w:p>
            <w:pPr>
              <w:pStyle w:val="21"/>
              <w:keepNext w:val="0"/>
              <w:keepLines w:val="0"/>
              <w:widowControl/>
              <w:suppressLineNumbers w:val="0"/>
              <w:spacing w:before="0" w:beforeAutospacing="0" w:after="0" w:afterAutospacing="0"/>
              <w:ind w:left="0" w:leftChars="0" w:right="0" w:firstLine="0" w:firstLineChars="0"/>
              <w:jc w:val="left"/>
              <w:rPr>
                <w:rFonts w:hint="eastAsia"/>
                <w:lang w:eastAsia="zh"/>
                <w:woUserID w:val="5"/>
              </w:rPr>
            </w:pPr>
            <w:r>
              <w:rPr>
                <w:rFonts w:hint="eastAsia"/>
                <w:lang w:eastAsia="zh"/>
                <w:woUserID w:val="5"/>
              </w:rPr>
              <w:t>上海电力大学综合校务管理平台-设备管理信息系统</w:t>
            </w:r>
          </w:p>
          <w:p>
            <w:pPr>
              <w:pStyle w:val="21"/>
              <w:keepNext w:val="0"/>
              <w:keepLines w:val="0"/>
              <w:widowControl/>
              <w:suppressLineNumbers w:val="0"/>
              <w:spacing w:before="0" w:beforeAutospacing="0" w:after="0" w:afterAutospacing="0"/>
              <w:ind w:left="0" w:leftChars="0" w:right="0" w:firstLine="0" w:firstLineChars="0"/>
              <w:jc w:val="left"/>
              <w:rPr>
                <w:rFonts w:hint="eastAsia"/>
                <w:lang w:eastAsia="zh"/>
                <w:woUserID w:val="5"/>
              </w:rPr>
            </w:pPr>
            <w:r>
              <w:rPr>
                <w:rFonts w:hint="eastAsia"/>
                <w:lang w:eastAsia="zh"/>
                <w:woUserID w:val="5"/>
              </w:rPr>
              <w:t>上海电力大学综合校务管理平台-家具管理信息系统</w:t>
            </w:r>
          </w:p>
          <w:p>
            <w:pPr>
              <w:pStyle w:val="21"/>
              <w:keepNext w:val="0"/>
              <w:keepLines w:val="0"/>
              <w:widowControl/>
              <w:suppressLineNumbers w:val="0"/>
              <w:spacing w:before="0" w:beforeAutospacing="0" w:after="0" w:afterAutospacing="0"/>
              <w:ind w:left="0" w:leftChars="0" w:right="0" w:firstLine="0" w:firstLineChars="0"/>
              <w:jc w:val="left"/>
              <w:rPr>
                <w:rFonts w:hint="eastAsia"/>
                <w:lang w:eastAsia="zh"/>
                <w:woUserID w:val="5"/>
              </w:rPr>
            </w:pPr>
            <w:r>
              <w:rPr>
                <w:rFonts w:hint="eastAsia"/>
                <w:lang w:eastAsia="zh"/>
                <w:woUserID w:val="5"/>
              </w:rPr>
              <w:t>上海电力大学综合校务管理平台-智慧后勤一体式服务大厅</w:t>
            </w:r>
          </w:p>
          <w:p>
            <w:pPr>
              <w:pStyle w:val="21"/>
              <w:keepNext w:val="0"/>
              <w:keepLines w:val="0"/>
              <w:widowControl/>
              <w:suppressLineNumbers w:val="0"/>
              <w:spacing w:before="0" w:beforeAutospacing="0" w:after="0" w:afterAutospacing="0"/>
              <w:ind w:left="0" w:leftChars="0" w:right="0" w:firstLine="0" w:firstLineChars="0"/>
              <w:jc w:val="left"/>
              <w:rPr>
                <w:rFonts w:hint="eastAsia"/>
                <w:lang w:eastAsia="zh"/>
                <w:woUserID w:val="5"/>
              </w:rPr>
            </w:pPr>
            <w:r>
              <w:rPr>
                <w:rFonts w:hint="eastAsia"/>
                <w:lang w:eastAsia="zh"/>
                <w:woUserID w:val="5"/>
              </w:rPr>
              <w:t>上海电力大学综合校务管理平台-一卡通系统</w:t>
            </w:r>
          </w:p>
          <w:p>
            <w:pPr>
              <w:pStyle w:val="21"/>
              <w:keepNext w:val="0"/>
              <w:keepLines w:val="0"/>
              <w:widowControl/>
              <w:suppressLineNumbers w:val="0"/>
              <w:spacing w:before="0" w:beforeAutospacing="0" w:after="0" w:afterAutospacing="0"/>
              <w:ind w:left="0" w:leftChars="0" w:right="0" w:firstLine="0" w:firstLineChars="0"/>
              <w:jc w:val="left"/>
              <w:rPr>
                <w:rFonts w:hint="eastAsia"/>
                <w:lang w:eastAsia="zh"/>
                <w:woUserID w:val="5"/>
              </w:rPr>
            </w:pPr>
            <w:r>
              <w:rPr>
                <w:rFonts w:hint="eastAsia"/>
                <w:lang w:eastAsia="zh"/>
                <w:woUserID w:val="5"/>
              </w:rPr>
              <w:t>上海电力大学综合校务管理平台-档案管理系统</w:t>
            </w:r>
          </w:p>
          <w:p>
            <w:pPr>
              <w:pStyle w:val="21"/>
              <w:keepNext w:val="0"/>
              <w:keepLines w:val="0"/>
              <w:widowControl/>
              <w:suppressLineNumbers w:val="0"/>
              <w:spacing w:before="0" w:beforeAutospacing="0" w:after="0" w:afterAutospacing="0"/>
              <w:ind w:left="0" w:leftChars="0" w:right="0" w:firstLine="0" w:firstLineChars="0"/>
              <w:jc w:val="left"/>
              <w:rPr>
                <w:rFonts w:hint="eastAsia"/>
                <w:lang w:eastAsia="zh"/>
                <w:woUserID w:val="5"/>
              </w:rPr>
            </w:pPr>
            <w:r>
              <w:rPr>
                <w:rFonts w:hint="eastAsia"/>
                <w:lang w:eastAsia="zh"/>
                <w:woUserID w:val="5"/>
              </w:rPr>
              <w:t>上海电力大学综合校务管理平台-智慧工会云平台</w:t>
            </w:r>
          </w:p>
          <w:p>
            <w:pPr>
              <w:pStyle w:val="21"/>
              <w:keepNext w:val="0"/>
              <w:keepLines w:val="0"/>
              <w:widowControl/>
              <w:suppressLineNumbers w:val="0"/>
              <w:spacing w:before="0" w:beforeAutospacing="0" w:after="0" w:afterAutospacing="0"/>
              <w:ind w:left="0" w:leftChars="0" w:right="0" w:firstLine="0" w:firstLineChars="0"/>
              <w:jc w:val="left"/>
              <w:rPr>
                <w:rFonts w:hint="eastAsia"/>
                <w:lang w:eastAsia="zh"/>
                <w:woUserID w:val="5"/>
              </w:rPr>
            </w:pPr>
            <w:r>
              <w:rPr>
                <w:rFonts w:hint="eastAsia"/>
                <w:lang w:eastAsia="zh"/>
                <w:woUserID w:val="5"/>
              </w:rPr>
              <w:t>上海电力大学综合校务管理平台-班车预约系统</w:t>
            </w:r>
          </w:p>
          <w:p>
            <w:pPr>
              <w:pStyle w:val="21"/>
              <w:keepNext w:val="0"/>
              <w:keepLines w:val="0"/>
              <w:widowControl/>
              <w:suppressLineNumbers w:val="0"/>
              <w:spacing w:before="0" w:beforeAutospacing="0" w:after="0" w:afterAutospacing="0"/>
              <w:ind w:left="0" w:leftChars="0" w:right="0" w:firstLine="0" w:firstLineChars="0"/>
              <w:jc w:val="left"/>
              <w:rPr>
                <w:rFonts w:hint="eastAsia"/>
                <w:lang w:eastAsia="zh"/>
                <w:woUserID w:val="5"/>
              </w:rPr>
            </w:pPr>
            <w:r>
              <w:rPr>
                <w:rFonts w:hint="eastAsia"/>
                <w:lang w:eastAsia="zh"/>
                <w:woUserID w:val="5"/>
              </w:rPr>
              <w:t>上海电力大学综合校务管理平台-上海电力学院校门诊部HIS管理信息系统</w:t>
            </w:r>
          </w:p>
          <w:p>
            <w:pPr>
              <w:pStyle w:val="21"/>
              <w:keepNext w:val="0"/>
              <w:keepLines w:val="0"/>
              <w:widowControl/>
              <w:suppressLineNumbers w:val="0"/>
              <w:spacing w:before="0" w:beforeAutospacing="0" w:after="0" w:afterAutospacing="0"/>
              <w:ind w:left="0" w:leftChars="0" w:right="0" w:firstLine="0" w:firstLineChars="0"/>
              <w:jc w:val="left"/>
              <w:rPr>
                <w:rFonts w:hint="eastAsia"/>
                <w:lang w:eastAsia="zh"/>
                <w:woUserID w:val="5"/>
              </w:rPr>
            </w:pPr>
            <w:r>
              <w:rPr>
                <w:rFonts w:hint="eastAsia"/>
                <w:lang w:eastAsia="zh"/>
                <w:woUserID w:val="5"/>
              </w:rPr>
              <w:t>上海电力大学综合校务管理平台-校内比选采购管理平台</w:t>
            </w:r>
          </w:p>
          <w:p>
            <w:pPr>
              <w:pStyle w:val="21"/>
              <w:keepNext w:val="0"/>
              <w:keepLines w:val="0"/>
              <w:widowControl/>
              <w:suppressLineNumbers w:val="0"/>
              <w:spacing w:before="0" w:beforeAutospacing="0" w:after="0" w:afterAutospacing="0"/>
              <w:ind w:left="0" w:leftChars="0" w:right="0" w:firstLine="0" w:firstLineChars="0"/>
              <w:jc w:val="left"/>
              <w:rPr>
                <w:rFonts w:hint="eastAsia"/>
                <w:lang w:eastAsia="zh"/>
                <w:woUserID w:val="5"/>
              </w:rPr>
            </w:pPr>
            <w:r>
              <w:rPr>
                <w:rFonts w:hint="eastAsia"/>
                <w:lang w:eastAsia="zh"/>
                <w:woUserID w:val="5"/>
              </w:rPr>
              <w:t>上海电力大学综合校务管理平台-离退休数据管理平台</w:t>
            </w:r>
          </w:p>
        </w:tc>
      </w:tr>
    </w:tbl>
    <w:p>
      <w:pPr>
        <w:pStyle w:val="14"/>
        <w:spacing w:line="500" w:lineRule="exact"/>
        <w:ind w:firstLine="560"/>
        <w:rPr>
          <w:rFonts w:ascii="仿宋_GB2312" w:eastAsia="仿宋_GB2312"/>
          <w:sz w:val="28"/>
          <w:szCs w:val="28"/>
          <w:lang w:eastAsia="zh-CN"/>
        </w:rPr>
      </w:pPr>
    </w:p>
    <w:p>
      <w:pPr>
        <w:pStyle w:val="14"/>
        <w:spacing w:line="500" w:lineRule="exact"/>
        <w:ind w:firstLine="560"/>
        <w:outlineLvl w:val="0"/>
        <w:rPr>
          <w:rFonts w:ascii="黑体" w:eastAsia="黑体"/>
          <w:sz w:val="28"/>
          <w:szCs w:val="28"/>
          <w:lang w:eastAsia="zh-CN"/>
        </w:rPr>
      </w:pPr>
      <w:bookmarkStart w:id="18" w:name="_Toc395471295_WPSOffice_Level1"/>
      <w:bookmarkStart w:id="19" w:name="_Toc2002951755_WPSOffice_Level2"/>
      <w:r>
        <w:rPr>
          <w:rFonts w:hint="eastAsia" w:ascii="黑体" w:eastAsia="黑体"/>
          <w:sz w:val="28"/>
          <w:szCs w:val="28"/>
          <w:lang w:eastAsia="zh-CN"/>
        </w:rPr>
        <w:t>第四章 项目建设必要性及需求分析</w:t>
      </w:r>
      <w:bookmarkEnd w:id="18"/>
      <w:bookmarkEnd w:id="19"/>
    </w:p>
    <w:p>
      <w:pPr>
        <w:pStyle w:val="14"/>
        <w:spacing w:line="500" w:lineRule="exact"/>
        <w:ind w:firstLine="560"/>
        <w:outlineLvl w:val="1"/>
        <w:rPr>
          <w:rFonts w:ascii="仿宋_GB2312" w:eastAsia="仿宋_GB2312"/>
          <w:sz w:val="28"/>
          <w:szCs w:val="28"/>
          <w:lang w:eastAsia="zh-CN"/>
        </w:rPr>
      </w:pPr>
      <w:r>
        <w:rPr>
          <w:rFonts w:hint="eastAsia" w:ascii="仿宋_GB2312" w:eastAsia="仿宋_GB2312"/>
          <w:sz w:val="28"/>
          <w:szCs w:val="28"/>
          <w:lang w:eastAsia="zh-CN"/>
        </w:rPr>
        <w:t>1.项目建设必要性</w:t>
      </w:r>
    </w:p>
    <w:p>
      <w:pPr>
        <w:pStyle w:val="14"/>
        <w:spacing w:line="500" w:lineRule="exact"/>
        <w:ind w:firstLine="560"/>
        <w:rPr>
          <w:rFonts w:ascii="仿宋_GB2312" w:eastAsia="仿宋_GB2312"/>
          <w:sz w:val="28"/>
          <w:szCs w:val="28"/>
          <w:lang w:eastAsia="zh-CN"/>
        </w:rPr>
      </w:pPr>
      <w:r>
        <w:rPr>
          <w:rFonts w:hint="eastAsia" w:ascii="仿宋_GB2312" w:eastAsia="仿宋_GB2312"/>
          <w:sz w:val="28"/>
          <w:szCs w:val="28"/>
          <w:lang w:eastAsia="zh-CN"/>
        </w:rPr>
        <w:t>要求：根据现状以及预期目标，从政策文件、工作要求、行使工作职责，满足业务需求等角度论述项目建设的必要性。并根据主要建设内容逐条对应建设依据（如：政策文件明确要求、领导批示等，相关文件以附件形式上传系统），需附表。</w:t>
      </w:r>
    </w:p>
    <w:tbl>
      <w:tblPr>
        <w:tblStyle w:val="12"/>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1101"/>
        <w:gridCol w:w="2693"/>
        <w:gridCol w:w="2597"/>
        <w:gridCol w:w="2131"/>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101" w:type="dxa"/>
            <w:vMerge w:val="restart"/>
          </w:tcPr>
          <w:p>
            <w:pPr>
              <w:pStyle w:val="21"/>
              <w:keepNext w:val="0"/>
              <w:keepLines w:val="0"/>
              <w:widowControl/>
              <w:suppressLineNumbers w:val="0"/>
              <w:spacing w:before="0" w:beforeLines="50" w:beforeAutospacing="0" w:after="0" w:afterAutospacing="0"/>
              <w:ind w:left="0" w:right="0"/>
              <w:jc w:val="center"/>
              <w:rPr>
                <w:rFonts w:hint="default"/>
              </w:rPr>
            </w:pPr>
            <w:r>
              <w:rPr>
                <w:rFonts w:hint="eastAsia"/>
              </w:rPr>
              <w:t>序号</w:t>
            </w:r>
          </w:p>
        </w:tc>
        <w:tc>
          <w:tcPr>
            <w:tcW w:w="2693" w:type="dxa"/>
            <w:vMerge w:val="restart"/>
          </w:tcPr>
          <w:p>
            <w:pPr>
              <w:pStyle w:val="21"/>
              <w:keepNext w:val="0"/>
              <w:keepLines w:val="0"/>
              <w:widowControl/>
              <w:suppressLineNumbers w:val="0"/>
              <w:spacing w:before="0" w:beforeLines="50" w:beforeAutospacing="0" w:after="0" w:afterAutospacing="0"/>
              <w:ind w:left="0" w:right="0"/>
              <w:jc w:val="center"/>
              <w:rPr>
                <w:rFonts w:hint="default" w:ascii="Calibri" w:hAnsi="Calibri"/>
              </w:rPr>
            </w:pPr>
            <w:r>
              <w:rPr>
                <w:rFonts w:hint="eastAsia"/>
              </w:rPr>
              <w:t>主要建设内容</w:t>
            </w:r>
          </w:p>
        </w:tc>
        <w:tc>
          <w:tcPr>
            <w:tcW w:w="4728" w:type="dxa"/>
            <w:gridSpan w:val="2"/>
          </w:tcPr>
          <w:p>
            <w:pPr>
              <w:pStyle w:val="21"/>
              <w:keepNext w:val="0"/>
              <w:keepLines w:val="0"/>
              <w:widowControl/>
              <w:suppressLineNumbers w:val="0"/>
              <w:spacing w:before="0" w:beforeAutospacing="0" w:after="0" w:afterAutospacing="0"/>
              <w:ind w:left="0" w:right="0"/>
              <w:jc w:val="center"/>
              <w:rPr>
                <w:rFonts w:hint="default"/>
              </w:rPr>
            </w:pPr>
            <w:r>
              <w:rPr>
                <w:rFonts w:hint="eastAsia"/>
              </w:rPr>
              <w:t>建设必要性</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101" w:type="dxa"/>
            <w:vMerge w:val="continue"/>
          </w:tcPr>
          <w:p>
            <w:pPr>
              <w:pStyle w:val="21"/>
              <w:keepNext w:val="0"/>
              <w:keepLines w:val="0"/>
              <w:widowControl/>
              <w:suppressLineNumbers w:val="0"/>
              <w:spacing w:before="0" w:beforeAutospacing="0" w:after="0" w:afterAutospacing="0"/>
              <w:ind w:left="0" w:right="0"/>
              <w:jc w:val="center"/>
              <w:rPr>
                <w:rFonts w:hint="default"/>
              </w:rPr>
            </w:pPr>
          </w:p>
        </w:tc>
        <w:tc>
          <w:tcPr>
            <w:tcW w:w="2693" w:type="dxa"/>
            <w:vMerge w:val="continue"/>
          </w:tcPr>
          <w:p>
            <w:pPr>
              <w:pStyle w:val="21"/>
              <w:keepNext w:val="0"/>
              <w:keepLines w:val="0"/>
              <w:widowControl/>
              <w:suppressLineNumbers w:val="0"/>
              <w:spacing w:before="0" w:beforeAutospacing="0" w:after="0" w:afterAutospacing="0"/>
              <w:ind w:left="0" w:right="0"/>
              <w:jc w:val="center"/>
              <w:rPr>
                <w:rFonts w:hint="default"/>
              </w:rPr>
            </w:pPr>
          </w:p>
        </w:tc>
        <w:tc>
          <w:tcPr>
            <w:tcW w:w="2597" w:type="dxa"/>
          </w:tcPr>
          <w:p>
            <w:pPr>
              <w:pStyle w:val="21"/>
              <w:keepNext w:val="0"/>
              <w:keepLines w:val="0"/>
              <w:widowControl/>
              <w:suppressLineNumbers w:val="0"/>
              <w:spacing w:before="0" w:beforeAutospacing="0" w:after="0" w:afterAutospacing="0"/>
              <w:ind w:left="0" w:right="0"/>
              <w:jc w:val="center"/>
              <w:rPr>
                <w:rFonts w:hint="default"/>
              </w:rPr>
            </w:pPr>
            <w:r>
              <w:rPr>
                <w:rFonts w:hint="eastAsia"/>
              </w:rPr>
              <w:t>政策文件及工作批示</w:t>
            </w:r>
          </w:p>
        </w:tc>
        <w:tc>
          <w:tcPr>
            <w:tcW w:w="2131" w:type="dxa"/>
          </w:tcPr>
          <w:p>
            <w:pPr>
              <w:pStyle w:val="21"/>
              <w:keepNext w:val="0"/>
              <w:keepLines w:val="0"/>
              <w:widowControl/>
              <w:suppressLineNumbers w:val="0"/>
              <w:spacing w:before="0" w:beforeAutospacing="0" w:after="0" w:afterAutospacing="0"/>
              <w:ind w:left="0" w:right="0"/>
              <w:jc w:val="center"/>
              <w:rPr>
                <w:rFonts w:hint="default"/>
              </w:rPr>
            </w:pPr>
            <w:r>
              <w:rPr>
                <w:rFonts w:hint="eastAsia"/>
              </w:rPr>
              <w:t>具体摘要</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101" w:type="dxa"/>
          </w:tcPr>
          <w:p>
            <w:pPr>
              <w:pStyle w:val="21"/>
              <w:keepNext w:val="0"/>
              <w:keepLines w:val="0"/>
              <w:widowControl/>
              <w:suppressLineNumbers w:val="0"/>
              <w:spacing w:before="0" w:beforeAutospacing="0" w:after="0" w:afterAutospacing="0"/>
              <w:ind w:left="0" w:right="0"/>
              <w:jc w:val="center"/>
              <w:rPr>
                <w:rFonts w:hint="default"/>
              </w:rPr>
            </w:pPr>
            <w:r>
              <w:rPr>
                <w:rFonts w:hint="eastAsia"/>
              </w:rPr>
              <w:t>1</w:t>
            </w:r>
          </w:p>
        </w:tc>
        <w:tc>
          <w:tcPr>
            <w:tcW w:w="2693" w:type="dxa"/>
          </w:tcPr>
          <w:p>
            <w:pPr>
              <w:pStyle w:val="21"/>
              <w:keepNext w:val="0"/>
              <w:keepLines w:val="0"/>
              <w:widowControl/>
              <w:suppressLineNumbers w:val="0"/>
              <w:spacing w:before="0" w:beforeAutospacing="0" w:after="0" w:afterAutospacing="0"/>
              <w:ind w:left="0" w:right="0"/>
              <w:jc w:val="center"/>
              <w:rPr>
                <w:rFonts w:hint="default"/>
              </w:rPr>
            </w:pPr>
            <w:r>
              <w:rPr>
                <w:rFonts w:hint="default"/>
              </w:rPr>
              <w:t>…</w:t>
            </w:r>
          </w:p>
        </w:tc>
        <w:tc>
          <w:tcPr>
            <w:tcW w:w="2597" w:type="dxa"/>
          </w:tcPr>
          <w:p>
            <w:pPr>
              <w:pStyle w:val="21"/>
              <w:keepNext w:val="0"/>
              <w:keepLines w:val="0"/>
              <w:widowControl/>
              <w:suppressLineNumbers w:val="0"/>
              <w:spacing w:before="0" w:beforeAutospacing="0" w:after="0" w:afterAutospacing="0"/>
              <w:ind w:left="0" w:right="0"/>
              <w:jc w:val="center"/>
              <w:rPr>
                <w:rFonts w:hint="default"/>
              </w:rPr>
            </w:pPr>
            <w:r>
              <w:rPr>
                <w:rFonts w:hint="default"/>
              </w:rPr>
              <w:t>…</w:t>
            </w:r>
          </w:p>
        </w:tc>
        <w:tc>
          <w:tcPr>
            <w:tcW w:w="2131" w:type="dxa"/>
          </w:tcPr>
          <w:p>
            <w:pPr>
              <w:pStyle w:val="21"/>
              <w:keepNext w:val="0"/>
              <w:keepLines w:val="0"/>
              <w:widowControl/>
              <w:suppressLineNumbers w:val="0"/>
              <w:spacing w:before="0" w:beforeAutospacing="0" w:after="0" w:afterAutospacing="0"/>
              <w:ind w:left="0" w:right="0"/>
              <w:jc w:val="center"/>
              <w:rPr>
                <w:rFonts w:hint="default"/>
              </w:rPr>
            </w:pPr>
            <w:r>
              <w:rPr>
                <w:rFonts w:hint="default"/>
              </w:rPr>
              <w:t>…</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101" w:type="dxa"/>
          </w:tcPr>
          <w:p>
            <w:pPr>
              <w:pStyle w:val="21"/>
              <w:keepNext w:val="0"/>
              <w:keepLines w:val="0"/>
              <w:widowControl/>
              <w:suppressLineNumbers w:val="0"/>
              <w:spacing w:before="0" w:beforeAutospacing="0" w:after="0" w:afterAutospacing="0"/>
              <w:ind w:left="0" w:right="0"/>
              <w:jc w:val="center"/>
              <w:rPr>
                <w:rFonts w:hint="default"/>
              </w:rPr>
            </w:pPr>
            <w:r>
              <w:rPr>
                <w:rFonts w:hint="default"/>
              </w:rPr>
              <w:t>…</w:t>
            </w:r>
          </w:p>
        </w:tc>
        <w:tc>
          <w:tcPr>
            <w:tcW w:w="2693" w:type="dxa"/>
          </w:tcPr>
          <w:p>
            <w:pPr>
              <w:pStyle w:val="21"/>
              <w:keepNext w:val="0"/>
              <w:keepLines w:val="0"/>
              <w:widowControl/>
              <w:suppressLineNumbers w:val="0"/>
              <w:spacing w:before="0" w:beforeAutospacing="0" w:after="0" w:afterAutospacing="0"/>
              <w:ind w:left="0" w:right="0"/>
              <w:jc w:val="center"/>
              <w:rPr>
                <w:rFonts w:hint="default"/>
              </w:rPr>
            </w:pPr>
            <w:r>
              <w:rPr>
                <w:rFonts w:hint="default"/>
              </w:rPr>
              <w:t>…</w:t>
            </w:r>
          </w:p>
        </w:tc>
        <w:tc>
          <w:tcPr>
            <w:tcW w:w="2597" w:type="dxa"/>
          </w:tcPr>
          <w:p>
            <w:pPr>
              <w:pStyle w:val="21"/>
              <w:keepNext w:val="0"/>
              <w:keepLines w:val="0"/>
              <w:widowControl/>
              <w:suppressLineNumbers w:val="0"/>
              <w:spacing w:before="0" w:beforeAutospacing="0" w:after="0" w:afterAutospacing="0"/>
              <w:ind w:left="0" w:right="0"/>
              <w:jc w:val="center"/>
              <w:rPr>
                <w:rFonts w:hint="default"/>
              </w:rPr>
            </w:pPr>
            <w:r>
              <w:rPr>
                <w:rFonts w:hint="default"/>
              </w:rPr>
              <w:t>…</w:t>
            </w:r>
          </w:p>
        </w:tc>
        <w:tc>
          <w:tcPr>
            <w:tcW w:w="2131" w:type="dxa"/>
          </w:tcPr>
          <w:p>
            <w:pPr>
              <w:pStyle w:val="21"/>
              <w:keepNext w:val="0"/>
              <w:keepLines w:val="0"/>
              <w:widowControl/>
              <w:suppressLineNumbers w:val="0"/>
              <w:spacing w:before="0" w:beforeAutospacing="0" w:after="0" w:afterAutospacing="0"/>
              <w:ind w:left="0" w:right="0"/>
              <w:jc w:val="center"/>
              <w:rPr>
                <w:rFonts w:hint="default"/>
              </w:rPr>
            </w:pPr>
            <w:r>
              <w:rPr>
                <w:rFonts w:hint="default"/>
              </w:rPr>
              <w:t>…</w:t>
            </w:r>
          </w:p>
        </w:tc>
      </w:tr>
    </w:tbl>
    <w:p>
      <w:pPr>
        <w:pStyle w:val="14"/>
        <w:spacing w:line="500" w:lineRule="exact"/>
        <w:ind w:firstLine="560"/>
        <w:outlineLvl w:val="1"/>
        <w:rPr>
          <w:rFonts w:ascii="仿宋_GB2312" w:eastAsia="仿宋_GB2312"/>
          <w:sz w:val="28"/>
          <w:szCs w:val="28"/>
          <w:lang w:eastAsia="zh-CN"/>
        </w:rPr>
      </w:pPr>
      <w:r>
        <w:rPr>
          <w:rFonts w:hint="eastAsia" w:ascii="仿宋_GB2312" w:eastAsia="仿宋_GB2312"/>
          <w:sz w:val="28"/>
          <w:szCs w:val="28"/>
          <w:lang w:eastAsia="zh-CN"/>
        </w:rPr>
        <w:t>2.建设目标需求分析</w:t>
      </w:r>
    </w:p>
    <w:p>
      <w:pPr>
        <w:pStyle w:val="14"/>
        <w:spacing w:line="500" w:lineRule="exact"/>
        <w:ind w:firstLine="560"/>
        <w:rPr>
          <w:rFonts w:ascii="仿宋_GB2312" w:eastAsia="仿宋_GB2312"/>
          <w:sz w:val="28"/>
          <w:szCs w:val="28"/>
          <w:lang w:eastAsia="zh-CN"/>
        </w:rPr>
      </w:pPr>
      <w:r>
        <w:rPr>
          <w:rFonts w:hint="eastAsia" w:ascii="仿宋_GB2312" w:eastAsia="仿宋_GB2312"/>
          <w:sz w:val="28"/>
          <w:szCs w:val="28"/>
          <w:lang w:eastAsia="zh-CN"/>
        </w:rPr>
        <w:t>要求：从业务、功能等方面说明项目建设的预期目标并与现状进行对比。根据建设目标，列出作为本项目验收的标准、具体指标和内容。</w:t>
      </w:r>
    </w:p>
    <w:p>
      <w:pPr>
        <w:pStyle w:val="14"/>
        <w:spacing w:line="500" w:lineRule="exact"/>
        <w:ind w:firstLine="560"/>
        <w:outlineLvl w:val="1"/>
        <w:rPr>
          <w:rFonts w:ascii="仿宋_GB2312" w:eastAsia="仿宋_GB2312"/>
          <w:sz w:val="28"/>
          <w:szCs w:val="28"/>
          <w:lang w:eastAsia="zh-CN"/>
        </w:rPr>
      </w:pPr>
      <w:r>
        <w:rPr>
          <w:rFonts w:hint="eastAsia" w:ascii="仿宋_GB2312" w:eastAsia="仿宋_GB2312"/>
          <w:sz w:val="28"/>
          <w:szCs w:val="28"/>
          <w:lang w:eastAsia="zh-CN"/>
        </w:rPr>
        <w:t>3.业务功能、业务流程、业务量分析</w:t>
      </w:r>
    </w:p>
    <w:p>
      <w:pPr>
        <w:pStyle w:val="14"/>
        <w:spacing w:line="500" w:lineRule="exact"/>
        <w:ind w:firstLine="560"/>
        <w:rPr>
          <w:rFonts w:ascii="仿宋_GB2312" w:eastAsia="仿宋_GB2312"/>
          <w:sz w:val="28"/>
          <w:szCs w:val="28"/>
          <w:lang w:eastAsia="zh-CN"/>
        </w:rPr>
      </w:pPr>
      <w:r>
        <w:rPr>
          <w:rFonts w:hint="eastAsia" w:ascii="仿宋_GB2312" w:eastAsia="仿宋_GB2312"/>
          <w:sz w:val="28"/>
          <w:szCs w:val="28"/>
          <w:lang w:eastAsia="zh-CN"/>
        </w:rPr>
        <w:t>要求：列举并描述系统将要实现的各项业务功能。画出系统支持实现的业务流程图，说明对原业务流程的优化情况。根据实际情况测算系统运行时将达到的业务量。</w:t>
      </w:r>
    </w:p>
    <w:p>
      <w:pPr>
        <w:pStyle w:val="14"/>
        <w:spacing w:line="500" w:lineRule="exact"/>
        <w:ind w:firstLine="560"/>
        <w:outlineLvl w:val="1"/>
        <w:rPr>
          <w:rFonts w:ascii="仿宋_GB2312" w:eastAsia="仿宋_GB2312"/>
          <w:sz w:val="28"/>
          <w:szCs w:val="28"/>
          <w:lang w:eastAsia="zh-CN"/>
        </w:rPr>
      </w:pPr>
      <w:r>
        <w:rPr>
          <w:rFonts w:ascii="仿宋_GB2312" w:eastAsia="仿宋_GB2312"/>
          <w:sz w:val="28"/>
          <w:szCs w:val="28"/>
          <w:lang w:eastAsia="zh-CN"/>
        </w:rPr>
        <w:t>4.用户角色分析</w:t>
      </w:r>
    </w:p>
    <w:p>
      <w:pPr>
        <w:pStyle w:val="14"/>
        <w:spacing w:line="500" w:lineRule="exact"/>
        <w:ind w:firstLine="560"/>
        <w:rPr>
          <w:rFonts w:ascii="仿宋_GB2312" w:eastAsia="仿宋_GB2312"/>
          <w:sz w:val="28"/>
          <w:szCs w:val="28"/>
          <w:lang w:eastAsia="zh-CN"/>
        </w:rPr>
      </w:pPr>
      <w:r>
        <w:rPr>
          <w:rFonts w:hint="eastAsia" w:ascii="仿宋_GB2312" w:eastAsia="仿宋_GB2312"/>
          <w:sz w:val="28"/>
          <w:szCs w:val="28"/>
          <w:lang w:eastAsia="zh-CN"/>
        </w:rPr>
        <w:t>从系统的受用角度，简要梳理和分析本项目主要业务场景所涉及的各类用户角色及用户数量，需附表。</w:t>
      </w:r>
    </w:p>
    <w:tbl>
      <w:tblPr>
        <w:tblStyle w:val="12"/>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1101"/>
        <w:gridCol w:w="3159"/>
        <w:gridCol w:w="2131"/>
        <w:gridCol w:w="2131"/>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101" w:type="dxa"/>
          </w:tcPr>
          <w:p>
            <w:pPr>
              <w:pStyle w:val="21"/>
              <w:keepNext w:val="0"/>
              <w:keepLines w:val="0"/>
              <w:widowControl/>
              <w:suppressLineNumbers w:val="0"/>
              <w:spacing w:before="0" w:beforeAutospacing="0" w:after="0" w:afterAutospacing="0"/>
              <w:ind w:left="0" w:right="0"/>
              <w:jc w:val="center"/>
              <w:rPr>
                <w:rFonts w:hint="default"/>
              </w:rPr>
            </w:pPr>
            <w:r>
              <w:rPr>
                <w:rFonts w:hint="eastAsia"/>
              </w:rPr>
              <w:t>序号</w:t>
            </w:r>
          </w:p>
        </w:tc>
        <w:tc>
          <w:tcPr>
            <w:tcW w:w="3159" w:type="dxa"/>
          </w:tcPr>
          <w:p>
            <w:pPr>
              <w:pStyle w:val="21"/>
              <w:keepNext w:val="0"/>
              <w:keepLines w:val="0"/>
              <w:widowControl/>
              <w:suppressLineNumbers w:val="0"/>
              <w:spacing w:before="0" w:beforeAutospacing="0" w:after="0" w:afterAutospacing="0"/>
              <w:ind w:left="0" w:right="0"/>
              <w:jc w:val="center"/>
              <w:rPr>
                <w:rFonts w:hint="default"/>
              </w:rPr>
            </w:pPr>
            <w:r>
              <w:rPr>
                <w:rFonts w:hint="eastAsia"/>
              </w:rPr>
              <w:t>主要建设内容</w:t>
            </w:r>
          </w:p>
        </w:tc>
        <w:tc>
          <w:tcPr>
            <w:tcW w:w="2131" w:type="dxa"/>
          </w:tcPr>
          <w:p>
            <w:pPr>
              <w:pStyle w:val="21"/>
              <w:keepNext w:val="0"/>
              <w:keepLines w:val="0"/>
              <w:widowControl/>
              <w:suppressLineNumbers w:val="0"/>
              <w:spacing w:before="0" w:beforeAutospacing="0" w:after="0" w:afterAutospacing="0"/>
              <w:ind w:left="0" w:right="0"/>
              <w:jc w:val="center"/>
              <w:rPr>
                <w:rFonts w:hint="default"/>
              </w:rPr>
            </w:pPr>
            <w:r>
              <w:rPr>
                <w:rFonts w:hint="eastAsia"/>
              </w:rPr>
              <w:t>服务对象</w:t>
            </w:r>
          </w:p>
        </w:tc>
        <w:tc>
          <w:tcPr>
            <w:tcW w:w="2131" w:type="dxa"/>
          </w:tcPr>
          <w:p>
            <w:pPr>
              <w:pStyle w:val="21"/>
              <w:keepNext w:val="0"/>
              <w:keepLines w:val="0"/>
              <w:widowControl/>
              <w:suppressLineNumbers w:val="0"/>
              <w:spacing w:before="0" w:beforeAutospacing="0" w:after="0" w:afterAutospacing="0"/>
              <w:ind w:left="0" w:right="0"/>
              <w:jc w:val="center"/>
              <w:rPr>
                <w:rFonts w:hint="default"/>
              </w:rPr>
            </w:pPr>
            <w:r>
              <w:rPr>
                <w:rFonts w:hint="eastAsia"/>
              </w:rPr>
              <w:t>用户量</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101" w:type="dxa"/>
          </w:tcPr>
          <w:p>
            <w:pPr>
              <w:pStyle w:val="21"/>
              <w:keepNext w:val="0"/>
              <w:keepLines w:val="0"/>
              <w:widowControl/>
              <w:suppressLineNumbers w:val="0"/>
              <w:spacing w:before="0" w:beforeAutospacing="0" w:after="0" w:afterAutospacing="0"/>
              <w:ind w:left="0" w:right="0"/>
              <w:jc w:val="center"/>
              <w:rPr>
                <w:rFonts w:hint="default"/>
              </w:rPr>
            </w:pPr>
          </w:p>
        </w:tc>
        <w:tc>
          <w:tcPr>
            <w:tcW w:w="3159" w:type="dxa"/>
          </w:tcPr>
          <w:p>
            <w:pPr>
              <w:pStyle w:val="21"/>
              <w:keepNext w:val="0"/>
              <w:keepLines w:val="0"/>
              <w:widowControl/>
              <w:suppressLineNumbers w:val="0"/>
              <w:spacing w:before="0" w:beforeAutospacing="0" w:after="0" w:afterAutospacing="0"/>
              <w:ind w:left="0" w:right="0"/>
              <w:jc w:val="center"/>
              <w:rPr>
                <w:rFonts w:hint="default"/>
              </w:rPr>
            </w:pPr>
          </w:p>
        </w:tc>
        <w:tc>
          <w:tcPr>
            <w:tcW w:w="2131" w:type="dxa"/>
          </w:tcPr>
          <w:p>
            <w:pPr>
              <w:pStyle w:val="21"/>
              <w:keepNext w:val="0"/>
              <w:keepLines w:val="0"/>
              <w:widowControl/>
              <w:suppressLineNumbers w:val="0"/>
              <w:spacing w:before="0" w:beforeAutospacing="0" w:after="0" w:afterAutospacing="0"/>
              <w:ind w:left="0" w:right="0"/>
              <w:jc w:val="center"/>
              <w:rPr>
                <w:rFonts w:hint="default"/>
              </w:rPr>
            </w:pPr>
          </w:p>
        </w:tc>
        <w:tc>
          <w:tcPr>
            <w:tcW w:w="2131" w:type="dxa"/>
          </w:tcPr>
          <w:p>
            <w:pPr>
              <w:pStyle w:val="21"/>
              <w:keepNext w:val="0"/>
              <w:keepLines w:val="0"/>
              <w:widowControl/>
              <w:suppressLineNumbers w:val="0"/>
              <w:spacing w:before="0" w:beforeAutospacing="0" w:after="0" w:afterAutospacing="0"/>
              <w:ind w:left="0" w:right="0"/>
              <w:jc w:val="center"/>
              <w:rPr>
                <w:rFonts w:hint="default"/>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101" w:type="dxa"/>
          </w:tcPr>
          <w:p>
            <w:pPr>
              <w:pStyle w:val="21"/>
              <w:keepNext w:val="0"/>
              <w:keepLines w:val="0"/>
              <w:widowControl/>
              <w:suppressLineNumbers w:val="0"/>
              <w:spacing w:before="0" w:beforeAutospacing="0" w:after="0" w:afterAutospacing="0"/>
              <w:ind w:left="0" w:right="0"/>
              <w:jc w:val="center"/>
              <w:rPr>
                <w:rFonts w:hint="default"/>
              </w:rPr>
            </w:pPr>
          </w:p>
        </w:tc>
        <w:tc>
          <w:tcPr>
            <w:tcW w:w="3159" w:type="dxa"/>
          </w:tcPr>
          <w:p>
            <w:pPr>
              <w:pStyle w:val="21"/>
              <w:keepNext w:val="0"/>
              <w:keepLines w:val="0"/>
              <w:widowControl/>
              <w:suppressLineNumbers w:val="0"/>
              <w:spacing w:before="0" w:beforeAutospacing="0" w:after="0" w:afterAutospacing="0"/>
              <w:ind w:left="0" w:right="0"/>
              <w:jc w:val="center"/>
              <w:rPr>
                <w:rFonts w:hint="default"/>
              </w:rPr>
            </w:pPr>
          </w:p>
        </w:tc>
        <w:tc>
          <w:tcPr>
            <w:tcW w:w="2131" w:type="dxa"/>
          </w:tcPr>
          <w:p>
            <w:pPr>
              <w:pStyle w:val="21"/>
              <w:keepNext w:val="0"/>
              <w:keepLines w:val="0"/>
              <w:widowControl/>
              <w:suppressLineNumbers w:val="0"/>
              <w:spacing w:before="0" w:beforeAutospacing="0" w:after="0" w:afterAutospacing="0"/>
              <w:ind w:left="0" w:right="0"/>
              <w:jc w:val="center"/>
              <w:rPr>
                <w:rFonts w:hint="default"/>
              </w:rPr>
            </w:pPr>
          </w:p>
        </w:tc>
        <w:tc>
          <w:tcPr>
            <w:tcW w:w="2131" w:type="dxa"/>
          </w:tcPr>
          <w:p>
            <w:pPr>
              <w:pStyle w:val="21"/>
              <w:keepNext w:val="0"/>
              <w:keepLines w:val="0"/>
              <w:widowControl/>
              <w:suppressLineNumbers w:val="0"/>
              <w:spacing w:before="0" w:beforeAutospacing="0" w:after="0" w:afterAutospacing="0"/>
              <w:ind w:left="0" w:right="0"/>
              <w:jc w:val="center"/>
              <w:rPr>
                <w:rFonts w:hint="default"/>
              </w:rPr>
            </w:pPr>
          </w:p>
        </w:tc>
      </w:tr>
    </w:tbl>
    <w:p>
      <w:pPr>
        <w:pStyle w:val="14"/>
        <w:spacing w:line="500" w:lineRule="exact"/>
        <w:ind w:firstLine="560"/>
        <w:outlineLvl w:val="1"/>
        <w:rPr>
          <w:rFonts w:ascii="仿宋_GB2312" w:eastAsia="仿宋_GB2312"/>
          <w:sz w:val="28"/>
          <w:szCs w:val="28"/>
          <w:lang w:eastAsia="zh-CN"/>
        </w:rPr>
      </w:pPr>
      <w:r>
        <w:rPr>
          <w:rFonts w:hint="eastAsia" w:ascii="仿宋_GB2312" w:eastAsia="仿宋_GB2312"/>
          <w:sz w:val="28"/>
          <w:szCs w:val="28"/>
          <w:lang w:eastAsia="zh-CN"/>
        </w:rPr>
        <w:t>5.信息量分析与预测</w:t>
      </w:r>
    </w:p>
    <w:p>
      <w:pPr>
        <w:pStyle w:val="14"/>
        <w:spacing w:line="500" w:lineRule="exact"/>
        <w:ind w:firstLine="560"/>
        <w:rPr>
          <w:rFonts w:ascii="仿宋_GB2312" w:eastAsia="仿宋_GB2312"/>
          <w:sz w:val="28"/>
          <w:szCs w:val="28"/>
          <w:lang w:eastAsia="zh-CN"/>
        </w:rPr>
      </w:pPr>
      <w:r>
        <w:rPr>
          <w:rFonts w:hint="eastAsia" w:ascii="仿宋_GB2312" w:eastAsia="仿宋_GB2312"/>
          <w:sz w:val="28"/>
          <w:szCs w:val="28"/>
          <w:lang w:eastAsia="zh-CN"/>
        </w:rPr>
        <w:t>要求：通过分析系统应用范围、高峰时段的用户数、系统的交易量和主服务器所需的</w:t>
      </w:r>
      <w:r>
        <w:rPr>
          <w:rFonts w:ascii="仿宋_GB2312" w:eastAsia="仿宋_GB2312"/>
          <w:sz w:val="28"/>
          <w:szCs w:val="28"/>
          <w:lang w:eastAsia="zh-CN"/>
        </w:rPr>
        <w:t>TPC－C值；得出网络数据流量峰值、高峰时段平均系统交互量和系统存储量。</w:t>
      </w:r>
    </w:p>
    <w:p>
      <w:pPr>
        <w:pStyle w:val="14"/>
        <w:spacing w:line="500" w:lineRule="exact"/>
        <w:ind w:firstLine="560"/>
        <w:outlineLvl w:val="1"/>
        <w:rPr>
          <w:rFonts w:ascii="仿宋_GB2312" w:eastAsia="仿宋_GB2312"/>
          <w:sz w:val="28"/>
          <w:szCs w:val="28"/>
          <w:lang w:eastAsia="zh-CN"/>
        </w:rPr>
      </w:pPr>
      <w:r>
        <w:rPr>
          <w:rFonts w:hint="eastAsia" w:ascii="仿宋_GB2312" w:eastAsia="仿宋_GB2312"/>
          <w:sz w:val="28"/>
          <w:szCs w:val="28"/>
          <w:lang w:eastAsia="zh-CN"/>
        </w:rPr>
        <w:t>6.系统功能与性能需求分析</w:t>
      </w:r>
    </w:p>
    <w:p>
      <w:pPr>
        <w:pStyle w:val="14"/>
        <w:spacing w:line="500" w:lineRule="exact"/>
        <w:ind w:firstLine="560"/>
        <w:rPr>
          <w:rFonts w:ascii="仿宋_GB2312" w:eastAsia="仿宋_GB2312"/>
          <w:sz w:val="28"/>
          <w:szCs w:val="28"/>
          <w:lang w:eastAsia="zh-CN"/>
        </w:rPr>
      </w:pPr>
      <w:r>
        <w:rPr>
          <w:rFonts w:hint="eastAsia" w:ascii="仿宋_GB2312" w:eastAsia="仿宋_GB2312"/>
          <w:sz w:val="28"/>
          <w:szCs w:val="28"/>
          <w:lang w:eastAsia="zh-CN"/>
        </w:rPr>
        <w:t>要求：结合新的业务需求，分析系统需要具备的功能和性能，列举具体的性能指标。</w:t>
      </w:r>
    </w:p>
    <w:p>
      <w:pPr>
        <w:pStyle w:val="14"/>
        <w:spacing w:line="500" w:lineRule="exact"/>
        <w:ind w:firstLine="560"/>
        <w:outlineLvl w:val="1"/>
        <w:rPr>
          <w:rFonts w:hint="eastAsia" w:ascii="仿宋_GB2312" w:eastAsia="仿宋_GB2312"/>
          <w:sz w:val="28"/>
          <w:szCs w:val="28"/>
          <w:lang w:eastAsia="zh"/>
          <w:woUserID w:val="1"/>
        </w:rPr>
      </w:pPr>
      <w:r>
        <w:rPr>
          <w:rFonts w:ascii="仿宋_GB2312" w:eastAsia="仿宋_GB2312"/>
          <w:sz w:val="28"/>
          <w:szCs w:val="28"/>
          <w:lang w:eastAsia="zh-CN"/>
        </w:rPr>
        <w:t>7.安全需求分析</w:t>
      </w:r>
    </w:p>
    <w:p>
      <w:pPr>
        <w:pStyle w:val="14"/>
        <w:spacing w:line="500" w:lineRule="exact"/>
        <w:ind w:firstLine="560"/>
        <w:rPr>
          <w:rFonts w:ascii="仿宋_GB2312" w:eastAsia="仿宋_GB2312"/>
          <w:sz w:val="28"/>
          <w:szCs w:val="28"/>
          <w:lang w:eastAsia="zh-CN"/>
        </w:rPr>
      </w:pPr>
      <w:r>
        <w:rPr>
          <w:rFonts w:hint="eastAsia" w:ascii="仿宋_GB2312" w:eastAsia="仿宋_GB2312"/>
          <w:sz w:val="28"/>
          <w:szCs w:val="28"/>
          <w:lang w:eastAsia="zh-CN"/>
        </w:rPr>
        <w:t>要求：分析系统的安全风险，对信息系统安全等级给予准确定位。描述系统关于数据的相关安全要求，包括数据分类分级和所需的安全防护措施。针对项目建设内容中涉及人脸识别等生物信息技术应用的，需进行应用安全自评。</w:t>
      </w:r>
    </w:p>
    <w:p>
      <w:pPr>
        <w:pStyle w:val="14"/>
        <w:spacing w:line="500" w:lineRule="exact"/>
        <w:ind w:firstLine="560"/>
        <w:outlineLvl w:val="1"/>
        <w:rPr>
          <w:rFonts w:ascii="仿宋_GB2312" w:eastAsia="仿宋_GB2312"/>
          <w:sz w:val="28"/>
          <w:szCs w:val="28"/>
          <w:lang w:eastAsia="zh-CN"/>
        </w:rPr>
      </w:pPr>
      <w:r>
        <w:rPr>
          <w:rFonts w:ascii="仿宋_GB2312" w:eastAsia="仿宋_GB2312"/>
          <w:sz w:val="28"/>
          <w:szCs w:val="28"/>
          <w:lang w:eastAsia="zh-CN"/>
        </w:rPr>
        <w:t>8.</w:t>
      </w:r>
      <w:r>
        <w:rPr>
          <w:rFonts w:hint="eastAsia" w:ascii="仿宋_GB2312" w:eastAsia="仿宋_GB2312"/>
          <w:sz w:val="28"/>
          <w:szCs w:val="28"/>
          <w:lang w:eastAsia="zh-CN"/>
        </w:rPr>
        <w:t>数据需求分析</w:t>
      </w:r>
    </w:p>
    <w:p>
      <w:pPr>
        <w:pStyle w:val="14"/>
        <w:numPr>
          <w:ilvl w:val="255"/>
          <w:numId w:val="0"/>
        </w:numPr>
        <w:spacing w:line="500" w:lineRule="exact"/>
        <w:ind w:firstLine="560"/>
        <w:rPr>
          <w:rFonts w:ascii="黑体" w:eastAsia="黑体"/>
          <w:sz w:val="28"/>
          <w:szCs w:val="28"/>
          <w:lang w:eastAsia="zh-CN"/>
        </w:rPr>
      </w:pPr>
      <w:r>
        <w:rPr>
          <w:rFonts w:hint="eastAsia" w:ascii="仿宋_GB2312" w:eastAsia="仿宋_GB2312"/>
          <w:sz w:val="28"/>
          <w:szCs w:val="28"/>
          <w:lang w:eastAsia="zh-CN"/>
        </w:rPr>
        <w:t>要求：明确本次建设项目所需实现的数据治理目标，从业务、对象、应用场景、数据标准、数据上链、社会购买要等方面说明数据治理的预期目标。</w:t>
      </w:r>
    </w:p>
    <w:p>
      <w:pPr>
        <w:pStyle w:val="14"/>
        <w:numPr>
          <w:ilvl w:val="0"/>
          <w:numId w:val="4"/>
        </w:numPr>
        <w:spacing w:line="500" w:lineRule="exact"/>
        <w:ind w:firstLine="560"/>
        <w:outlineLvl w:val="0"/>
        <w:rPr>
          <w:rFonts w:ascii="黑体" w:eastAsia="黑体"/>
          <w:sz w:val="28"/>
          <w:szCs w:val="28"/>
          <w:lang w:eastAsia="zh-CN"/>
        </w:rPr>
      </w:pPr>
      <w:r>
        <w:rPr>
          <w:rFonts w:hint="eastAsia" w:ascii="黑体" w:eastAsia="黑体"/>
          <w:sz w:val="28"/>
          <w:szCs w:val="28"/>
          <w:lang w:eastAsia="zh-CN"/>
        </w:rPr>
        <w:t>项目设计方案</w:t>
      </w:r>
    </w:p>
    <w:p>
      <w:pPr>
        <w:pStyle w:val="14"/>
        <w:spacing w:line="500" w:lineRule="exact"/>
        <w:ind w:left="560" w:firstLine="0" w:firstLineChars="0"/>
        <w:outlineLvl w:val="1"/>
        <w:rPr>
          <w:rFonts w:ascii="仿宋_GB2312" w:eastAsia="仿宋_GB2312"/>
          <w:sz w:val="28"/>
          <w:szCs w:val="28"/>
          <w:lang w:eastAsia="zh-CN"/>
        </w:rPr>
      </w:pPr>
      <w:r>
        <w:rPr>
          <w:rFonts w:hint="eastAsia" w:ascii="仿宋_GB2312" w:eastAsia="仿宋_GB2312"/>
          <w:sz w:val="28"/>
          <w:szCs w:val="28"/>
          <w:lang w:eastAsia="zh-CN"/>
        </w:rPr>
        <w:t>1.总体建设原则</w:t>
      </w:r>
    </w:p>
    <w:p>
      <w:pPr>
        <w:pStyle w:val="14"/>
        <w:spacing w:line="500" w:lineRule="exact"/>
        <w:ind w:firstLine="560"/>
        <w:rPr>
          <w:rFonts w:ascii="仿宋_GB2312" w:eastAsia="仿宋_GB2312"/>
          <w:sz w:val="28"/>
          <w:szCs w:val="28"/>
          <w:lang w:eastAsia="zh-CN"/>
        </w:rPr>
      </w:pPr>
      <w:r>
        <w:rPr>
          <w:rFonts w:hint="eastAsia" w:ascii="仿宋_GB2312" w:eastAsia="仿宋_GB2312"/>
          <w:sz w:val="28"/>
          <w:szCs w:val="28"/>
          <w:lang w:eastAsia="zh-CN"/>
        </w:rPr>
        <w:t>要求：明确项目建设目标及所形成的业务能级，重点描述项目围绕“赋能转型、以用促建”、“统筹规划、协同推进”、“集约建设，共享共用”、“标准规范，开放兼容”四个方面所形成的数字化成效。</w:t>
      </w:r>
    </w:p>
    <w:p>
      <w:pPr>
        <w:pStyle w:val="14"/>
        <w:tabs>
          <w:tab w:val="left" w:pos="6061"/>
        </w:tabs>
        <w:spacing w:line="500" w:lineRule="exact"/>
        <w:ind w:firstLine="560"/>
        <w:outlineLvl w:val="1"/>
        <w:rPr>
          <w:rFonts w:ascii="仿宋_GB2312" w:eastAsia="仿宋_GB2312"/>
          <w:sz w:val="28"/>
          <w:szCs w:val="28"/>
          <w:lang w:eastAsia="zh-CN"/>
        </w:rPr>
      </w:pPr>
      <w:r>
        <w:rPr>
          <w:rFonts w:hint="eastAsia" w:ascii="仿宋_GB2312" w:eastAsia="仿宋_GB2312"/>
          <w:sz w:val="28"/>
          <w:szCs w:val="28"/>
          <w:lang w:eastAsia="zh-CN"/>
        </w:rPr>
        <w:t>2.建设目标、规模与内容</w:t>
      </w:r>
      <w:r>
        <w:rPr>
          <w:rFonts w:ascii="仿宋_GB2312" w:eastAsia="仿宋_GB2312"/>
          <w:sz w:val="28"/>
          <w:szCs w:val="28"/>
          <w:lang w:eastAsia="zh-CN"/>
        </w:rPr>
        <w:tab/>
      </w:r>
    </w:p>
    <w:p>
      <w:pPr>
        <w:pStyle w:val="14"/>
        <w:spacing w:line="500" w:lineRule="exact"/>
        <w:ind w:firstLine="560"/>
        <w:rPr>
          <w:rFonts w:ascii="仿宋_GB2312" w:eastAsia="仿宋_GB2312"/>
          <w:sz w:val="28"/>
          <w:szCs w:val="28"/>
          <w:lang w:eastAsia="zh-CN"/>
        </w:rPr>
      </w:pPr>
      <w:r>
        <w:rPr>
          <w:rFonts w:hint="eastAsia" w:ascii="仿宋_GB2312" w:eastAsia="仿宋_GB2312"/>
          <w:sz w:val="28"/>
          <w:szCs w:val="28"/>
          <w:lang w:eastAsia="zh-CN"/>
        </w:rPr>
        <w:t>要求：从业务、功能和效益等方面说明项目建设的预期目标并与现状进行对比。</w:t>
      </w:r>
    </w:p>
    <w:p>
      <w:pPr>
        <w:pStyle w:val="14"/>
        <w:spacing w:line="500" w:lineRule="exact"/>
        <w:ind w:firstLine="560"/>
        <w:rPr>
          <w:rFonts w:ascii="仿宋_GB2312" w:eastAsia="仿宋_GB2312"/>
          <w:sz w:val="28"/>
          <w:szCs w:val="28"/>
          <w:lang w:eastAsia="zh-CN"/>
        </w:rPr>
      </w:pPr>
      <w:r>
        <w:rPr>
          <w:rFonts w:hint="eastAsia" w:ascii="仿宋_GB2312" w:eastAsia="仿宋_GB2312"/>
          <w:sz w:val="28"/>
          <w:szCs w:val="28"/>
          <w:lang w:eastAsia="zh-CN"/>
        </w:rPr>
        <w:t>涉及分期建设的项目，需明确项目总体目标和分期目标，总体建设任务与分期建设内容，并明确各完成节点时间。重点描述本期建设目标与建设内容。</w:t>
      </w:r>
    </w:p>
    <w:p>
      <w:pPr>
        <w:pStyle w:val="14"/>
        <w:spacing w:line="500" w:lineRule="exact"/>
        <w:ind w:firstLine="560"/>
        <w:rPr>
          <w:rFonts w:ascii="仿宋_GB2312" w:eastAsia="仿宋_GB2312"/>
          <w:sz w:val="28"/>
          <w:szCs w:val="28"/>
          <w:lang w:eastAsia="zh-CN"/>
        </w:rPr>
      </w:pPr>
      <w:r>
        <w:rPr>
          <w:rFonts w:hint="eastAsia" w:ascii="仿宋_GB2312" w:eastAsia="仿宋_GB2312"/>
          <w:sz w:val="28"/>
          <w:szCs w:val="28"/>
          <w:lang w:eastAsia="zh-CN"/>
        </w:rPr>
        <w:t>涉及升级改造的项目，需明确本期建设内容与已建内容及功能点的区别，形成清晰的功能对照表，明确包含新建及升级改造的建设内容。</w:t>
      </w:r>
    </w:p>
    <w:p>
      <w:pPr>
        <w:pStyle w:val="14"/>
        <w:spacing w:line="500" w:lineRule="exact"/>
        <w:ind w:firstLine="560"/>
        <w:outlineLvl w:val="1"/>
        <w:rPr>
          <w:rFonts w:ascii="仿宋_GB2312" w:eastAsia="仿宋_GB2312"/>
          <w:sz w:val="28"/>
          <w:szCs w:val="28"/>
          <w:lang w:eastAsia="zh-CN"/>
        </w:rPr>
      </w:pPr>
      <w:r>
        <w:rPr>
          <w:rFonts w:ascii="仿宋_GB2312" w:eastAsia="仿宋_GB2312"/>
          <w:sz w:val="28"/>
          <w:szCs w:val="28"/>
          <w:lang w:eastAsia="zh-CN"/>
        </w:rPr>
        <w:t>3.总体架构及技术路线</w:t>
      </w:r>
    </w:p>
    <w:p>
      <w:pPr>
        <w:pStyle w:val="14"/>
        <w:spacing w:line="500" w:lineRule="exact"/>
        <w:ind w:firstLine="560"/>
        <w:rPr>
          <w:rFonts w:ascii="仿宋_GB2312" w:eastAsia="仿宋_GB2312"/>
          <w:sz w:val="28"/>
          <w:szCs w:val="28"/>
          <w:lang w:eastAsia="zh-CN"/>
        </w:rPr>
      </w:pPr>
      <w:r>
        <w:rPr>
          <w:rFonts w:hint="eastAsia" w:ascii="仿宋_GB2312" w:eastAsia="仿宋_GB2312"/>
          <w:sz w:val="28"/>
          <w:szCs w:val="28"/>
          <w:lang w:eastAsia="zh-CN"/>
        </w:rPr>
        <w:t>要求：</w:t>
      </w:r>
    </w:p>
    <w:p>
      <w:pPr>
        <w:pStyle w:val="14"/>
        <w:spacing w:line="500" w:lineRule="exact"/>
        <w:ind w:firstLine="560"/>
        <w:rPr>
          <w:rFonts w:ascii="仿宋_GB2312" w:eastAsia="仿宋_GB2312"/>
          <w:sz w:val="28"/>
          <w:szCs w:val="28"/>
          <w:lang w:eastAsia="zh-CN"/>
        </w:rPr>
      </w:pPr>
      <w:r>
        <w:rPr>
          <w:rFonts w:ascii="仿宋_GB2312" w:eastAsia="仿宋_GB2312"/>
          <w:sz w:val="28"/>
          <w:szCs w:val="28"/>
          <w:lang w:eastAsia="zh-CN"/>
        </w:rPr>
        <w:t>1）</w:t>
      </w:r>
      <w:r>
        <w:rPr>
          <w:rFonts w:hint="eastAsia" w:ascii="仿宋_GB2312" w:eastAsia="仿宋_GB2312"/>
          <w:sz w:val="28"/>
          <w:szCs w:val="28"/>
          <w:lang w:eastAsia="zh-CN"/>
        </w:rPr>
        <w:t>按照数字化项目的层级架构绘制系统框架图。涉及分期建设项目，另需提供工作整体建设目标框架图。涉及升级改造项目，需在框架图中明确已建、新建、升级改造的相关内容。</w:t>
      </w:r>
    </w:p>
    <w:p>
      <w:pPr>
        <w:pStyle w:val="14"/>
        <w:spacing w:line="500" w:lineRule="exact"/>
        <w:ind w:firstLine="560"/>
        <w:rPr>
          <w:rFonts w:ascii="仿宋_GB2312" w:eastAsia="仿宋_GB2312"/>
          <w:sz w:val="28"/>
          <w:szCs w:val="28"/>
          <w:lang w:eastAsia="zh-CN"/>
        </w:rPr>
      </w:pPr>
      <w:r>
        <w:rPr>
          <w:rFonts w:ascii="仿宋_GB2312" w:eastAsia="仿宋_GB2312"/>
          <w:sz w:val="28"/>
          <w:szCs w:val="28"/>
          <w:lang w:eastAsia="zh-CN"/>
        </w:rPr>
        <w:t>2）</w:t>
      </w:r>
      <w:r>
        <w:rPr>
          <w:rFonts w:hint="eastAsia" w:ascii="仿宋_GB2312" w:eastAsia="仿宋_GB2312"/>
          <w:sz w:val="28"/>
          <w:szCs w:val="28"/>
          <w:lang w:eastAsia="zh-CN"/>
        </w:rPr>
        <w:t>明确项目此次建设的主要技术路线，若不满足信息技术应用创新的要求，需提供相关说明材料。需提供项目整体技术架构图，并重点描述项目在服务层、应用层、能力层、数据层、基础设施层所对应的相关建设内容及技术路径。</w:t>
      </w:r>
    </w:p>
    <w:p>
      <w:pPr>
        <w:pStyle w:val="14"/>
        <w:spacing w:line="500" w:lineRule="exact"/>
        <w:ind w:firstLine="560"/>
        <w:outlineLvl w:val="1"/>
        <w:rPr>
          <w:rFonts w:ascii="仿宋_GB2312" w:eastAsia="仿宋_GB2312"/>
          <w:sz w:val="28"/>
          <w:szCs w:val="28"/>
          <w:lang w:eastAsia="zh-CN"/>
        </w:rPr>
      </w:pPr>
      <w:r>
        <w:rPr>
          <w:rFonts w:ascii="仿宋_GB2312" w:eastAsia="仿宋_GB2312"/>
          <w:sz w:val="28"/>
          <w:szCs w:val="28"/>
          <w:lang w:eastAsia="zh-CN"/>
        </w:rPr>
        <w:t>4.标准规范设计</w:t>
      </w:r>
    </w:p>
    <w:p>
      <w:pPr>
        <w:pStyle w:val="14"/>
        <w:spacing w:line="500" w:lineRule="exact"/>
        <w:ind w:firstLine="560"/>
        <w:rPr>
          <w:rFonts w:ascii="仿宋_GB2312" w:eastAsia="仿宋_GB2312"/>
          <w:sz w:val="28"/>
          <w:szCs w:val="28"/>
          <w:lang w:eastAsia="zh-CN"/>
        </w:rPr>
      </w:pPr>
      <w:r>
        <w:rPr>
          <w:rFonts w:hint="eastAsia" w:ascii="仿宋_GB2312" w:eastAsia="仿宋_GB2312"/>
          <w:sz w:val="28"/>
          <w:szCs w:val="28"/>
          <w:lang w:eastAsia="zh-CN"/>
        </w:rPr>
        <w:t>要求：本项目建设采用或需建立的有关规范和标准，包括技术、数据标准和与建设内容有关的国标、地标标准。</w:t>
      </w:r>
    </w:p>
    <w:p>
      <w:pPr>
        <w:pStyle w:val="14"/>
        <w:numPr>
          <w:ilvl w:val="0"/>
          <w:numId w:val="4"/>
        </w:numPr>
        <w:spacing w:line="500" w:lineRule="exact"/>
        <w:ind w:firstLine="560"/>
        <w:outlineLvl w:val="0"/>
        <w:rPr>
          <w:rFonts w:ascii="黑体" w:eastAsia="黑体"/>
          <w:sz w:val="28"/>
          <w:szCs w:val="28"/>
          <w:lang w:eastAsia="zh-CN"/>
        </w:rPr>
      </w:pPr>
      <w:r>
        <w:rPr>
          <w:rFonts w:hint="eastAsia" w:ascii="黑体" w:eastAsia="黑体"/>
          <w:sz w:val="28"/>
          <w:szCs w:val="28"/>
          <w:lang w:eastAsia="zh-CN"/>
        </w:rPr>
        <w:t>项目建设内容</w:t>
      </w:r>
    </w:p>
    <w:p>
      <w:pPr>
        <w:pStyle w:val="14"/>
        <w:spacing w:line="500" w:lineRule="exact"/>
        <w:ind w:firstLine="560"/>
        <w:rPr>
          <w:rFonts w:ascii="仿宋_GB2312" w:eastAsia="仿宋_GB2312"/>
          <w:sz w:val="28"/>
          <w:szCs w:val="28"/>
          <w:lang w:eastAsia="zh-CN"/>
        </w:rPr>
      </w:pPr>
      <w:r>
        <w:rPr>
          <w:rFonts w:hint="eastAsia" w:ascii="仿宋_GB2312" w:eastAsia="仿宋_GB2312"/>
          <w:sz w:val="28"/>
          <w:szCs w:val="28"/>
          <w:lang w:eastAsia="zh-CN"/>
        </w:rPr>
        <w:t>要求：项目建设内容中描述的功能点内容，须与第四章需求分析内容及第七章中项目预算清单做到一一对应。</w:t>
      </w:r>
    </w:p>
    <w:p>
      <w:pPr>
        <w:pStyle w:val="14"/>
        <w:spacing w:line="500" w:lineRule="exact"/>
        <w:ind w:firstLine="560"/>
        <w:outlineLvl w:val="1"/>
        <w:rPr>
          <w:rFonts w:ascii="仿宋_GB2312" w:eastAsia="仿宋_GB2312"/>
          <w:sz w:val="28"/>
          <w:szCs w:val="28"/>
          <w:lang w:eastAsia="zh-CN"/>
        </w:rPr>
      </w:pPr>
      <w:r>
        <w:rPr>
          <w:rFonts w:ascii="仿宋_GB2312" w:eastAsia="仿宋_GB2312"/>
          <w:sz w:val="28"/>
          <w:szCs w:val="28"/>
          <w:lang w:eastAsia="zh-CN"/>
        </w:rPr>
        <w:t>1.应用系统建设</w:t>
      </w:r>
    </w:p>
    <w:p>
      <w:pPr>
        <w:pStyle w:val="14"/>
        <w:spacing w:line="500" w:lineRule="exact"/>
        <w:ind w:firstLine="560"/>
        <w:rPr>
          <w:rFonts w:ascii="仿宋_GB2312" w:eastAsia="仿宋_GB2312"/>
          <w:sz w:val="28"/>
          <w:szCs w:val="28"/>
          <w:lang w:eastAsia="zh-CN"/>
        </w:rPr>
      </w:pPr>
      <w:r>
        <w:rPr>
          <w:rFonts w:hint="eastAsia" w:ascii="仿宋_GB2312" w:eastAsia="仿宋_GB2312"/>
          <w:sz w:val="28"/>
          <w:szCs w:val="28"/>
          <w:lang w:eastAsia="zh-CN"/>
        </w:rPr>
        <w:t>要求：按系统层级架构，逐一描述涉及的子系统建设内容，功能模块的业务定位及建设内容（功能模块需与预算投资表中的内容做到有效对应），明确各子系统、功能模块属新开发或对原有系统进行更新升级的属性。并按照整体应用系统建设，描述业务流程的变化，所形成的业务能级，需提供整体与建设内容相对应的业务流程图。</w:t>
      </w:r>
    </w:p>
    <w:p>
      <w:pPr>
        <w:pStyle w:val="14"/>
        <w:spacing w:line="500" w:lineRule="exact"/>
        <w:ind w:firstLine="560"/>
        <w:rPr>
          <w:rFonts w:ascii="仿宋_GB2312" w:eastAsia="仿宋_GB2312"/>
          <w:sz w:val="28"/>
          <w:szCs w:val="28"/>
          <w:lang w:eastAsia="zh-CN"/>
        </w:rPr>
      </w:pPr>
      <w:r>
        <w:rPr>
          <w:rFonts w:hint="eastAsia" w:ascii="仿宋_GB2312" w:eastAsia="仿宋_GB2312"/>
          <w:sz w:val="28"/>
          <w:szCs w:val="28"/>
          <w:lang w:eastAsia="zh-CN"/>
        </w:rPr>
        <w:t>同时，需严格按照市级数字化项目建设原则，做到体系内集约化整合，满足“六统一”的建设要求，充分使用市级政务云</w:t>
      </w:r>
      <w:r>
        <w:rPr>
          <w:rFonts w:ascii="仿宋_GB2312" w:eastAsia="仿宋_GB2312"/>
          <w:sz w:val="28"/>
          <w:szCs w:val="28"/>
          <w:lang w:eastAsia="zh-CN"/>
        </w:rPr>
        <w:t>PaaS服务及工具箱开展系统建设。</w:t>
      </w:r>
    </w:p>
    <w:p>
      <w:pPr>
        <w:pStyle w:val="14"/>
        <w:spacing w:line="500" w:lineRule="exact"/>
        <w:ind w:firstLine="560"/>
        <w:outlineLvl w:val="1"/>
        <w:rPr>
          <w:rFonts w:ascii="仿宋_GB2312" w:eastAsia="仿宋_GB2312"/>
          <w:sz w:val="28"/>
          <w:szCs w:val="28"/>
          <w:lang w:eastAsia="zh-CN"/>
        </w:rPr>
      </w:pPr>
      <w:r>
        <w:rPr>
          <w:rFonts w:ascii="仿宋_GB2312" w:eastAsia="仿宋_GB2312"/>
          <w:sz w:val="28"/>
          <w:szCs w:val="28"/>
          <w:lang w:eastAsia="zh-CN"/>
        </w:rPr>
        <w:t>2.网络架构建设</w:t>
      </w:r>
    </w:p>
    <w:p>
      <w:pPr>
        <w:pStyle w:val="14"/>
        <w:spacing w:line="500" w:lineRule="exact"/>
        <w:ind w:firstLine="560"/>
        <w:rPr>
          <w:rFonts w:ascii="仿宋_GB2312" w:eastAsia="仿宋_GB2312"/>
          <w:sz w:val="28"/>
          <w:szCs w:val="28"/>
          <w:lang w:eastAsia="zh-CN"/>
        </w:rPr>
      </w:pPr>
      <w:r>
        <w:rPr>
          <w:rFonts w:hint="eastAsia" w:ascii="仿宋_GB2312" w:eastAsia="仿宋_GB2312"/>
          <w:sz w:val="28"/>
          <w:szCs w:val="28"/>
          <w:lang w:eastAsia="zh-CN"/>
        </w:rPr>
        <w:t>要求：提供系统建设的整个网络拓扑结构图，明确系统所在网络的定义，涉及跨网络建设需明确标注相关安全防护设备。</w:t>
      </w:r>
    </w:p>
    <w:p>
      <w:pPr>
        <w:pStyle w:val="14"/>
        <w:spacing w:line="500" w:lineRule="exact"/>
        <w:ind w:firstLine="560"/>
        <w:outlineLvl w:val="1"/>
        <w:rPr>
          <w:rFonts w:ascii="仿宋_GB2312" w:eastAsia="仿宋_GB2312"/>
          <w:sz w:val="28"/>
          <w:szCs w:val="28"/>
          <w:lang w:eastAsia="zh-CN"/>
        </w:rPr>
      </w:pPr>
      <w:r>
        <w:rPr>
          <w:rFonts w:hint="eastAsia" w:ascii="仿宋_GB2312" w:eastAsia="仿宋_GB2312"/>
          <w:sz w:val="28"/>
          <w:szCs w:val="28"/>
          <w:lang w:eastAsia="zh-CN"/>
        </w:rPr>
        <w:t>3.数据库建设和数据治理内容</w:t>
      </w:r>
    </w:p>
    <w:p>
      <w:pPr>
        <w:pStyle w:val="14"/>
        <w:spacing w:line="500" w:lineRule="exact"/>
        <w:ind w:firstLine="560"/>
        <w:rPr>
          <w:rFonts w:ascii="仿宋_GB2312" w:eastAsia="仿宋_GB2312"/>
          <w:sz w:val="28"/>
          <w:szCs w:val="28"/>
          <w:lang w:eastAsia="zh-CN"/>
        </w:rPr>
      </w:pPr>
      <w:r>
        <w:rPr>
          <w:rFonts w:hint="eastAsia" w:ascii="仿宋_GB2312" w:eastAsia="仿宋_GB2312"/>
          <w:sz w:val="28"/>
          <w:szCs w:val="28"/>
          <w:lang w:eastAsia="zh-CN"/>
        </w:rPr>
        <w:t>要求：分析数据产生、处理和存储的全过程。数据库建设须作设备选型分析，包括数据内容分析、数据量分析、输入输出分析以及系统正常运行时的动态数据存储量和3年内可预估的数据存储总量。</w:t>
      </w:r>
    </w:p>
    <w:p>
      <w:pPr>
        <w:pStyle w:val="14"/>
        <w:spacing w:line="500" w:lineRule="exact"/>
        <w:ind w:firstLine="560"/>
        <w:rPr>
          <w:rFonts w:ascii="仿宋_GB2312" w:eastAsia="仿宋_GB2312"/>
          <w:sz w:val="28"/>
          <w:szCs w:val="28"/>
          <w:lang w:eastAsia="zh-CN"/>
        </w:rPr>
      </w:pPr>
      <w:r>
        <w:rPr>
          <w:rFonts w:hint="eastAsia" w:ascii="仿宋_GB2312" w:eastAsia="仿宋_GB2312"/>
          <w:sz w:val="28"/>
          <w:szCs w:val="28"/>
          <w:lang w:eastAsia="zh-CN"/>
        </w:rPr>
        <w:t>涉及数据治理建设内容的，明确数据治理对象、数据治理的范围、数据质量的情况及治理成效，并描述数据采集、归集、融合、共享和应用的实施路径。涉及社会购买数据，须明确数据来源，数据体量，费用估算依据及满足数据安全、系统安全要求的对接方式。</w:t>
      </w:r>
    </w:p>
    <w:p>
      <w:pPr>
        <w:pStyle w:val="14"/>
        <w:spacing w:line="500" w:lineRule="exact"/>
        <w:ind w:firstLine="560"/>
        <w:outlineLvl w:val="1"/>
        <w:rPr>
          <w:rFonts w:ascii="仿宋_GB2312" w:eastAsia="仿宋_GB2312"/>
          <w:sz w:val="28"/>
          <w:szCs w:val="28"/>
          <w:lang w:eastAsia="zh-CN"/>
        </w:rPr>
      </w:pPr>
      <w:r>
        <w:rPr>
          <w:rFonts w:ascii="仿宋_GB2312" w:eastAsia="仿宋_GB2312"/>
          <w:sz w:val="28"/>
          <w:szCs w:val="28"/>
          <w:lang w:eastAsia="zh-CN"/>
        </w:rPr>
        <w:t>4.数据上链内容</w:t>
      </w:r>
    </w:p>
    <w:p>
      <w:pPr>
        <w:pStyle w:val="14"/>
        <w:spacing w:line="500" w:lineRule="exact"/>
        <w:ind w:firstLine="560"/>
        <w:rPr>
          <w:rFonts w:ascii="仿宋_GB2312" w:eastAsia="仿宋_GB2312"/>
          <w:sz w:val="28"/>
          <w:szCs w:val="28"/>
          <w:lang w:eastAsia="zh-CN"/>
        </w:rPr>
      </w:pPr>
      <w:r>
        <w:rPr>
          <w:rFonts w:hint="eastAsia" w:ascii="仿宋_GB2312" w:eastAsia="仿宋_GB2312"/>
          <w:sz w:val="28"/>
          <w:szCs w:val="28"/>
          <w:lang w:eastAsia="zh-CN"/>
        </w:rPr>
        <w:t>要求：按照“新建即上链”的工作原则，明确对接政务目录链的数据上链内容。涉及构建上链应用的项目，需描述上链数据资源，包括标准定义、质量情况、智能合约、安全措施及上链计划等内容。涉及升级改造的项目，需同步明确需更新的上链数据资源内容。</w:t>
      </w:r>
    </w:p>
    <w:p>
      <w:pPr>
        <w:pStyle w:val="14"/>
        <w:spacing w:line="500" w:lineRule="exact"/>
        <w:ind w:firstLine="560"/>
        <w:rPr>
          <w:rFonts w:ascii="仿宋_GB2312" w:eastAsia="仿宋_GB2312"/>
          <w:sz w:val="28"/>
          <w:szCs w:val="28"/>
          <w:lang w:eastAsia="zh-CN"/>
        </w:rPr>
      </w:pPr>
      <w:r>
        <w:rPr>
          <w:rFonts w:ascii="仿宋_GB2312" w:eastAsia="仿宋_GB2312"/>
          <w:sz w:val="28"/>
          <w:szCs w:val="28"/>
          <w:lang w:eastAsia="zh-CN"/>
        </w:rPr>
        <w:t>5.新技术</w:t>
      </w:r>
      <w:r>
        <w:rPr>
          <w:rFonts w:hint="eastAsia" w:ascii="仿宋_GB2312" w:eastAsia="仿宋_GB2312"/>
          <w:sz w:val="28"/>
          <w:szCs w:val="28"/>
          <w:lang w:eastAsia="zh-CN"/>
        </w:rPr>
        <w:t>、新应用情况</w:t>
      </w:r>
    </w:p>
    <w:p>
      <w:pPr>
        <w:pStyle w:val="14"/>
        <w:spacing w:line="500" w:lineRule="exact"/>
        <w:ind w:firstLine="560"/>
        <w:rPr>
          <w:rFonts w:ascii="仿宋_GB2312" w:eastAsia="仿宋_GB2312"/>
          <w:sz w:val="28"/>
          <w:szCs w:val="28"/>
          <w:lang w:eastAsia="zh-CN"/>
        </w:rPr>
      </w:pPr>
      <w:r>
        <w:rPr>
          <w:rFonts w:hint="eastAsia" w:ascii="仿宋_GB2312" w:eastAsia="仿宋_GB2312"/>
          <w:sz w:val="28"/>
          <w:szCs w:val="28"/>
          <w:lang w:eastAsia="zh-CN"/>
        </w:rPr>
        <w:t>要求：描述新技术、新应用实施的技术路径。结合实际建设内容明确相比传统技术的优势。</w:t>
      </w:r>
    </w:p>
    <w:p>
      <w:pPr>
        <w:pStyle w:val="14"/>
        <w:spacing w:line="500" w:lineRule="exact"/>
        <w:ind w:firstLine="560"/>
        <w:outlineLvl w:val="1"/>
        <w:rPr>
          <w:rFonts w:hint="eastAsia" w:ascii="仿宋_GB2312" w:eastAsia="仿宋_GB2312"/>
          <w:sz w:val="28"/>
          <w:szCs w:val="28"/>
          <w:lang w:eastAsia="zh"/>
          <w:woUserID w:val="1"/>
        </w:rPr>
      </w:pPr>
      <w:r>
        <w:rPr>
          <w:rFonts w:hint="eastAsia" w:ascii="仿宋_GB2312" w:eastAsia="仿宋_GB2312"/>
          <w:sz w:val="28"/>
          <w:szCs w:val="28"/>
          <w:lang w:eastAsia="zh-CN"/>
        </w:rPr>
        <w:t>6.安全建设内容</w:t>
      </w:r>
    </w:p>
    <w:p>
      <w:pPr>
        <w:pStyle w:val="14"/>
        <w:spacing w:line="500" w:lineRule="exact"/>
        <w:ind w:firstLine="560"/>
        <w:rPr>
          <w:rFonts w:ascii="仿宋_GB2312" w:eastAsia="仿宋_GB2312"/>
          <w:sz w:val="28"/>
          <w:szCs w:val="28"/>
          <w:lang w:eastAsia="zh-CN"/>
        </w:rPr>
      </w:pPr>
      <w:r>
        <w:rPr>
          <w:rFonts w:hint="eastAsia" w:ascii="仿宋_GB2312" w:eastAsia="仿宋_GB2312"/>
          <w:sz w:val="28"/>
          <w:szCs w:val="28"/>
          <w:lang w:eastAsia="zh-CN"/>
        </w:rPr>
        <w:t>要求：明确项目建设的系统安全等级目标。原则上充分使用市政务云基础设施</w:t>
      </w:r>
      <w:r>
        <w:rPr>
          <w:rFonts w:ascii="仿宋_GB2312" w:eastAsia="仿宋_GB2312"/>
          <w:sz w:val="28"/>
          <w:szCs w:val="28"/>
          <w:lang w:eastAsia="zh-CN"/>
        </w:rPr>
        <w:t>PaaS信息安全技术服务开展项目实施工作。</w:t>
      </w:r>
      <w:r>
        <w:rPr>
          <w:rFonts w:hint="eastAsia" w:ascii="仿宋_GB2312" w:eastAsia="仿宋_GB2312"/>
          <w:sz w:val="28"/>
          <w:szCs w:val="28"/>
          <w:lang w:eastAsia="zh-CN"/>
        </w:rPr>
        <w:t>并</w:t>
      </w:r>
      <w:r>
        <w:rPr>
          <w:rFonts w:ascii="仿宋_GB2312" w:eastAsia="仿宋_GB2312"/>
          <w:sz w:val="28"/>
          <w:szCs w:val="28"/>
          <w:lang w:eastAsia="zh-CN"/>
        </w:rPr>
        <w:t>优先从</w:t>
      </w:r>
      <w:r>
        <w:rPr>
          <w:rFonts w:hint="eastAsia" w:ascii="仿宋_GB2312" w:eastAsia="仿宋_GB2312"/>
          <w:sz w:val="28"/>
          <w:szCs w:val="28"/>
          <w:lang w:eastAsia="zh-CN"/>
        </w:rPr>
        <w:t>市级</w:t>
      </w:r>
      <w:r>
        <w:rPr>
          <w:rFonts w:ascii="仿宋_GB2312" w:eastAsia="仿宋_GB2312"/>
          <w:sz w:val="28"/>
          <w:szCs w:val="28"/>
          <w:lang w:eastAsia="zh-CN"/>
        </w:rPr>
        <w:t>软件供应链组件清单</w:t>
      </w:r>
      <w:r>
        <w:rPr>
          <w:rFonts w:hint="eastAsia" w:ascii="仿宋_GB2312" w:eastAsia="仿宋_GB2312"/>
          <w:sz w:val="28"/>
          <w:szCs w:val="28"/>
          <w:lang w:eastAsia="zh-CN"/>
        </w:rPr>
        <w:t>中</w:t>
      </w:r>
      <w:r>
        <w:rPr>
          <w:rFonts w:ascii="仿宋_GB2312" w:eastAsia="仿宋_GB2312"/>
          <w:sz w:val="28"/>
          <w:szCs w:val="28"/>
          <w:lang w:eastAsia="zh-CN"/>
        </w:rPr>
        <w:t>选择经过验证</w:t>
      </w:r>
      <w:r>
        <w:rPr>
          <w:rFonts w:hint="eastAsia" w:ascii="仿宋_GB2312" w:eastAsia="仿宋_GB2312"/>
          <w:sz w:val="28"/>
          <w:szCs w:val="28"/>
          <w:lang w:eastAsia="zh-CN"/>
        </w:rPr>
        <w:t>、</w:t>
      </w:r>
      <w:r>
        <w:rPr>
          <w:rFonts w:ascii="仿宋_GB2312" w:eastAsia="仿宋_GB2312"/>
          <w:sz w:val="28"/>
          <w:szCs w:val="28"/>
          <w:lang w:eastAsia="zh-CN"/>
        </w:rPr>
        <w:t>安全可靠的操作系统</w:t>
      </w:r>
      <w:r>
        <w:rPr>
          <w:rFonts w:hint="eastAsia" w:ascii="仿宋_GB2312" w:eastAsia="仿宋_GB2312"/>
          <w:sz w:val="28"/>
          <w:szCs w:val="28"/>
          <w:lang w:eastAsia="zh-CN"/>
        </w:rPr>
        <w:t>、</w:t>
      </w:r>
      <w:r>
        <w:rPr>
          <w:rFonts w:ascii="仿宋_GB2312" w:eastAsia="仿宋_GB2312"/>
          <w:sz w:val="28"/>
          <w:szCs w:val="28"/>
          <w:lang w:eastAsia="zh-CN"/>
        </w:rPr>
        <w:t>数据库</w:t>
      </w:r>
      <w:r>
        <w:rPr>
          <w:rFonts w:hint="eastAsia" w:ascii="仿宋_GB2312" w:eastAsia="仿宋_GB2312"/>
          <w:sz w:val="28"/>
          <w:szCs w:val="28"/>
          <w:lang w:eastAsia="zh-CN"/>
        </w:rPr>
        <w:t>、</w:t>
      </w:r>
      <w:r>
        <w:rPr>
          <w:rFonts w:ascii="仿宋_GB2312" w:eastAsia="仿宋_GB2312"/>
          <w:sz w:val="28"/>
          <w:szCs w:val="28"/>
          <w:lang w:eastAsia="zh-CN"/>
        </w:rPr>
        <w:t>中间件及开发框架与组件</w:t>
      </w:r>
      <w:r>
        <w:rPr>
          <w:rFonts w:hint="eastAsia" w:ascii="仿宋_GB2312" w:eastAsia="仿宋_GB2312"/>
          <w:sz w:val="28"/>
          <w:szCs w:val="28"/>
          <w:lang w:eastAsia="zh-CN"/>
        </w:rPr>
        <w:t>。</w:t>
      </w:r>
    </w:p>
    <w:p>
      <w:pPr>
        <w:pStyle w:val="14"/>
        <w:spacing w:line="500" w:lineRule="exact"/>
        <w:ind w:firstLine="560"/>
        <w:rPr>
          <w:rFonts w:ascii="仿宋_GB2312" w:eastAsia="仿宋_GB2312"/>
          <w:sz w:val="28"/>
          <w:szCs w:val="28"/>
          <w:lang w:eastAsia="zh-CN"/>
        </w:rPr>
      </w:pPr>
      <w:r>
        <w:rPr>
          <w:rFonts w:hint="eastAsia" w:ascii="仿宋_GB2312" w:eastAsia="仿宋_GB2312"/>
          <w:sz w:val="28"/>
          <w:szCs w:val="28"/>
          <w:lang w:eastAsia="zh-CN"/>
        </w:rPr>
        <w:t>项目整体架构须表述是严格遵循信息技术应用创新的相关标准和整体要求开展建设。</w:t>
      </w:r>
    </w:p>
    <w:p>
      <w:pPr>
        <w:pStyle w:val="14"/>
        <w:spacing w:line="500" w:lineRule="exact"/>
        <w:ind w:firstLine="560"/>
        <w:rPr>
          <w:rFonts w:ascii="仿宋_GB2312" w:eastAsia="仿宋_GB2312"/>
          <w:sz w:val="28"/>
          <w:szCs w:val="28"/>
          <w:lang w:eastAsia="zh-CN"/>
        </w:rPr>
      </w:pPr>
      <w:r>
        <w:rPr>
          <w:rFonts w:hint="eastAsia" w:ascii="仿宋_GB2312" w:eastAsia="仿宋_GB2312"/>
          <w:sz w:val="28"/>
          <w:szCs w:val="28"/>
          <w:lang w:eastAsia="zh-CN"/>
        </w:rPr>
        <w:t>项目应明确所实施数据分类分级和安全防护措施。并描述数据和关键信息在传输、存储和处里过程中的加密方式。</w:t>
      </w:r>
    </w:p>
    <w:p>
      <w:pPr>
        <w:pStyle w:val="14"/>
        <w:spacing w:line="500" w:lineRule="exact"/>
        <w:ind w:firstLine="560"/>
        <w:rPr>
          <w:rFonts w:ascii="仿宋_GB2312" w:eastAsia="仿宋_GB2312"/>
          <w:sz w:val="28"/>
          <w:szCs w:val="28"/>
          <w:lang w:eastAsia="zh-CN"/>
        </w:rPr>
      </w:pPr>
      <w:r>
        <w:rPr>
          <w:rFonts w:hint="eastAsia" w:ascii="仿宋_GB2312" w:eastAsia="仿宋_GB2312"/>
          <w:sz w:val="28"/>
          <w:szCs w:val="28"/>
          <w:lang w:eastAsia="zh-CN"/>
        </w:rPr>
        <w:t>如项目建设内容中涉及人脸识别等生物信息技术应用的，在开展应用安全自评的基础上，提出具体的安全保障措施。</w:t>
      </w:r>
    </w:p>
    <w:p>
      <w:pPr>
        <w:pStyle w:val="14"/>
        <w:spacing w:line="500" w:lineRule="exact"/>
        <w:ind w:firstLine="560"/>
        <w:rPr>
          <w:rFonts w:ascii="仿宋_GB2312" w:eastAsia="仿宋_GB2312"/>
          <w:sz w:val="28"/>
          <w:szCs w:val="28"/>
          <w:lang w:eastAsia="zh-CN"/>
        </w:rPr>
      </w:pPr>
    </w:p>
    <w:p>
      <w:pPr>
        <w:pStyle w:val="14"/>
        <w:spacing w:line="500" w:lineRule="exact"/>
        <w:ind w:firstLine="560"/>
        <w:outlineLvl w:val="1"/>
        <w:rPr>
          <w:rFonts w:ascii="仿宋_GB2312" w:eastAsia="仿宋_GB2312"/>
          <w:sz w:val="28"/>
          <w:szCs w:val="28"/>
          <w:lang w:eastAsia="zh-CN"/>
        </w:rPr>
      </w:pPr>
      <w:r>
        <w:rPr>
          <w:rFonts w:hint="eastAsia" w:ascii="仿宋_GB2312" w:eastAsia="仿宋_GB2312"/>
          <w:sz w:val="28"/>
          <w:szCs w:val="28"/>
          <w:lang w:eastAsia="zh-CN"/>
        </w:rPr>
        <w:t>7.</w:t>
      </w:r>
      <w:r>
        <w:rPr>
          <w:rFonts w:ascii="仿宋_GB2312" w:eastAsia="仿宋_GB2312"/>
          <w:sz w:val="28"/>
          <w:szCs w:val="28"/>
          <w:lang w:eastAsia="zh-CN"/>
        </w:rPr>
        <w:t>PaaS</w:t>
      </w:r>
      <w:r>
        <w:rPr>
          <w:rFonts w:hint="eastAsia" w:ascii="仿宋_GB2312" w:eastAsia="仿宋_GB2312"/>
          <w:sz w:val="28"/>
          <w:szCs w:val="28"/>
          <w:lang w:eastAsia="zh-CN"/>
        </w:rPr>
        <w:t>服务及工具箱使用内容</w:t>
      </w:r>
    </w:p>
    <w:p>
      <w:pPr>
        <w:pStyle w:val="14"/>
        <w:spacing w:line="500" w:lineRule="exact"/>
        <w:ind w:firstLine="560"/>
        <w:rPr>
          <w:rFonts w:ascii="仿宋_GB2312" w:eastAsia="仿宋_GB2312"/>
          <w:sz w:val="28"/>
          <w:szCs w:val="28"/>
          <w:lang w:eastAsia="zh-CN"/>
        </w:rPr>
      </w:pPr>
      <w:r>
        <w:rPr>
          <w:rFonts w:ascii="仿宋_GB2312" w:eastAsia="仿宋_GB2312"/>
          <w:sz w:val="28"/>
          <w:szCs w:val="28"/>
          <w:lang w:eastAsia="zh-CN"/>
        </w:rPr>
        <w:t>要求</w:t>
      </w:r>
      <w:r>
        <w:rPr>
          <w:rFonts w:hint="eastAsia" w:ascii="仿宋_GB2312" w:eastAsia="仿宋_GB2312"/>
          <w:sz w:val="28"/>
          <w:szCs w:val="28"/>
          <w:lang w:eastAsia="zh-CN"/>
        </w:rPr>
        <w:t>：</w:t>
      </w:r>
      <w:r>
        <w:rPr>
          <w:rFonts w:ascii="仿宋_GB2312" w:eastAsia="仿宋_GB2312"/>
          <w:sz w:val="28"/>
          <w:szCs w:val="28"/>
          <w:lang w:eastAsia="zh-CN"/>
        </w:rPr>
        <w:t>明确系统所需的市级政务云PaaS服务</w:t>
      </w:r>
      <w:r>
        <w:rPr>
          <w:rFonts w:hint="eastAsia" w:ascii="仿宋_GB2312" w:eastAsia="仿宋_GB2312"/>
          <w:sz w:val="28"/>
          <w:szCs w:val="28"/>
          <w:lang w:eastAsia="zh-CN"/>
        </w:rPr>
        <w:t>内容，</w:t>
      </w:r>
      <w:r>
        <w:rPr>
          <w:rFonts w:ascii="仿宋_GB2312" w:eastAsia="仿宋_GB2312"/>
          <w:sz w:val="28"/>
          <w:szCs w:val="28"/>
          <w:lang w:eastAsia="zh-CN"/>
        </w:rPr>
        <w:t>列出</w:t>
      </w:r>
      <w:r>
        <w:rPr>
          <w:rFonts w:hint="eastAsia" w:ascii="仿宋_GB2312" w:eastAsia="仿宋_GB2312"/>
          <w:sz w:val="28"/>
          <w:szCs w:val="28"/>
          <w:lang w:eastAsia="zh-CN"/>
        </w:rPr>
        <w:t>服务项清单并明确使用该服务的业务用途及场景，并预估每年使用服务数量、最大并发数等估算依据。明确系统所需的工具箱服务内容，列出功能项清单并明确使用该功能的业务用途及场景，基于业务需要需对工具开展二次开发的，需在“应用系统建设”章节中予以详细描述。</w:t>
      </w:r>
    </w:p>
    <w:p>
      <w:pPr>
        <w:pStyle w:val="14"/>
        <w:spacing w:line="500" w:lineRule="exact"/>
        <w:ind w:firstLine="560"/>
        <w:outlineLvl w:val="1"/>
        <w:rPr>
          <w:rFonts w:ascii="仿宋_GB2312" w:eastAsia="仿宋_GB2312"/>
          <w:sz w:val="28"/>
          <w:szCs w:val="28"/>
          <w:lang w:eastAsia="zh-CN"/>
        </w:rPr>
      </w:pPr>
      <w:r>
        <w:rPr>
          <w:rFonts w:ascii="仿宋_GB2312" w:eastAsia="仿宋_GB2312"/>
          <w:sz w:val="28"/>
          <w:szCs w:val="28"/>
          <w:lang w:eastAsia="zh-CN"/>
        </w:rPr>
        <w:t>8.终端系统及接口建设</w:t>
      </w:r>
    </w:p>
    <w:p>
      <w:pPr>
        <w:pStyle w:val="14"/>
        <w:spacing w:line="500" w:lineRule="exact"/>
        <w:ind w:firstLine="560"/>
        <w:rPr>
          <w:rFonts w:ascii="仿宋_GB2312" w:eastAsia="仿宋_GB2312"/>
          <w:sz w:val="28"/>
          <w:szCs w:val="28"/>
          <w:lang w:eastAsia="zh-CN"/>
        </w:rPr>
      </w:pPr>
      <w:r>
        <w:rPr>
          <w:rFonts w:hint="eastAsia" w:ascii="仿宋_GB2312" w:eastAsia="仿宋_GB2312"/>
          <w:sz w:val="28"/>
          <w:szCs w:val="28"/>
          <w:lang w:eastAsia="zh-CN"/>
        </w:rPr>
        <w:t>要求：描述系统接口的方案及共享机制内容。明确与其他信息系统进行数据交换、数据共享的具体内容，编制数据共享资源目录，需附表。</w:t>
      </w:r>
    </w:p>
    <w:tbl>
      <w:tblPr>
        <w:tblStyle w:val="11"/>
        <w:tblW w:w="0" w:type="auto"/>
        <w:tblInd w:w="0" w:type="dxa"/>
        <w:tblLayout w:type="autofit"/>
        <w:tblCellMar>
          <w:top w:w="0" w:type="dxa"/>
          <w:left w:w="108" w:type="dxa"/>
          <w:bottom w:w="0" w:type="dxa"/>
          <w:right w:w="108" w:type="dxa"/>
        </w:tblCellMar>
      </w:tblPr>
      <w:tblGrid>
        <w:gridCol w:w="507"/>
        <w:gridCol w:w="507"/>
        <w:gridCol w:w="523"/>
        <w:gridCol w:w="507"/>
        <w:gridCol w:w="539"/>
        <w:gridCol w:w="539"/>
        <w:gridCol w:w="491"/>
        <w:gridCol w:w="474"/>
        <w:gridCol w:w="474"/>
        <w:gridCol w:w="474"/>
        <w:gridCol w:w="701"/>
        <w:gridCol w:w="701"/>
        <w:gridCol w:w="717"/>
        <w:gridCol w:w="684"/>
        <w:gridCol w:w="684"/>
      </w:tblGrid>
      <w:tr>
        <w:tblPrEx>
          <w:tblCellMar>
            <w:top w:w="0" w:type="dxa"/>
            <w:left w:w="108" w:type="dxa"/>
            <w:bottom w:w="0" w:type="dxa"/>
            <w:right w:w="108" w:type="dxa"/>
          </w:tblCellMar>
        </w:tblPrEx>
        <w:tc>
          <w:tcPr>
            <w:tcW w:w="0" w:type="auto"/>
            <w:vMerge w:val="restart"/>
            <w:tcBorders>
              <w:top w:val="single" w:color="auto" w:sz="4" w:space="0"/>
              <w:left w:val="single" w:color="auto" w:sz="4" w:space="0"/>
              <w:bottom w:val="single" w:color="auto" w:sz="4" w:space="0"/>
              <w:right w:val="single" w:color="auto" w:sz="4" w:space="0"/>
            </w:tcBorders>
            <w:shd w:val="clear" w:color="000000" w:fill="FFFFFF"/>
            <w:vAlign w:val="center"/>
          </w:tcPr>
          <w:p>
            <w:pPr>
              <w:pStyle w:val="21"/>
              <w:keepNext w:val="0"/>
              <w:keepLines w:val="0"/>
              <w:widowControl w:val="0"/>
              <w:suppressLineNumbers w:val="0"/>
              <w:spacing w:before="0" w:beforeAutospacing="0" w:after="0" w:afterAutospacing="0"/>
              <w:ind w:left="0" w:right="0"/>
              <w:jc w:val="both"/>
              <w:rPr>
                <w:rFonts w:hint="default"/>
              </w:rPr>
            </w:pPr>
            <w:r>
              <w:rPr>
                <w:rFonts w:hint="eastAsia"/>
              </w:rPr>
              <w:t>信息资源名称</w:t>
            </w:r>
          </w:p>
        </w:tc>
        <w:tc>
          <w:tcPr>
            <w:tcW w:w="0" w:type="auto"/>
            <w:vMerge w:val="restart"/>
            <w:tcBorders>
              <w:top w:val="single" w:color="auto" w:sz="4" w:space="0"/>
              <w:left w:val="single" w:color="auto" w:sz="4" w:space="0"/>
              <w:bottom w:val="single" w:color="auto" w:sz="4" w:space="0"/>
              <w:right w:val="single" w:color="auto" w:sz="4" w:space="0"/>
            </w:tcBorders>
            <w:shd w:val="clear" w:color="000000" w:fill="FFFFFF"/>
            <w:vAlign w:val="center"/>
          </w:tcPr>
          <w:p>
            <w:pPr>
              <w:pStyle w:val="21"/>
              <w:keepNext w:val="0"/>
              <w:keepLines w:val="0"/>
              <w:widowControl w:val="0"/>
              <w:suppressLineNumbers w:val="0"/>
              <w:spacing w:before="0" w:beforeAutospacing="0" w:after="0" w:afterAutospacing="0"/>
              <w:ind w:left="0" w:right="0"/>
              <w:jc w:val="both"/>
              <w:rPr>
                <w:rFonts w:hint="default"/>
              </w:rPr>
            </w:pPr>
            <w:r>
              <w:rPr>
                <w:rFonts w:hint="eastAsia"/>
              </w:rPr>
              <w:t>信息资源代码</w:t>
            </w:r>
          </w:p>
        </w:tc>
        <w:tc>
          <w:tcPr>
            <w:tcW w:w="0" w:type="auto"/>
            <w:vMerge w:val="restart"/>
            <w:tcBorders>
              <w:top w:val="single" w:color="auto" w:sz="4" w:space="0"/>
              <w:left w:val="single" w:color="auto" w:sz="4" w:space="0"/>
              <w:bottom w:val="single" w:color="auto" w:sz="4" w:space="0"/>
              <w:right w:val="single" w:color="auto" w:sz="4" w:space="0"/>
            </w:tcBorders>
            <w:shd w:val="clear" w:color="000000" w:fill="FFFFFF"/>
            <w:vAlign w:val="center"/>
          </w:tcPr>
          <w:p>
            <w:pPr>
              <w:pStyle w:val="21"/>
              <w:keepNext w:val="0"/>
              <w:keepLines w:val="0"/>
              <w:widowControl w:val="0"/>
              <w:suppressLineNumbers w:val="0"/>
              <w:spacing w:before="0" w:beforeAutospacing="0" w:after="0" w:afterAutospacing="0"/>
              <w:ind w:left="0" w:right="0"/>
              <w:jc w:val="both"/>
              <w:rPr>
                <w:rFonts w:hint="default"/>
              </w:rPr>
            </w:pPr>
            <w:r>
              <w:rPr>
                <w:rFonts w:hint="eastAsia"/>
              </w:rPr>
              <w:t>信息资源提供方</w:t>
            </w:r>
          </w:p>
        </w:tc>
        <w:tc>
          <w:tcPr>
            <w:tcW w:w="0" w:type="auto"/>
            <w:vMerge w:val="restart"/>
            <w:tcBorders>
              <w:top w:val="single" w:color="auto" w:sz="4" w:space="0"/>
              <w:left w:val="single" w:color="auto" w:sz="4" w:space="0"/>
              <w:bottom w:val="single" w:color="auto" w:sz="4" w:space="0"/>
              <w:right w:val="single" w:color="auto" w:sz="4" w:space="0"/>
            </w:tcBorders>
            <w:shd w:val="clear" w:color="000000" w:fill="FFFFFF"/>
            <w:vAlign w:val="center"/>
          </w:tcPr>
          <w:p>
            <w:pPr>
              <w:pStyle w:val="21"/>
              <w:keepNext w:val="0"/>
              <w:keepLines w:val="0"/>
              <w:widowControl w:val="0"/>
              <w:suppressLineNumbers w:val="0"/>
              <w:spacing w:before="0" w:beforeAutospacing="0" w:after="0" w:afterAutospacing="0"/>
              <w:ind w:left="0" w:right="0"/>
              <w:jc w:val="both"/>
              <w:rPr>
                <w:rFonts w:hint="default"/>
              </w:rPr>
            </w:pPr>
            <w:r>
              <w:rPr>
                <w:rFonts w:hint="eastAsia"/>
              </w:rPr>
              <w:t>信息资源摘要</w:t>
            </w:r>
          </w:p>
        </w:tc>
        <w:tc>
          <w:tcPr>
            <w:tcW w:w="0" w:type="auto"/>
            <w:gridSpan w:val="2"/>
            <w:tcBorders>
              <w:top w:val="single" w:color="auto" w:sz="4" w:space="0"/>
              <w:left w:val="nil"/>
              <w:bottom w:val="single" w:color="auto" w:sz="4" w:space="0"/>
              <w:right w:val="single" w:color="auto" w:sz="4" w:space="0"/>
            </w:tcBorders>
            <w:shd w:val="clear" w:color="000000" w:fill="FFFFFF"/>
            <w:vAlign w:val="center"/>
          </w:tcPr>
          <w:p>
            <w:pPr>
              <w:pStyle w:val="21"/>
              <w:keepNext w:val="0"/>
              <w:keepLines w:val="0"/>
              <w:widowControl w:val="0"/>
              <w:suppressLineNumbers w:val="0"/>
              <w:spacing w:before="0" w:beforeAutospacing="0" w:after="0" w:afterAutospacing="0"/>
              <w:ind w:left="0" w:right="0"/>
              <w:jc w:val="both"/>
              <w:rPr>
                <w:rFonts w:hint="default"/>
              </w:rPr>
            </w:pPr>
            <w:r>
              <w:rPr>
                <w:rFonts w:hint="eastAsia"/>
              </w:rPr>
              <w:t>信息资源格式</w:t>
            </w:r>
          </w:p>
        </w:tc>
        <w:tc>
          <w:tcPr>
            <w:tcW w:w="0" w:type="auto"/>
            <w:gridSpan w:val="2"/>
            <w:tcBorders>
              <w:top w:val="single" w:color="auto" w:sz="4" w:space="0"/>
              <w:left w:val="nil"/>
              <w:bottom w:val="single" w:color="auto" w:sz="4" w:space="0"/>
              <w:right w:val="single" w:color="auto" w:sz="4" w:space="0"/>
            </w:tcBorders>
            <w:shd w:val="clear" w:color="000000" w:fill="FFFFFF"/>
            <w:vAlign w:val="center"/>
          </w:tcPr>
          <w:p>
            <w:pPr>
              <w:pStyle w:val="21"/>
              <w:keepNext w:val="0"/>
              <w:keepLines w:val="0"/>
              <w:widowControl w:val="0"/>
              <w:suppressLineNumbers w:val="0"/>
              <w:spacing w:before="0" w:beforeAutospacing="0" w:after="0" w:afterAutospacing="0"/>
              <w:ind w:left="0" w:right="0"/>
              <w:jc w:val="both"/>
              <w:rPr>
                <w:rFonts w:hint="default"/>
              </w:rPr>
            </w:pPr>
            <w:r>
              <w:rPr>
                <w:rFonts w:hint="eastAsia"/>
              </w:rPr>
              <w:t>信息项信息</w:t>
            </w:r>
          </w:p>
        </w:tc>
        <w:tc>
          <w:tcPr>
            <w:tcW w:w="0" w:type="auto"/>
            <w:gridSpan w:val="2"/>
            <w:tcBorders>
              <w:top w:val="single" w:color="auto" w:sz="4" w:space="0"/>
              <w:left w:val="nil"/>
              <w:bottom w:val="single" w:color="auto" w:sz="4" w:space="0"/>
              <w:right w:val="single" w:color="auto" w:sz="4" w:space="0"/>
            </w:tcBorders>
            <w:shd w:val="clear" w:color="000000" w:fill="FFFFFF"/>
            <w:vAlign w:val="center"/>
          </w:tcPr>
          <w:p>
            <w:pPr>
              <w:pStyle w:val="21"/>
              <w:keepNext w:val="0"/>
              <w:keepLines w:val="0"/>
              <w:widowControl w:val="0"/>
              <w:suppressLineNumbers w:val="0"/>
              <w:spacing w:before="0" w:beforeAutospacing="0" w:after="0" w:afterAutospacing="0"/>
              <w:ind w:left="0" w:right="0"/>
              <w:jc w:val="both"/>
              <w:rPr>
                <w:rFonts w:hint="default"/>
              </w:rPr>
            </w:pPr>
            <w:r>
              <w:rPr>
                <w:rFonts w:hint="eastAsia"/>
              </w:rPr>
              <w:t>共享属性</w:t>
            </w:r>
          </w:p>
        </w:tc>
        <w:tc>
          <w:tcPr>
            <w:tcW w:w="0" w:type="auto"/>
            <w:gridSpan w:val="2"/>
            <w:tcBorders>
              <w:top w:val="single" w:color="auto" w:sz="4" w:space="0"/>
              <w:left w:val="nil"/>
              <w:bottom w:val="single" w:color="auto" w:sz="4" w:space="0"/>
              <w:right w:val="single" w:color="auto" w:sz="4" w:space="0"/>
            </w:tcBorders>
            <w:shd w:val="clear" w:color="000000" w:fill="FFFFFF"/>
            <w:vAlign w:val="center"/>
          </w:tcPr>
          <w:p>
            <w:pPr>
              <w:pStyle w:val="21"/>
              <w:keepNext w:val="0"/>
              <w:keepLines w:val="0"/>
              <w:widowControl w:val="0"/>
              <w:suppressLineNumbers w:val="0"/>
              <w:spacing w:before="0" w:beforeAutospacing="0" w:after="0" w:afterAutospacing="0"/>
              <w:ind w:left="0" w:right="0"/>
              <w:jc w:val="both"/>
              <w:rPr>
                <w:rFonts w:hint="default"/>
              </w:rPr>
            </w:pPr>
            <w:r>
              <w:rPr>
                <w:rFonts w:hint="eastAsia"/>
              </w:rPr>
              <w:t>共享方式</w:t>
            </w:r>
          </w:p>
        </w:tc>
        <w:tc>
          <w:tcPr>
            <w:tcW w:w="0" w:type="auto"/>
            <w:gridSpan w:val="2"/>
            <w:tcBorders>
              <w:top w:val="single" w:color="auto" w:sz="4" w:space="0"/>
              <w:left w:val="nil"/>
              <w:bottom w:val="single" w:color="auto" w:sz="4" w:space="0"/>
              <w:right w:val="single" w:color="auto" w:sz="4" w:space="0"/>
            </w:tcBorders>
            <w:shd w:val="clear" w:color="000000" w:fill="FFFFFF"/>
            <w:vAlign w:val="center"/>
          </w:tcPr>
          <w:p>
            <w:pPr>
              <w:pStyle w:val="21"/>
              <w:keepNext w:val="0"/>
              <w:keepLines w:val="0"/>
              <w:widowControl w:val="0"/>
              <w:suppressLineNumbers w:val="0"/>
              <w:spacing w:before="0" w:beforeAutospacing="0" w:after="0" w:afterAutospacing="0"/>
              <w:ind w:left="0" w:right="0"/>
              <w:jc w:val="both"/>
              <w:rPr>
                <w:rFonts w:hint="default"/>
              </w:rPr>
            </w:pPr>
            <w:r>
              <w:rPr>
                <w:rFonts w:hint="eastAsia"/>
              </w:rPr>
              <w:t>开放属性</w:t>
            </w:r>
          </w:p>
        </w:tc>
        <w:tc>
          <w:tcPr>
            <w:tcW w:w="0" w:type="auto"/>
            <w:tcBorders>
              <w:top w:val="single" w:color="auto" w:sz="4" w:space="0"/>
              <w:left w:val="nil"/>
              <w:bottom w:val="single" w:color="auto" w:sz="4" w:space="0"/>
              <w:right w:val="single" w:color="auto" w:sz="4" w:space="0"/>
            </w:tcBorders>
            <w:shd w:val="clear" w:color="000000" w:fill="FFFFFF"/>
            <w:vAlign w:val="center"/>
          </w:tcPr>
          <w:p>
            <w:pPr>
              <w:pStyle w:val="21"/>
              <w:keepNext w:val="0"/>
              <w:keepLines w:val="0"/>
              <w:widowControl w:val="0"/>
              <w:suppressLineNumbers w:val="0"/>
              <w:spacing w:before="0" w:beforeAutospacing="0" w:after="0" w:afterAutospacing="0"/>
              <w:ind w:left="0" w:right="0"/>
              <w:jc w:val="both"/>
              <w:rPr>
                <w:rFonts w:hint="default"/>
              </w:rPr>
            </w:pPr>
            <w:r>
              <w:rPr>
                <w:rFonts w:hint="eastAsia"/>
              </w:rPr>
              <w:t>更新周期</w:t>
            </w: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21"/>
              <w:keepNext w:val="0"/>
              <w:keepLines w:val="0"/>
              <w:widowControl w:val="0"/>
              <w:suppressLineNumbers w:val="0"/>
              <w:spacing w:before="0" w:beforeAutospacing="0" w:after="0" w:afterAutospacing="0"/>
              <w:ind w:left="0" w:right="0"/>
              <w:jc w:val="both"/>
              <w:rPr>
                <w:rFonts w:hint="default"/>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21"/>
              <w:keepNext w:val="0"/>
              <w:keepLines w:val="0"/>
              <w:widowControl w:val="0"/>
              <w:suppressLineNumbers w:val="0"/>
              <w:spacing w:before="0" w:beforeAutospacing="0" w:after="0" w:afterAutospacing="0"/>
              <w:ind w:left="0" w:right="0"/>
              <w:jc w:val="both"/>
              <w:rPr>
                <w:rFonts w:hint="default"/>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21"/>
              <w:keepNext w:val="0"/>
              <w:keepLines w:val="0"/>
              <w:widowControl w:val="0"/>
              <w:suppressLineNumbers w:val="0"/>
              <w:spacing w:before="0" w:beforeAutospacing="0" w:after="0" w:afterAutospacing="0"/>
              <w:ind w:left="0" w:right="0"/>
              <w:jc w:val="both"/>
              <w:rPr>
                <w:rFonts w:hint="default"/>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21"/>
              <w:keepNext w:val="0"/>
              <w:keepLines w:val="0"/>
              <w:widowControl w:val="0"/>
              <w:suppressLineNumbers w:val="0"/>
              <w:spacing w:before="0" w:beforeAutospacing="0" w:after="0" w:afterAutospacing="0"/>
              <w:ind w:left="0" w:right="0"/>
              <w:jc w:val="both"/>
              <w:rPr>
                <w:rFonts w:hint="default"/>
              </w:rPr>
            </w:pPr>
          </w:p>
        </w:tc>
        <w:tc>
          <w:tcPr>
            <w:tcW w:w="0" w:type="auto"/>
            <w:vMerge w:val="restart"/>
            <w:tcBorders>
              <w:top w:val="nil"/>
              <w:left w:val="single" w:color="auto" w:sz="4" w:space="0"/>
              <w:bottom w:val="single" w:color="auto" w:sz="4" w:space="0"/>
              <w:right w:val="single" w:color="auto" w:sz="4" w:space="0"/>
            </w:tcBorders>
            <w:shd w:val="clear" w:color="000000" w:fill="FFFFFF"/>
            <w:vAlign w:val="center"/>
          </w:tcPr>
          <w:p>
            <w:pPr>
              <w:pStyle w:val="21"/>
              <w:keepNext w:val="0"/>
              <w:keepLines w:val="0"/>
              <w:widowControl w:val="0"/>
              <w:suppressLineNumbers w:val="0"/>
              <w:spacing w:before="0" w:beforeAutospacing="0" w:after="0" w:afterAutospacing="0"/>
              <w:ind w:left="0" w:right="0"/>
              <w:jc w:val="both"/>
              <w:rPr>
                <w:rFonts w:hint="default"/>
              </w:rPr>
            </w:pPr>
            <w:r>
              <w:rPr>
                <w:rFonts w:hint="eastAsia"/>
              </w:rPr>
              <w:t>信息资源格式分类</w:t>
            </w:r>
          </w:p>
        </w:tc>
        <w:tc>
          <w:tcPr>
            <w:tcW w:w="0" w:type="auto"/>
            <w:vMerge w:val="restart"/>
            <w:tcBorders>
              <w:top w:val="nil"/>
              <w:left w:val="single" w:color="auto" w:sz="4" w:space="0"/>
              <w:bottom w:val="single" w:color="auto" w:sz="4" w:space="0"/>
              <w:right w:val="single" w:color="auto" w:sz="4" w:space="0"/>
            </w:tcBorders>
            <w:shd w:val="clear" w:color="000000" w:fill="FFFFFF"/>
            <w:vAlign w:val="center"/>
          </w:tcPr>
          <w:p>
            <w:pPr>
              <w:pStyle w:val="21"/>
              <w:keepNext w:val="0"/>
              <w:keepLines w:val="0"/>
              <w:widowControl w:val="0"/>
              <w:suppressLineNumbers w:val="0"/>
              <w:spacing w:before="0" w:beforeAutospacing="0" w:after="0" w:afterAutospacing="0"/>
              <w:ind w:left="0" w:right="0"/>
              <w:jc w:val="both"/>
              <w:rPr>
                <w:rFonts w:hint="default"/>
              </w:rPr>
            </w:pPr>
            <w:r>
              <w:rPr>
                <w:rFonts w:hint="eastAsia"/>
              </w:rPr>
              <w:t>信息资源格式类型</w:t>
            </w:r>
          </w:p>
        </w:tc>
        <w:tc>
          <w:tcPr>
            <w:tcW w:w="0" w:type="auto"/>
            <w:vMerge w:val="restart"/>
            <w:tcBorders>
              <w:top w:val="nil"/>
              <w:left w:val="single" w:color="auto" w:sz="4" w:space="0"/>
              <w:bottom w:val="single" w:color="auto" w:sz="4" w:space="0"/>
              <w:right w:val="single" w:color="auto" w:sz="4" w:space="0"/>
            </w:tcBorders>
            <w:shd w:val="clear" w:color="000000" w:fill="FFFFFF"/>
            <w:vAlign w:val="center"/>
          </w:tcPr>
          <w:p>
            <w:pPr>
              <w:pStyle w:val="21"/>
              <w:keepNext w:val="0"/>
              <w:keepLines w:val="0"/>
              <w:widowControl w:val="0"/>
              <w:suppressLineNumbers w:val="0"/>
              <w:spacing w:before="0" w:beforeAutospacing="0" w:after="0" w:afterAutospacing="0"/>
              <w:ind w:left="0" w:right="0"/>
              <w:jc w:val="both"/>
              <w:rPr>
                <w:rFonts w:hint="default"/>
              </w:rPr>
            </w:pPr>
            <w:r>
              <w:rPr>
                <w:rFonts w:hint="eastAsia"/>
              </w:rPr>
              <w:t>信息项名称</w:t>
            </w:r>
          </w:p>
        </w:tc>
        <w:tc>
          <w:tcPr>
            <w:tcW w:w="0" w:type="auto"/>
            <w:vMerge w:val="restart"/>
            <w:tcBorders>
              <w:top w:val="nil"/>
              <w:left w:val="single" w:color="auto" w:sz="4" w:space="0"/>
              <w:bottom w:val="single" w:color="auto" w:sz="4" w:space="0"/>
              <w:right w:val="single" w:color="auto" w:sz="4" w:space="0"/>
            </w:tcBorders>
            <w:shd w:val="clear" w:color="000000" w:fill="FFFFFF"/>
            <w:vAlign w:val="center"/>
          </w:tcPr>
          <w:p>
            <w:pPr>
              <w:pStyle w:val="21"/>
              <w:keepNext w:val="0"/>
              <w:keepLines w:val="0"/>
              <w:widowControl w:val="0"/>
              <w:suppressLineNumbers w:val="0"/>
              <w:spacing w:before="0" w:beforeAutospacing="0" w:after="0" w:afterAutospacing="0"/>
              <w:ind w:left="0" w:right="0"/>
              <w:jc w:val="both"/>
              <w:rPr>
                <w:rFonts w:hint="default"/>
              </w:rPr>
            </w:pPr>
            <w:r>
              <w:rPr>
                <w:rFonts w:hint="eastAsia"/>
              </w:rPr>
              <w:t>数据类型</w:t>
            </w:r>
          </w:p>
        </w:tc>
        <w:tc>
          <w:tcPr>
            <w:tcW w:w="0" w:type="auto"/>
            <w:vMerge w:val="restart"/>
            <w:tcBorders>
              <w:top w:val="nil"/>
              <w:left w:val="single" w:color="auto" w:sz="4" w:space="0"/>
              <w:bottom w:val="single" w:color="auto" w:sz="4" w:space="0"/>
              <w:right w:val="single" w:color="auto" w:sz="4" w:space="0"/>
            </w:tcBorders>
            <w:shd w:val="clear" w:color="000000" w:fill="FFFFFF"/>
            <w:vAlign w:val="center"/>
          </w:tcPr>
          <w:p>
            <w:pPr>
              <w:pStyle w:val="21"/>
              <w:keepNext w:val="0"/>
              <w:keepLines w:val="0"/>
              <w:widowControl w:val="0"/>
              <w:suppressLineNumbers w:val="0"/>
              <w:spacing w:before="0" w:beforeAutospacing="0" w:after="0" w:afterAutospacing="0"/>
              <w:ind w:left="0" w:right="0"/>
              <w:jc w:val="both"/>
              <w:rPr>
                <w:rFonts w:hint="default"/>
              </w:rPr>
            </w:pPr>
            <w:r>
              <w:rPr>
                <w:rFonts w:hint="eastAsia"/>
              </w:rPr>
              <w:t>共享类型</w:t>
            </w:r>
          </w:p>
        </w:tc>
        <w:tc>
          <w:tcPr>
            <w:tcW w:w="0" w:type="auto"/>
            <w:vMerge w:val="restart"/>
            <w:tcBorders>
              <w:top w:val="nil"/>
              <w:left w:val="single" w:color="auto" w:sz="4" w:space="0"/>
              <w:bottom w:val="single" w:color="auto" w:sz="4" w:space="0"/>
              <w:right w:val="single" w:color="auto" w:sz="4" w:space="0"/>
            </w:tcBorders>
            <w:shd w:val="clear" w:color="000000" w:fill="FFFFFF"/>
            <w:vAlign w:val="center"/>
          </w:tcPr>
          <w:p>
            <w:pPr>
              <w:pStyle w:val="21"/>
              <w:keepNext w:val="0"/>
              <w:keepLines w:val="0"/>
              <w:widowControl w:val="0"/>
              <w:suppressLineNumbers w:val="0"/>
              <w:spacing w:before="0" w:beforeAutospacing="0" w:after="0" w:afterAutospacing="0"/>
              <w:ind w:left="0" w:right="0"/>
              <w:jc w:val="both"/>
              <w:rPr>
                <w:rFonts w:hint="default"/>
              </w:rPr>
            </w:pPr>
            <w:r>
              <w:rPr>
                <w:rFonts w:hint="eastAsia"/>
              </w:rPr>
              <w:t>共享条件</w:t>
            </w:r>
          </w:p>
        </w:tc>
        <w:tc>
          <w:tcPr>
            <w:tcW w:w="0" w:type="auto"/>
            <w:tcBorders>
              <w:top w:val="nil"/>
              <w:left w:val="nil"/>
              <w:bottom w:val="single" w:color="auto" w:sz="4" w:space="0"/>
              <w:right w:val="single" w:color="auto" w:sz="4" w:space="0"/>
            </w:tcBorders>
            <w:shd w:val="clear" w:color="000000" w:fill="FFFFFF"/>
            <w:vAlign w:val="center"/>
          </w:tcPr>
          <w:p>
            <w:pPr>
              <w:pStyle w:val="21"/>
              <w:keepNext w:val="0"/>
              <w:keepLines w:val="0"/>
              <w:widowControl w:val="0"/>
              <w:suppressLineNumbers w:val="0"/>
              <w:spacing w:before="0" w:beforeAutospacing="0" w:after="0" w:afterAutospacing="0"/>
              <w:ind w:left="0" w:right="0"/>
              <w:jc w:val="both"/>
              <w:rPr>
                <w:rFonts w:hint="default"/>
              </w:rPr>
            </w:pPr>
            <w:r>
              <w:rPr>
                <w:rFonts w:hint="eastAsia"/>
              </w:rPr>
              <w:t>共享方式分类</w:t>
            </w:r>
          </w:p>
        </w:tc>
        <w:tc>
          <w:tcPr>
            <w:tcW w:w="0" w:type="auto"/>
            <w:tcBorders>
              <w:top w:val="nil"/>
              <w:left w:val="nil"/>
              <w:bottom w:val="single" w:color="auto" w:sz="4" w:space="0"/>
              <w:right w:val="single" w:color="auto" w:sz="4" w:space="0"/>
            </w:tcBorders>
            <w:shd w:val="clear" w:color="000000" w:fill="FFFFFF"/>
            <w:vAlign w:val="center"/>
          </w:tcPr>
          <w:p>
            <w:pPr>
              <w:pStyle w:val="21"/>
              <w:keepNext w:val="0"/>
              <w:keepLines w:val="0"/>
              <w:widowControl w:val="0"/>
              <w:suppressLineNumbers w:val="0"/>
              <w:spacing w:before="0" w:beforeAutospacing="0" w:after="0" w:afterAutospacing="0"/>
              <w:ind w:left="0" w:right="0"/>
              <w:jc w:val="both"/>
              <w:rPr>
                <w:rFonts w:hint="default"/>
              </w:rPr>
            </w:pPr>
            <w:r>
              <w:rPr>
                <w:rFonts w:hint="eastAsia"/>
              </w:rPr>
              <w:t>共享方式类型</w:t>
            </w:r>
          </w:p>
        </w:tc>
        <w:tc>
          <w:tcPr>
            <w:tcW w:w="0" w:type="auto"/>
            <w:tcBorders>
              <w:top w:val="nil"/>
              <w:left w:val="nil"/>
              <w:bottom w:val="single" w:color="auto" w:sz="4" w:space="0"/>
              <w:right w:val="single" w:color="auto" w:sz="4" w:space="0"/>
            </w:tcBorders>
            <w:shd w:val="clear" w:color="000000" w:fill="FFFFFF"/>
            <w:vAlign w:val="center"/>
          </w:tcPr>
          <w:p>
            <w:pPr>
              <w:pStyle w:val="21"/>
              <w:keepNext w:val="0"/>
              <w:keepLines w:val="0"/>
              <w:widowControl w:val="0"/>
              <w:suppressLineNumbers w:val="0"/>
              <w:spacing w:before="0" w:beforeAutospacing="0" w:after="0" w:afterAutospacing="0"/>
              <w:ind w:left="0" w:right="0"/>
              <w:jc w:val="both"/>
              <w:rPr>
                <w:rFonts w:hint="default"/>
              </w:rPr>
            </w:pPr>
            <w:r>
              <w:rPr>
                <w:rFonts w:hint="eastAsia"/>
              </w:rPr>
              <w:t>是否向社会开放</w:t>
            </w:r>
          </w:p>
        </w:tc>
        <w:tc>
          <w:tcPr>
            <w:tcW w:w="0" w:type="auto"/>
            <w:tcBorders>
              <w:top w:val="nil"/>
              <w:left w:val="nil"/>
              <w:bottom w:val="single" w:color="auto" w:sz="4" w:space="0"/>
              <w:right w:val="single" w:color="auto" w:sz="4" w:space="0"/>
            </w:tcBorders>
            <w:shd w:val="clear" w:color="000000" w:fill="FFFFFF"/>
            <w:vAlign w:val="center"/>
          </w:tcPr>
          <w:p>
            <w:pPr>
              <w:pStyle w:val="21"/>
              <w:keepNext w:val="0"/>
              <w:keepLines w:val="0"/>
              <w:widowControl w:val="0"/>
              <w:suppressLineNumbers w:val="0"/>
              <w:spacing w:before="0" w:beforeAutospacing="0" w:after="0" w:afterAutospacing="0"/>
              <w:ind w:left="0" w:right="0"/>
              <w:jc w:val="both"/>
              <w:rPr>
                <w:rFonts w:hint="default"/>
              </w:rPr>
            </w:pPr>
            <w:r>
              <w:rPr>
                <w:rFonts w:hint="eastAsia"/>
              </w:rPr>
              <w:t>开放条件</w:t>
            </w:r>
          </w:p>
        </w:tc>
        <w:tc>
          <w:tcPr>
            <w:tcW w:w="0" w:type="auto"/>
            <w:tcBorders>
              <w:top w:val="nil"/>
              <w:left w:val="nil"/>
              <w:bottom w:val="single" w:color="auto" w:sz="4" w:space="0"/>
              <w:right w:val="single" w:color="auto" w:sz="4" w:space="0"/>
            </w:tcBorders>
            <w:shd w:val="clear" w:color="000000" w:fill="FFFFFF"/>
            <w:vAlign w:val="center"/>
          </w:tcPr>
          <w:p>
            <w:pPr>
              <w:pStyle w:val="21"/>
              <w:keepNext w:val="0"/>
              <w:keepLines w:val="0"/>
              <w:widowControl w:val="0"/>
              <w:suppressLineNumbers w:val="0"/>
              <w:spacing w:before="0" w:beforeAutospacing="0" w:after="0" w:afterAutospacing="0"/>
              <w:ind w:left="0" w:right="0"/>
              <w:jc w:val="both"/>
              <w:rPr>
                <w:rFonts w:hint="default"/>
              </w:rPr>
            </w:pPr>
            <w:r>
              <w:rPr>
                <w:rFonts w:hint="eastAsia"/>
              </w:rPr>
              <w:t>（必填项）</w:t>
            </w: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21"/>
              <w:keepNext w:val="0"/>
              <w:keepLines w:val="0"/>
              <w:widowControl w:val="0"/>
              <w:suppressLineNumbers w:val="0"/>
              <w:spacing w:before="0" w:beforeAutospacing="0" w:after="0" w:afterAutospacing="0"/>
              <w:ind w:left="0" w:right="0"/>
              <w:jc w:val="both"/>
              <w:rPr>
                <w:rFonts w:hint="default"/>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21"/>
              <w:keepNext w:val="0"/>
              <w:keepLines w:val="0"/>
              <w:widowControl w:val="0"/>
              <w:suppressLineNumbers w:val="0"/>
              <w:spacing w:before="0" w:beforeAutospacing="0" w:after="0" w:afterAutospacing="0"/>
              <w:ind w:left="0" w:right="0"/>
              <w:jc w:val="both"/>
              <w:rPr>
                <w:rFonts w:hint="default"/>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21"/>
              <w:keepNext w:val="0"/>
              <w:keepLines w:val="0"/>
              <w:widowControl w:val="0"/>
              <w:suppressLineNumbers w:val="0"/>
              <w:spacing w:before="0" w:beforeAutospacing="0" w:after="0" w:afterAutospacing="0"/>
              <w:ind w:left="0" w:right="0"/>
              <w:jc w:val="both"/>
              <w:rPr>
                <w:rFonts w:hint="default"/>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21"/>
              <w:keepNext w:val="0"/>
              <w:keepLines w:val="0"/>
              <w:widowControl w:val="0"/>
              <w:suppressLineNumbers w:val="0"/>
              <w:spacing w:before="0" w:beforeAutospacing="0" w:after="0" w:afterAutospacing="0"/>
              <w:ind w:left="0" w:right="0"/>
              <w:jc w:val="both"/>
              <w:rPr>
                <w:rFonts w:hint="default"/>
              </w:rPr>
            </w:pPr>
          </w:p>
        </w:tc>
        <w:tc>
          <w:tcPr>
            <w:tcW w:w="0" w:type="auto"/>
            <w:vMerge w:val="continue"/>
            <w:tcBorders>
              <w:top w:val="nil"/>
              <w:left w:val="single" w:color="auto" w:sz="4" w:space="0"/>
              <w:bottom w:val="single" w:color="auto" w:sz="4" w:space="0"/>
              <w:right w:val="single" w:color="auto" w:sz="4" w:space="0"/>
            </w:tcBorders>
            <w:vAlign w:val="center"/>
          </w:tcPr>
          <w:p>
            <w:pPr>
              <w:pStyle w:val="21"/>
              <w:keepNext w:val="0"/>
              <w:keepLines w:val="0"/>
              <w:widowControl w:val="0"/>
              <w:suppressLineNumbers w:val="0"/>
              <w:spacing w:before="0" w:beforeAutospacing="0" w:after="0" w:afterAutospacing="0"/>
              <w:ind w:left="0" w:right="0"/>
              <w:jc w:val="both"/>
              <w:rPr>
                <w:rFonts w:hint="default"/>
              </w:rPr>
            </w:pPr>
          </w:p>
        </w:tc>
        <w:tc>
          <w:tcPr>
            <w:tcW w:w="0" w:type="auto"/>
            <w:vMerge w:val="continue"/>
            <w:tcBorders>
              <w:top w:val="nil"/>
              <w:left w:val="single" w:color="auto" w:sz="4" w:space="0"/>
              <w:bottom w:val="single" w:color="auto" w:sz="4" w:space="0"/>
              <w:right w:val="single" w:color="auto" w:sz="4" w:space="0"/>
            </w:tcBorders>
            <w:vAlign w:val="center"/>
          </w:tcPr>
          <w:p>
            <w:pPr>
              <w:pStyle w:val="21"/>
              <w:keepNext w:val="0"/>
              <w:keepLines w:val="0"/>
              <w:widowControl w:val="0"/>
              <w:suppressLineNumbers w:val="0"/>
              <w:spacing w:before="0" w:beforeAutospacing="0" w:after="0" w:afterAutospacing="0"/>
              <w:ind w:left="0" w:right="0"/>
              <w:jc w:val="both"/>
              <w:rPr>
                <w:rFonts w:hint="default"/>
              </w:rPr>
            </w:pPr>
          </w:p>
        </w:tc>
        <w:tc>
          <w:tcPr>
            <w:tcW w:w="0" w:type="auto"/>
            <w:vMerge w:val="continue"/>
            <w:tcBorders>
              <w:top w:val="nil"/>
              <w:left w:val="single" w:color="auto" w:sz="4" w:space="0"/>
              <w:bottom w:val="single" w:color="auto" w:sz="4" w:space="0"/>
              <w:right w:val="single" w:color="auto" w:sz="4" w:space="0"/>
            </w:tcBorders>
            <w:vAlign w:val="center"/>
          </w:tcPr>
          <w:p>
            <w:pPr>
              <w:pStyle w:val="21"/>
              <w:keepNext w:val="0"/>
              <w:keepLines w:val="0"/>
              <w:widowControl w:val="0"/>
              <w:suppressLineNumbers w:val="0"/>
              <w:spacing w:before="0" w:beforeAutospacing="0" w:after="0" w:afterAutospacing="0"/>
              <w:ind w:left="0" w:right="0"/>
              <w:jc w:val="both"/>
              <w:rPr>
                <w:rFonts w:hint="default"/>
              </w:rPr>
            </w:pPr>
          </w:p>
        </w:tc>
        <w:tc>
          <w:tcPr>
            <w:tcW w:w="0" w:type="auto"/>
            <w:vMerge w:val="continue"/>
            <w:tcBorders>
              <w:top w:val="nil"/>
              <w:left w:val="single" w:color="auto" w:sz="4" w:space="0"/>
              <w:bottom w:val="single" w:color="auto" w:sz="4" w:space="0"/>
              <w:right w:val="single" w:color="auto" w:sz="4" w:space="0"/>
            </w:tcBorders>
            <w:vAlign w:val="center"/>
          </w:tcPr>
          <w:p>
            <w:pPr>
              <w:pStyle w:val="21"/>
              <w:keepNext w:val="0"/>
              <w:keepLines w:val="0"/>
              <w:widowControl w:val="0"/>
              <w:suppressLineNumbers w:val="0"/>
              <w:spacing w:before="0" w:beforeAutospacing="0" w:after="0" w:afterAutospacing="0"/>
              <w:ind w:left="0" w:right="0"/>
              <w:jc w:val="both"/>
              <w:rPr>
                <w:rFonts w:hint="default"/>
              </w:rPr>
            </w:pPr>
          </w:p>
        </w:tc>
        <w:tc>
          <w:tcPr>
            <w:tcW w:w="0" w:type="auto"/>
            <w:vMerge w:val="continue"/>
            <w:tcBorders>
              <w:top w:val="nil"/>
              <w:left w:val="single" w:color="auto" w:sz="4" w:space="0"/>
              <w:bottom w:val="single" w:color="auto" w:sz="4" w:space="0"/>
              <w:right w:val="single" w:color="auto" w:sz="4" w:space="0"/>
            </w:tcBorders>
            <w:vAlign w:val="center"/>
          </w:tcPr>
          <w:p>
            <w:pPr>
              <w:pStyle w:val="21"/>
              <w:keepNext w:val="0"/>
              <w:keepLines w:val="0"/>
              <w:widowControl w:val="0"/>
              <w:suppressLineNumbers w:val="0"/>
              <w:spacing w:before="0" w:beforeAutospacing="0" w:after="0" w:afterAutospacing="0"/>
              <w:ind w:left="0" w:right="0"/>
              <w:jc w:val="both"/>
              <w:rPr>
                <w:rFonts w:hint="default"/>
              </w:rPr>
            </w:pPr>
          </w:p>
        </w:tc>
        <w:tc>
          <w:tcPr>
            <w:tcW w:w="0" w:type="auto"/>
            <w:vMerge w:val="continue"/>
            <w:tcBorders>
              <w:top w:val="nil"/>
              <w:left w:val="single" w:color="auto" w:sz="4" w:space="0"/>
              <w:bottom w:val="single" w:color="auto" w:sz="4" w:space="0"/>
              <w:right w:val="single" w:color="auto" w:sz="4" w:space="0"/>
            </w:tcBorders>
            <w:vAlign w:val="center"/>
          </w:tcPr>
          <w:p>
            <w:pPr>
              <w:pStyle w:val="21"/>
              <w:keepNext w:val="0"/>
              <w:keepLines w:val="0"/>
              <w:widowControl w:val="0"/>
              <w:suppressLineNumbers w:val="0"/>
              <w:spacing w:before="0" w:beforeAutospacing="0" w:after="0" w:afterAutospacing="0"/>
              <w:ind w:left="0" w:right="0"/>
              <w:jc w:val="both"/>
              <w:rPr>
                <w:rFonts w:hint="default"/>
              </w:rPr>
            </w:pPr>
          </w:p>
        </w:tc>
        <w:tc>
          <w:tcPr>
            <w:tcW w:w="0" w:type="auto"/>
            <w:tcBorders>
              <w:top w:val="nil"/>
              <w:left w:val="nil"/>
              <w:bottom w:val="single" w:color="auto" w:sz="4" w:space="0"/>
              <w:right w:val="single" w:color="auto" w:sz="4" w:space="0"/>
            </w:tcBorders>
            <w:shd w:val="clear" w:color="000000" w:fill="FFFFFF"/>
            <w:vAlign w:val="center"/>
          </w:tcPr>
          <w:p>
            <w:pPr>
              <w:pStyle w:val="21"/>
              <w:keepNext w:val="0"/>
              <w:keepLines w:val="0"/>
              <w:widowControl/>
              <w:suppressLineNumbers w:val="0"/>
              <w:spacing w:before="0" w:beforeAutospacing="0" w:after="0" w:afterAutospacing="0"/>
              <w:ind w:left="0" w:right="0"/>
              <w:rPr>
                <w:rFonts w:hint="default"/>
              </w:rPr>
            </w:pPr>
            <w:r>
              <w:rPr>
                <w:rFonts w:hint="eastAsia"/>
              </w:rPr>
              <w:t>（必填项）</w:t>
            </w:r>
          </w:p>
        </w:tc>
        <w:tc>
          <w:tcPr>
            <w:tcW w:w="0" w:type="auto"/>
            <w:tcBorders>
              <w:top w:val="nil"/>
              <w:left w:val="nil"/>
              <w:bottom w:val="single" w:color="auto" w:sz="4" w:space="0"/>
              <w:right w:val="single" w:color="auto" w:sz="4" w:space="0"/>
            </w:tcBorders>
            <w:shd w:val="clear" w:color="000000" w:fill="FFFFFF"/>
            <w:vAlign w:val="center"/>
          </w:tcPr>
          <w:p>
            <w:pPr>
              <w:pStyle w:val="21"/>
              <w:keepNext w:val="0"/>
              <w:keepLines w:val="0"/>
              <w:widowControl/>
              <w:suppressLineNumbers w:val="0"/>
              <w:spacing w:before="0" w:beforeAutospacing="0" w:after="0" w:afterAutospacing="0"/>
              <w:ind w:left="0" w:right="0"/>
              <w:rPr>
                <w:rFonts w:hint="default"/>
              </w:rPr>
            </w:pPr>
            <w:r>
              <w:rPr>
                <w:rFonts w:hint="eastAsia"/>
              </w:rPr>
              <w:t>（必填项）</w:t>
            </w:r>
          </w:p>
        </w:tc>
        <w:tc>
          <w:tcPr>
            <w:tcW w:w="0" w:type="auto"/>
            <w:tcBorders>
              <w:top w:val="nil"/>
              <w:left w:val="nil"/>
              <w:bottom w:val="single" w:color="auto" w:sz="4" w:space="0"/>
              <w:right w:val="single" w:color="auto" w:sz="4" w:space="0"/>
            </w:tcBorders>
            <w:shd w:val="clear" w:color="000000" w:fill="FFFFFF"/>
            <w:vAlign w:val="center"/>
          </w:tcPr>
          <w:p>
            <w:pPr>
              <w:pStyle w:val="21"/>
              <w:keepNext w:val="0"/>
              <w:keepLines w:val="0"/>
              <w:widowControl/>
              <w:suppressLineNumbers w:val="0"/>
              <w:spacing w:before="0" w:beforeAutospacing="0" w:after="0" w:afterAutospacing="0"/>
              <w:ind w:left="0" w:right="0"/>
              <w:rPr>
                <w:rFonts w:hint="default"/>
              </w:rPr>
            </w:pPr>
            <w:r>
              <w:rPr>
                <w:rFonts w:hint="eastAsia"/>
              </w:rPr>
              <w:t>（必填项）</w:t>
            </w:r>
          </w:p>
        </w:tc>
        <w:tc>
          <w:tcPr>
            <w:tcW w:w="0" w:type="auto"/>
            <w:tcBorders>
              <w:top w:val="nil"/>
              <w:left w:val="nil"/>
              <w:bottom w:val="single" w:color="auto" w:sz="4" w:space="0"/>
              <w:right w:val="single" w:color="auto" w:sz="4" w:space="0"/>
            </w:tcBorders>
            <w:shd w:val="clear" w:color="000000" w:fill="FFFFFF"/>
            <w:vAlign w:val="center"/>
          </w:tcPr>
          <w:p>
            <w:pPr>
              <w:pStyle w:val="21"/>
              <w:keepNext w:val="0"/>
              <w:keepLines w:val="0"/>
              <w:widowControl/>
              <w:suppressLineNumbers w:val="0"/>
              <w:spacing w:before="0" w:beforeAutospacing="0" w:after="0" w:afterAutospacing="0"/>
              <w:ind w:left="0" w:right="0"/>
              <w:rPr>
                <w:rFonts w:hint="default"/>
              </w:rPr>
            </w:pPr>
            <w:r>
              <w:rPr>
                <w:rFonts w:hint="eastAsia"/>
              </w:rPr>
              <w:t>（必填项）</w:t>
            </w:r>
          </w:p>
        </w:tc>
        <w:tc>
          <w:tcPr>
            <w:tcW w:w="0" w:type="auto"/>
            <w:tcBorders>
              <w:top w:val="nil"/>
              <w:left w:val="nil"/>
              <w:bottom w:val="single" w:color="auto" w:sz="4" w:space="0"/>
              <w:right w:val="single" w:color="auto" w:sz="4" w:space="0"/>
            </w:tcBorders>
            <w:shd w:val="clear" w:color="000000" w:fill="FFFFFF"/>
            <w:vAlign w:val="center"/>
          </w:tcPr>
          <w:p>
            <w:pPr>
              <w:pStyle w:val="21"/>
              <w:keepNext w:val="0"/>
              <w:keepLines w:val="0"/>
              <w:widowControl/>
              <w:suppressLineNumbers w:val="0"/>
              <w:spacing w:before="0" w:beforeAutospacing="0" w:after="0" w:afterAutospacing="0"/>
              <w:ind w:left="0" w:right="0"/>
              <w:rPr>
                <w:rFonts w:hint="default"/>
              </w:rPr>
            </w:pPr>
            <w:r>
              <w:rPr>
                <w:rFonts w:hint="eastAsia"/>
              </w:rPr>
              <w:t>　</w:t>
            </w:r>
          </w:p>
        </w:tc>
      </w:tr>
      <w:tr>
        <w:tblPrEx>
          <w:tblCellMar>
            <w:top w:w="0" w:type="dxa"/>
            <w:left w:w="108" w:type="dxa"/>
            <w:bottom w:w="0" w:type="dxa"/>
            <w:right w:w="108" w:type="dxa"/>
          </w:tblCellMar>
        </w:tblPrEx>
        <w:tc>
          <w:tcPr>
            <w:tcW w:w="0" w:type="auto"/>
            <w:tcBorders>
              <w:top w:val="nil"/>
              <w:left w:val="single" w:color="auto" w:sz="4" w:space="0"/>
              <w:bottom w:val="single" w:color="auto" w:sz="4" w:space="0"/>
              <w:right w:val="single" w:color="auto" w:sz="4" w:space="0"/>
            </w:tcBorders>
            <w:shd w:val="clear" w:color="000000" w:fill="FFFFFF"/>
            <w:vAlign w:val="center"/>
          </w:tcPr>
          <w:p>
            <w:pPr>
              <w:pStyle w:val="21"/>
              <w:keepNext w:val="0"/>
              <w:keepLines w:val="0"/>
              <w:widowControl w:val="0"/>
              <w:suppressLineNumbers w:val="0"/>
              <w:spacing w:before="0" w:beforeAutospacing="0" w:after="0" w:afterAutospacing="0"/>
              <w:ind w:left="0" w:right="0"/>
              <w:jc w:val="both"/>
              <w:rPr>
                <w:rFonts w:hint="default"/>
              </w:rPr>
            </w:pPr>
          </w:p>
        </w:tc>
        <w:tc>
          <w:tcPr>
            <w:tcW w:w="0" w:type="auto"/>
            <w:tcBorders>
              <w:top w:val="nil"/>
              <w:left w:val="nil"/>
              <w:bottom w:val="single" w:color="auto" w:sz="4" w:space="0"/>
              <w:right w:val="single" w:color="auto" w:sz="4" w:space="0"/>
            </w:tcBorders>
            <w:shd w:val="clear" w:color="000000" w:fill="FFFFFF"/>
            <w:vAlign w:val="center"/>
          </w:tcPr>
          <w:p>
            <w:pPr>
              <w:pStyle w:val="21"/>
              <w:keepNext w:val="0"/>
              <w:keepLines w:val="0"/>
              <w:widowControl w:val="0"/>
              <w:suppressLineNumbers w:val="0"/>
              <w:spacing w:before="0" w:beforeAutospacing="0" w:after="0" w:afterAutospacing="0"/>
              <w:ind w:left="0" w:right="0"/>
              <w:jc w:val="both"/>
              <w:rPr>
                <w:rFonts w:hint="default"/>
              </w:rPr>
            </w:pPr>
          </w:p>
        </w:tc>
        <w:tc>
          <w:tcPr>
            <w:tcW w:w="0" w:type="auto"/>
            <w:tcBorders>
              <w:top w:val="nil"/>
              <w:left w:val="nil"/>
              <w:bottom w:val="single" w:color="auto" w:sz="4" w:space="0"/>
              <w:right w:val="single" w:color="auto" w:sz="4" w:space="0"/>
            </w:tcBorders>
            <w:shd w:val="clear" w:color="000000" w:fill="FFFFFF"/>
            <w:vAlign w:val="center"/>
          </w:tcPr>
          <w:p>
            <w:pPr>
              <w:pStyle w:val="21"/>
              <w:keepNext w:val="0"/>
              <w:keepLines w:val="0"/>
              <w:widowControl w:val="0"/>
              <w:suppressLineNumbers w:val="0"/>
              <w:spacing w:before="0" w:beforeAutospacing="0" w:after="0" w:afterAutospacing="0"/>
              <w:ind w:left="0" w:right="0"/>
              <w:jc w:val="both"/>
              <w:rPr>
                <w:rFonts w:hint="default"/>
              </w:rPr>
            </w:pPr>
          </w:p>
        </w:tc>
        <w:tc>
          <w:tcPr>
            <w:tcW w:w="0" w:type="auto"/>
            <w:tcBorders>
              <w:top w:val="nil"/>
              <w:left w:val="nil"/>
              <w:bottom w:val="single" w:color="auto" w:sz="4" w:space="0"/>
              <w:right w:val="single" w:color="auto" w:sz="4" w:space="0"/>
            </w:tcBorders>
            <w:shd w:val="clear" w:color="000000" w:fill="FFFFFF"/>
            <w:vAlign w:val="center"/>
          </w:tcPr>
          <w:p>
            <w:pPr>
              <w:pStyle w:val="21"/>
              <w:keepNext w:val="0"/>
              <w:keepLines w:val="0"/>
              <w:widowControl w:val="0"/>
              <w:suppressLineNumbers w:val="0"/>
              <w:spacing w:before="0" w:beforeAutospacing="0" w:after="0" w:afterAutospacing="0"/>
              <w:ind w:left="0" w:right="0"/>
              <w:jc w:val="both"/>
              <w:rPr>
                <w:rFonts w:hint="default"/>
              </w:rPr>
            </w:pPr>
          </w:p>
        </w:tc>
        <w:tc>
          <w:tcPr>
            <w:tcW w:w="0" w:type="auto"/>
            <w:tcBorders>
              <w:top w:val="nil"/>
              <w:left w:val="nil"/>
              <w:bottom w:val="single" w:color="auto" w:sz="4" w:space="0"/>
              <w:right w:val="single" w:color="auto" w:sz="4" w:space="0"/>
            </w:tcBorders>
            <w:shd w:val="clear" w:color="000000" w:fill="FFFFFF"/>
            <w:vAlign w:val="center"/>
          </w:tcPr>
          <w:p>
            <w:pPr>
              <w:pStyle w:val="21"/>
              <w:keepNext w:val="0"/>
              <w:keepLines w:val="0"/>
              <w:widowControl w:val="0"/>
              <w:suppressLineNumbers w:val="0"/>
              <w:spacing w:before="0" w:beforeAutospacing="0" w:after="0" w:afterAutospacing="0"/>
              <w:ind w:left="0" w:right="0"/>
              <w:jc w:val="both"/>
              <w:rPr>
                <w:rFonts w:hint="default"/>
              </w:rPr>
            </w:pPr>
          </w:p>
        </w:tc>
        <w:tc>
          <w:tcPr>
            <w:tcW w:w="0" w:type="auto"/>
            <w:tcBorders>
              <w:top w:val="nil"/>
              <w:left w:val="nil"/>
              <w:bottom w:val="single" w:color="auto" w:sz="4" w:space="0"/>
              <w:right w:val="single" w:color="auto" w:sz="4" w:space="0"/>
            </w:tcBorders>
            <w:shd w:val="clear" w:color="000000" w:fill="FFFFFF"/>
            <w:vAlign w:val="center"/>
          </w:tcPr>
          <w:p>
            <w:pPr>
              <w:pStyle w:val="21"/>
              <w:keepNext w:val="0"/>
              <w:keepLines w:val="0"/>
              <w:widowControl w:val="0"/>
              <w:suppressLineNumbers w:val="0"/>
              <w:spacing w:before="0" w:beforeAutospacing="0" w:after="0" w:afterAutospacing="0"/>
              <w:ind w:left="0" w:right="0"/>
              <w:jc w:val="both"/>
              <w:rPr>
                <w:rFonts w:hint="default"/>
              </w:rPr>
            </w:pPr>
          </w:p>
        </w:tc>
        <w:tc>
          <w:tcPr>
            <w:tcW w:w="0" w:type="auto"/>
            <w:tcBorders>
              <w:top w:val="nil"/>
              <w:left w:val="nil"/>
              <w:bottom w:val="single" w:color="auto" w:sz="4" w:space="0"/>
              <w:right w:val="single" w:color="auto" w:sz="4" w:space="0"/>
            </w:tcBorders>
            <w:shd w:val="clear" w:color="000000" w:fill="FFFFFF"/>
            <w:vAlign w:val="center"/>
          </w:tcPr>
          <w:p>
            <w:pPr>
              <w:pStyle w:val="21"/>
              <w:keepNext w:val="0"/>
              <w:keepLines w:val="0"/>
              <w:widowControl w:val="0"/>
              <w:suppressLineNumbers w:val="0"/>
              <w:spacing w:before="0" w:beforeAutospacing="0" w:after="0" w:afterAutospacing="0"/>
              <w:ind w:left="0" w:right="0"/>
              <w:jc w:val="both"/>
              <w:rPr>
                <w:rFonts w:hint="default"/>
              </w:rPr>
            </w:pPr>
          </w:p>
        </w:tc>
        <w:tc>
          <w:tcPr>
            <w:tcW w:w="0" w:type="auto"/>
            <w:tcBorders>
              <w:top w:val="nil"/>
              <w:left w:val="nil"/>
              <w:bottom w:val="single" w:color="auto" w:sz="4" w:space="0"/>
              <w:right w:val="single" w:color="auto" w:sz="4" w:space="0"/>
            </w:tcBorders>
            <w:shd w:val="clear" w:color="000000" w:fill="FFFFFF"/>
            <w:noWrap/>
            <w:vAlign w:val="center"/>
          </w:tcPr>
          <w:p>
            <w:pPr>
              <w:pStyle w:val="21"/>
              <w:keepNext w:val="0"/>
              <w:keepLines w:val="0"/>
              <w:widowControl w:val="0"/>
              <w:suppressLineNumbers w:val="0"/>
              <w:spacing w:before="0" w:beforeAutospacing="0" w:after="0" w:afterAutospacing="0"/>
              <w:ind w:left="0" w:right="0"/>
              <w:jc w:val="both"/>
              <w:rPr>
                <w:rFonts w:hint="default"/>
              </w:rPr>
            </w:pPr>
          </w:p>
        </w:tc>
        <w:tc>
          <w:tcPr>
            <w:tcW w:w="0" w:type="auto"/>
            <w:tcBorders>
              <w:top w:val="nil"/>
              <w:left w:val="nil"/>
              <w:bottom w:val="single" w:color="auto" w:sz="4" w:space="0"/>
              <w:right w:val="single" w:color="auto" w:sz="4" w:space="0"/>
            </w:tcBorders>
            <w:shd w:val="clear" w:color="000000" w:fill="FFFFFF"/>
            <w:vAlign w:val="center"/>
          </w:tcPr>
          <w:p>
            <w:pPr>
              <w:pStyle w:val="21"/>
              <w:keepNext w:val="0"/>
              <w:keepLines w:val="0"/>
              <w:widowControl w:val="0"/>
              <w:suppressLineNumbers w:val="0"/>
              <w:spacing w:before="0" w:beforeAutospacing="0" w:after="0" w:afterAutospacing="0"/>
              <w:ind w:left="0" w:right="0"/>
              <w:jc w:val="both"/>
              <w:rPr>
                <w:rFonts w:hint="default"/>
              </w:rPr>
            </w:pPr>
          </w:p>
        </w:tc>
        <w:tc>
          <w:tcPr>
            <w:tcW w:w="0" w:type="auto"/>
            <w:tcBorders>
              <w:top w:val="nil"/>
              <w:left w:val="nil"/>
              <w:bottom w:val="single" w:color="auto" w:sz="4" w:space="0"/>
              <w:right w:val="single" w:color="auto" w:sz="4" w:space="0"/>
            </w:tcBorders>
            <w:shd w:val="clear" w:color="000000" w:fill="FFFFFF"/>
            <w:vAlign w:val="center"/>
          </w:tcPr>
          <w:p>
            <w:pPr>
              <w:pStyle w:val="21"/>
              <w:keepNext w:val="0"/>
              <w:keepLines w:val="0"/>
              <w:widowControl w:val="0"/>
              <w:suppressLineNumbers w:val="0"/>
              <w:spacing w:before="0" w:beforeAutospacing="0" w:after="0" w:afterAutospacing="0"/>
              <w:ind w:left="0" w:right="0"/>
              <w:jc w:val="both"/>
              <w:rPr>
                <w:rFonts w:hint="default"/>
              </w:rPr>
            </w:pPr>
          </w:p>
        </w:tc>
        <w:tc>
          <w:tcPr>
            <w:tcW w:w="0" w:type="auto"/>
            <w:tcBorders>
              <w:top w:val="nil"/>
              <w:left w:val="nil"/>
              <w:bottom w:val="single" w:color="auto" w:sz="4" w:space="0"/>
              <w:right w:val="single" w:color="auto" w:sz="4" w:space="0"/>
            </w:tcBorders>
            <w:shd w:val="clear" w:color="000000" w:fill="FFFFFF"/>
            <w:vAlign w:val="center"/>
          </w:tcPr>
          <w:p>
            <w:pPr>
              <w:pStyle w:val="21"/>
              <w:keepNext w:val="0"/>
              <w:keepLines w:val="0"/>
              <w:widowControl w:val="0"/>
              <w:suppressLineNumbers w:val="0"/>
              <w:spacing w:before="0" w:beforeAutospacing="0" w:after="0" w:afterAutospacing="0"/>
              <w:ind w:left="0" w:right="0"/>
              <w:jc w:val="both"/>
              <w:rPr>
                <w:rFonts w:hint="default"/>
              </w:rPr>
            </w:pPr>
          </w:p>
        </w:tc>
        <w:tc>
          <w:tcPr>
            <w:tcW w:w="0" w:type="auto"/>
            <w:tcBorders>
              <w:top w:val="nil"/>
              <w:left w:val="nil"/>
              <w:bottom w:val="single" w:color="auto" w:sz="4" w:space="0"/>
              <w:right w:val="single" w:color="auto" w:sz="4" w:space="0"/>
            </w:tcBorders>
            <w:shd w:val="clear" w:color="000000" w:fill="FFFFFF"/>
            <w:vAlign w:val="center"/>
          </w:tcPr>
          <w:p>
            <w:pPr>
              <w:pStyle w:val="21"/>
              <w:keepNext w:val="0"/>
              <w:keepLines w:val="0"/>
              <w:widowControl w:val="0"/>
              <w:suppressLineNumbers w:val="0"/>
              <w:spacing w:before="0" w:beforeAutospacing="0" w:after="0" w:afterAutospacing="0"/>
              <w:ind w:left="0" w:right="0"/>
              <w:jc w:val="both"/>
              <w:rPr>
                <w:rFonts w:hint="default"/>
              </w:rPr>
            </w:pPr>
          </w:p>
        </w:tc>
        <w:tc>
          <w:tcPr>
            <w:tcW w:w="0" w:type="auto"/>
            <w:tcBorders>
              <w:top w:val="nil"/>
              <w:left w:val="nil"/>
              <w:bottom w:val="single" w:color="auto" w:sz="4" w:space="0"/>
              <w:right w:val="single" w:color="auto" w:sz="4" w:space="0"/>
            </w:tcBorders>
            <w:shd w:val="clear" w:color="000000" w:fill="FFFFFF"/>
            <w:vAlign w:val="center"/>
          </w:tcPr>
          <w:p>
            <w:pPr>
              <w:pStyle w:val="21"/>
              <w:keepNext w:val="0"/>
              <w:keepLines w:val="0"/>
              <w:widowControl w:val="0"/>
              <w:suppressLineNumbers w:val="0"/>
              <w:spacing w:before="0" w:beforeAutospacing="0" w:after="0" w:afterAutospacing="0"/>
              <w:ind w:left="0" w:right="0"/>
              <w:jc w:val="both"/>
              <w:rPr>
                <w:rFonts w:hint="default"/>
              </w:rPr>
            </w:pPr>
          </w:p>
        </w:tc>
        <w:tc>
          <w:tcPr>
            <w:tcW w:w="0" w:type="auto"/>
            <w:tcBorders>
              <w:top w:val="nil"/>
              <w:left w:val="nil"/>
              <w:bottom w:val="single" w:color="auto" w:sz="4" w:space="0"/>
              <w:right w:val="single" w:color="auto" w:sz="4" w:space="0"/>
            </w:tcBorders>
            <w:shd w:val="clear" w:color="000000" w:fill="FFFFFF"/>
            <w:vAlign w:val="center"/>
          </w:tcPr>
          <w:p>
            <w:pPr>
              <w:pStyle w:val="21"/>
              <w:keepNext w:val="0"/>
              <w:keepLines w:val="0"/>
              <w:widowControl w:val="0"/>
              <w:suppressLineNumbers w:val="0"/>
              <w:spacing w:before="0" w:beforeAutospacing="0" w:after="0" w:afterAutospacing="0"/>
              <w:ind w:left="0" w:right="0"/>
              <w:jc w:val="both"/>
              <w:rPr>
                <w:rFonts w:hint="default"/>
              </w:rPr>
            </w:pPr>
          </w:p>
        </w:tc>
        <w:tc>
          <w:tcPr>
            <w:tcW w:w="0" w:type="auto"/>
            <w:tcBorders>
              <w:top w:val="nil"/>
              <w:left w:val="nil"/>
              <w:bottom w:val="single" w:color="auto" w:sz="4" w:space="0"/>
              <w:right w:val="single" w:color="auto" w:sz="4" w:space="0"/>
            </w:tcBorders>
            <w:shd w:val="clear" w:color="000000" w:fill="FFFFFF"/>
            <w:vAlign w:val="center"/>
          </w:tcPr>
          <w:p>
            <w:pPr>
              <w:pStyle w:val="21"/>
              <w:keepNext w:val="0"/>
              <w:keepLines w:val="0"/>
              <w:widowControl w:val="0"/>
              <w:suppressLineNumbers w:val="0"/>
              <w:spacing w:before="0" w:beforeAutospacing="0" w:after="0" w:afterAutospacing="0"/>
              <w:ind w:left="0" w:right="0"/>
              <w:jc w:val="both"/>
              <w:rPr>
                <w:rFonts w:hint="default"/>
              </w:rPr>
            </w:pPr>
          </w:p>
        </w:tc>
      </w:tr>
    </w:tbl>
    <w:p>
      <w:pPr>
        <w:pStyle w:val="14"/>
        <w:spacing w:line="500" w:lineRule="exact"/>
        <w:ind w:firstLine="560"/>
        <w:outlineLvl w:val="1"/>
        <w:rPr>
          <w:rFonts w:ascii="仿宋_GB2312" w:eastAsia="仿宋_GB2312"/>
          <w:sz w:val="28"/>
          <w:szCs w:val="28"/>
          <w:lang w:eastAsia="zh-CN"/>
        </w:rPr>
      </w:pPr>
      <w:r>
        <w:rPr>
          <w:rFonts w:ascii="仿宋_GB2312" w:eastAsia="仿宋_GB2312"/>
          <w:sz w:val="28"/>
          <w:szCs w:val="28"/>
          <w:lang w:eastAsia="zh-CN"/>
        </w:rPr>
        <w:t>9.备份系统建设</w:t>
      </w:r>
    </w:p>
    <w:p>
      <w:pPr>
        <w:pStyle w:val="14"/>
        <w:spacing w:line="500" w:lineRule="exact"/>
        <w:ind w:firstLine="560"/>
        <w:rPr>
          <w:rFonts w:ascii="仿宋_GB2312" w:eastAsia="仿宋_GB2312"/>
          <w:sz w:val="28"/>
          <w:szCs w:val="28"/>
          <w:lang w:eastAsia="zh-CN"/>
        </w:rPr>
      </w:pPr>
      <w:r>
        <w:rPr>
          <w:rFonts w:hint="eastAsia" w:ascii="仿宋_GB2312" w:eastAsia="仿宋_GB2312"/>
          <w:sz w:val="28"/>
          <w:szCs w:val="28"/>
          <w:lang w:eastAsia="zh-CN"/>
        </w:rPr>
        <w:t>要求：须提供相应的应用级或数据级的灾备策略。涉及重点民生保障类项目须同时提供应急预案及相应灾备演练方案。</w:t>
      </w:r>
    </w:p>
    <w:p>
      <w:pPr>
        <w:pStyle w:val="14"/>
        <w:spacing w:line="500" w:lineRule="exact"/>
        <w:ind w:firstLine="562"/>
        <w:rPr>
          <w:rFonts w:ascii="仿宋_GB2312" w:eastAsia="仿宋_GB2312"/>
          <w:b/>
          <w:sz w:val="28"/>
          <w:szCs w:val="28"/>
          <w:lang w:eastAsia="zh-CN"/>
        </w:rPr>
      </w:pPr>
      <w:r>
        <w:rPr>
          <w:rFonts w:hint="eastAsia" w:ascii="仿宋_GB2312" w:eastAsia="仿宋_GB2312"/>
          <w:b/>
          <w:sz w:val="28"/>
          <w:szCs w:val="28"/>
          <w:lang w:eastAsia="zh-CN"/>
        </w:rPr>
        <w:t>【非电子政务云部署项目请参照10至15小节要求开展描述】</w:t>
      </w:r>
    </w:p>
    <w:p>
      <w:pPr>
        <w:pStyle w:val="14"/>
        <w:spacing w:line="500" w:lineRule="exact"/>
        <w:ind w:firstLine="560"/>
        <w:outlineLvl w:val="1"/>
        <w:rPr>
          <w:rFonts w:ascii="仿宋_GB2312" w:eastAsia="仿宋_GB2312"/>
          <w:sz w:val="28"/>
          <w:szCs w:val="28"/>
          <w:lang w:eastAsia="zh-CN"/>
        </w:rPr>
      </w:pPr>
      <w:r>
        <w:rPr>
          <w:rFonts w:hint="eastAsia" w:ascii="仿宋_GB2312" w:eastAsia="仿宋_GB2312"/>
          <w:sz w:val="28"/>
          <w:szCs w:val="28"/>
          <w:lang w:eastAsia="zh-CN"/>
        </w:rPr>
        <w:t>10.网络系统建设</w:t>
      </w:r>
    </w:p>
    <w:p>
      <w:pPr>
        <w:pStyle w:val="14"/>
        <w:spacing w:line="500" w:lineRule="exact"/>
        <w:ind w:firstLine="560"/>
        <w:rPr>
          <w:rFonts w:ascii="仿宋_GB2312" w:eastAsia="仿宋_GB2312"/>
          <w:sz w:val="28"/>
          <w:szCs w:val="28"/>
          <w:lang w:eastAsia="zh-CN"/>
        </w:rPr>
      </w:pPr>
      <w:r>
        <w:rPr>
          <w:rFonts w:hint="eastAsia" w:ascii="仿宋_GB2312" w:eastAsia="仿宋_GB2312"/>
          <w:sz w:val="28"/>
          <w:szCs w:val="28"/>
          <w:lang w:eastAsia="zh-CN"/>
        </w:rPr>
        <w:t>要求：提供非电子政务云部署的网络拓扑图，表明网络设备型号与数量，给出带宽、信息点数量等。拟建网络如与市公务网、市电子政务网及部门业务专网有跨网交互，须具体说明交互方式及安全防护实施策略。涉及利旧及升级改造的项目，须在网络拓扑图中进一步区分新旧网络设备情况。</w:t>
      </w:r>
    </w:p>
    <w:p>
      <w:pPr>
        <w:pStyle w:val="14"/>
        <w:spacing w:line="500" w:lineRule="exact"/>
        <w:ind w:firstLine="560"/>
        <w:outlineLvl w:val="1"/>
        <w:rPr>
          <w:rFonts w:ascii="仿宋_GB2312" w:eastAsia="仿宋_GB2312"/>
          <w:sz w:val="28"/>
          <w:szCs w:val="28"/>
          <w:lang w:eastAsia="zh-CN"/>
        </w:rPr>
      </w:pPr>
      <w:r>
        <w:rPr>
          <w:rFonts w:hint="eastAsia" w:ascii="仿宋_GB2312" w:eastAsia="仿宋_GB2312"/>
          <w:sz w:val="28"/>
          <w:szCs w:val="28"/>
          <w:lang w:eastAsia="zh-CN"/>
        </w:rPr>
        <w:t>11.系统配置及软硬件选型分析</w:t>
      </w:r>
    </w:p>
    <w:p>
      <w:pPr>
        <w:pStyle w:val="14"/>
        <w:spacing w:line="500" w:lineRule="exact"/>
        <w:ind w:firstLine="560"/>
        <w:rPr>
          <w:rFonts w:ascii="仿宋_GB2312" w:eastAsia="仿宋_GB2312"/>
          <w:sz w:val="28"/>
          <w:szCs w:val="28"/>
          <w:lang w:eastAsia="zh-CN"/>
        </w:rPr>
      </w:pPr>
      <w:r>
        <w:rPr>
          <w:rFonts w:hint="eastAsia" w:ascii="仿宋_GB2312" w:eastAsia="仿宋_GB2312"/>
          <w:sz w:val="28"/>
          <w:szCs w:val="28"/>
          <w:lang w:eastAsia="zh-CN"/>
        </w:rPr>
        <w:t>要求：分析所要购置的软硬件设备的选型理由，对核心和主要设备列出详细的配置要求。</w:t>
      </w:r>
    </w:p>
    <w:p>
      <w:pPr>
        <w:pStyle w:val="14"/>
        <w:spacing w:line="500" w:lineRule="exact"/>
        <w:ind w:firstLine="560"/>
        <w:outlineLvl w:val="1"/>
        <w:rPr>
          <w:rFonts w:ascii="仿宋_GB2312" w:eastAsia="仿宋_GB2312"/>
          <w:sz w:val="28"/>
          <w:szCs w:val="28"/>
          <w:lang w:eastAsia="zh-CN"/>
        </w:rPr>
      </w:pPr>
      <w:r>
        <w:rPr>
          <w:rFonts w:ascii="仿宋_GB2312" w:eastAsia="仿宋_GB2312"/>
          <w:sz w:val="28"/>
          <w:szCs w:val="28"/>
          <w:lang w:eastAsia="zh-CN"/>
        </w:rPr>
        <w:t>12.系统软硬件配置清单</w:t>
      </w:r>
    </w:p>
    <w:p>
      <w:pPr>
        <w:pStyle w:val="14"/>
        <w:spacing w:line="500" w:lineRule="exact"/>
        <w:ind w:firstLine="560"/>
        <w:rPr>
          <w:rFonts w:ascii="仿宋_GB2312" w:eastAsia="仿宋_GB2312"/>
          <w:sz w:val="28"/>
          <w:szCs w:val="28"/>
          <w:lang w:eastAsia="zh-CN"/>
        </w:rPr>
      </w:pPr>
      <w:r>
        <w:rPr>
          <w:rFonts w:hint="eastAsia" w:ascii="仿宋_GB2312" w:eastAsia="仿宋_GB2312"/>
          <w:sz w:val="28"/>
          <w:szCs w:val="28"/>
          <w:lang w:eastAsia="zh-CN"/>
        </w:rPr>
        <w:t>要求：以表格形式分类列出设备名称、型号、配置、数量。</w:t>
      </w:r>
    </w:p>
    <w:p>
      <w:pPr>
        <w:pStyle w:val="14"/>
        <w:spacing w:line="500" w:lineRule="exact"/>
        <w:ind w:firstLine="560"/>
        <w:outlineLvl w:val="1"/>
        <w:rPr>
          <w:rFonts w:ascii="仿宋_GB2312" w:eastAsia="仿宋_GB2312"/>
          <w:sz w:val="28"/>
          <w:szCs w:val="28"/>
          <w:lang w:eastAsia="zh-CN"/>
        </w:rPr>
      </w:pPr>
      <w:r>
        <w:rPr>
          <w:rFonts w:ascii="仿宋_GB2312" w:eastAsia="仿宋_GB2312"/>
          <w:sz w:val="28"/>
          <w:szCs w:val="28"/>
          <w:lang w:eastAsia="zh-CN"/>
        </w:rPr>
        <w:t>13.系统软硬件物理部署方案</w:t>
      </w:r>
    </w:p>
    <w:p>
      <w:pPr>
        <w:pStyle w:val="14"/>
        <w:spacing w:line="500" w:lineRule="exact"/>
        <w:ind w:firstLine="560"/>
        <w:rPr>
          <w:rFonts w:ascii="仿宋_GB2312" w:eastAsia="仿宋_GB2312"/>
          <w:sz w:val="28"/>
          <w:szCs w:val="28"/>
          <w:lang w:eastAsia="zh-CN"/>
        </w:rPr>
      </w:pPr>
      <w:r>
        <w:rPr>
          <w:rFonts w:hint="eastAsia" w:ascii="仿宋_GB2312" w:eastAsia="仿宋_GB2312"/>
          <w:sz w:val="28"/>
          <w:szCs w:val="28"/>
          <w:lang w:eastAsia="zh-CN"/>
        </w:rPr>
        <w:t>要求：画出布置图，在图上标明物理位置和数量。</w:t>
      </w:r>
    </w:p>
    <w:p>
      <w:pPr>
        <w:pStyle w:val="14"/>
        <w:spacing w:line="500" w:lineRule="exact"/>
        <w:ind w:firstLine="560"/>
        <w:outlineLvl w:val="1"/>
        <w:rPr>
          <w:rFonts w:ascii="仿宋_GB2312" w:eastAsia="仿宋_GB2312"/>
          <w:sz w:val="28"/>
          <w:szCs w:val="28"/>
          <w:lang w:eastAsia="zh-CN"/>
        </w:rPr>
      </w:pPr>
      <w:r>
        <w:rPr>
          <w:rFonts w:ascii="仿宋_GB2312" w:eastAsia="仿宋_GB2312"/>
          <w:sz w:val="28"/>
          <w:szCs w:val="28"/>
          <w:lang w:eastAsia="zh-CN"/>
        </w:rPr>
        <w:t>14.机房及配套工程设计</w:t>
      </w:r>
    </w:p>
    <w:p>
      <w:pPr>
        <w:pStyle w:val="14"/>
        <w:spacing w:line="500" w:lineRule="exact"/>
        <w:ind w:firstLine="560"/>
        <w:rPr>
          <w:rFonts w:ascii="仿宋_GB2312" w:eastAsia="仿宋_GB2312"/>
          <w:sz w:val="28"/>
          <w:szCs w:val="28"/>
          <w:lang w:eastAsia="zh-CN"/>
        </w:rPr>
      </w:pPr>
      <w:r>
        <w:rPr>
          <w:rFonts w:hint="eastAsia" w:ascii="仿宋_GB2312" w:eastAsia="仿宋_GB2312"/>
          <w:sz w:val="28"/>
          <w:szCs w:val="28"/>
          <w:lang w:eastAsia="zh-CN"/>
        </w:rPr>
        <w:t>要求：画出机房布置图，明确机房建设的要求、面积等。</w:t>
      </w:r>
    </w:p>
    <w:p>
      <w:pPr>
        <w:pStyle w:val="14"/>
        <w:spacing w:line="500" w:lineRule="exact"/>
        <w:ind w:firstLine="560"/>
        <w:outlineLvl w:val="1"/>
        <w:rPr>
          <w:rFonts w:ascii="仿宋_GB2312" w:eastAsia="仿宋_GB2312"/>
          <w:sz w:val="28"/>
          <w:szCs w:val="28"/>
          <w:lang w:eastAsia="zh-CN"/>
        </w:rPr>
      </w:pPr>
      <w:r>
        <w:rPr>
          <w:rFonts w:ascii="仿宋_GB2312" w:eastAsia="仿宋_GB2312"/>
          <w:sz w:val="28"/>
          <w:szCs w:val="28"/>
          <w:lang w:eastAsia="zh-CN"/>
        </w:rPr>
        <w:t>15.环保、消防、职业安全卫生和节能措施的设计</w:t>
      </w:r>
    </w:p>
    <w:p>
      <w:pPr>
        <w:pStyle w:val="14"/>
        <w:spacing w:line="500" w:lineRule="exact"/>
        <w:ind w:firstLine="562"/>
        <w:rPr>
          <w:rFonts w:ascii="仿宋_GB2312" w:eastAsia="仿宋_GB2312"/>
          <w:b/>
          <w:sz w:val="28"/>
          <w:szCs w:val="28"/>
          <w:lang w:eastAsia="zh-CN"/>
        </w:rPr>
      </w:pPr>
      <w:r>
        <w:rPr>
          <w:rFonts w:hint="eastAsia" w:ascii="仿宋_GB2312" w:eastAsia="仿宋_GB2312"/>
          <w:b/>
          <w:sz w:val="28"/>
          <w:szCs w:val="28"/>
          <w:lang w:eastAsia="zh-CN"/>
        </w:rPr>
        <w:t>【</w:t>
      </w:r>
      <w:r>
        <w:rPr>
          <w:rFonts w:ascii="仿宋_GB2312" w:eastAsia="仿宋_GB2312"/>
          <w:b/>
          <w:sz w:val="28"/>
          <w:szCs w:val="28"/>
          <w:lang w:eastAsia="zh-CN"/>
        </w:rPr>
        <w:t>电子政务云部署项目参照1</w:t>
      </w:r>
      <w:r>
        <w:rPr>
          <w:rFonts w:hint="eastAsia" w:ascii="仿宋_GB2312" w:eastAsia="仿宋_GB2312"/>
          <w:b/>
          <w:sz w:val="28"/>
          <w:szCs w:val="28"/>
          <w:lang w:eastAsia="zh-CN"/>
        </w:rPr>
        <w:t>6至17小节要求开展描述】</w:t>
      </w:r>
    </w:p>
    <w:p>
      <w:pPr>
        <w:pStyle w:val="14"/>
        <w:spacing w:line="500" w:lineRule="exact"/>
        <w:ind w:firstLine="560"/>
        <w:outlineLvl w:val="1"/>
        <w:rPr>
          <w:rFonts w:ascii="仿宋_GB2312" w:eastAsia="仿宋_GB2312"/>
          <w:sz w:val="28"/>
          <w:szCs w:val="28"/>
          <w:lang w:eastAsia="zh-CN"/>
        </w:rPr>
      </w:pPr>
      <w:r>
        <w:rPr>
          <w:rFonts w:hint="eastAsia" w:ascii="仿宋_GB2312" w:eastAsia="仿宋_GB2312"/>
          <w:sz w:val="28"/>
          <w:szCs w:val="28"/>
          <w:lang w:eastAsia="zh-CN"/>
        </w:rPr>
        <w:t>16</w:t>
      </w:r>
      <w:r>
        <w:rPr>
          <w:rFonts w:ascii="仿宋_GB2312" w:eastAsia="仿宋_GB2312"/>
          <w:sz w:val="28"/>
          <w:szCs w:val="28"/>
          <w:lang w:eastAsia="zh-CN"/>
        </w:rPr>
        <w:t>.计算资源服务</w:t>
      </w:r>
      <w:r>
        <w:rPr>
          <w:rFonts w:hint="eastAsia" w:ascii="仿宋_GB2312" w:eastAsia="仿宋_GB2312"/>
          <w:sz w:val="28"/>
          <w:szCs w:val="28"/>
          <w:lang w:eastAsia="zh-CN"/>
        </w:rPr>
        <w:t>内容</w:t>
      </w:r>
    </w:p>
    <w:p>
      <w:pPr>
        <w:pStyle w:val="14"/>
        <w:spacing w:line="500" w:lineRule="exact"/>
        <w:ind w:firstLine="560"/>
        <w:rPr>
          <w:rFonts w:ascii="仿宋_GB2312" w:eastAsia="仿宋_GB2312"/>
          <w:sz w:val="28"/>
          <w:szCs w:val="28"/>
          <w:lang w:eastAsia="zh-CN"/>
        </w:rPr>
      </w:pPr>
      <w:r>
        <w:rPr>
          <w:rFonts w:ascii="仿宋_GB2312" w:eastAsia="仿宋_GB2312"/>
          <w:sz w:val="28"/>
          <w:szCs w:val="28"/>
          <w:lang w:eastAsia="zh-CN"/>
        </w:rPr>
        <w:t>要求</w:t>
      </w:r>
      <w:r>
        <w:rPr>
          <w:rFonts w:hint="eastAsia" w:ascii="仿宋_GB2312" w:eastAsia="仿宋_GB2312"/>
          <w:sz w:val="28"/>
          <w:szCs w:val="28"/>
          <w:lang w:eastAsia="zh-CN"/>
        </w:rPr>
        <w:t>：新建项目</w:t>
      </w:r>
      <w:r>
        <w:rPr>
          <w:rFonts w:ascii="仿宋_GB2312" w:eastAsia="仿宋_GB2312"/>
          <w:sz w:val="28"/>
          <w:szCs w:val="28"/>
          <w:lang w:eastAsia="zh-CN"/>
        </w:rPr>
        <w:t>分析系统所需的各项物理机和虚机资源</w:t>
      </w:r>
      <w:r>
        <w:rPr>
          <w:rFonts w:hint="eastAsia" w:ascii="仿宋_GB2312" w:eastAsia="仿宋_GB2312"/>
          <w:sz w:val="28"/>
          <w:szCs w:val="28"/>
          <w:lang w:eastAsia="zh-CN"/>
        </w:rPr>
        <w:t>，</w:t>
      </w:r>
      <w:r>
        <w:rPr>
          <w:rFonts w:ascii="仿宋_GB2312" w:eastAsia="仿宋_GB2312"/>
          <w:sz w:val="28"/>
          <w:szCs w:val="28"/>
          <w:lang w:eastAsia="zh-CN"/>
        </w:rPr>
        <w:t>列出CPU</w:t>
      </w:r>
      <w:r>
        <w:rPr>
          <w:rFonts w:hint="eastAsia" w:ascii="仿宋_GB2312" w:eastAsia="仿宋_GB2312"/>
          <w:sz w:val="28"/>
          <w:szCs w:val="28"/>
          <w:lang w:eastAsia="zh-CN"/>
        </w:rPr>
        <w:t>、</w:t>
      </w:r>
      <w:r>
        <w:rPr>
          <w:rFonts w:ascii="仿宋_GB2312" w:eastAsia="仿宋_GB2312"/>
          <w:sz w:val="28"/>
          <w:szCs w:val="28"/>
          <w:lang w:eastAsia="zh-CN"/>
        </w:rPr>
        <w:t>GPU、内存等的选型依据</w:t>
      </w:r>
      <w:r>
        <w:rPr>
          <w:rFonts w:hint="eastAsia" w:ascii="仿宋_GB2312" w:eastAsia="仿宋_GB2312"/>
          <w:sz w:val="28"/>
          <w:szCs w:val="28"/>
          <w:lang w:eastAsia="zh-CN"/>
        </w:rPr>
        <w:t>并明确各台服务器（物理机和虚机）的业务用途。升级改造项目，详细说明原项目现有</w:t>
      </w:r>
      <w:r>
        <w:rPr>
          <w:rFonts w:ascii="仿宋_GB2312" w:eastAsia="仿宋_GB2312"/>
          <w:sz w:val="28"/>
          <w:szCs w:val="28"/>
          <w:lang w:eastAsia="zh-CN"/>
        </w:rPr>
        <w:t>虚机资源和资源的利用率</w:t>
      </w:r>
      <w:r>
        <w:rPr>
          <w:rFonts w:hint="eastAsia" w:ascii="仿宋_GB2312" w:eastAsia="仿宋_GB2312"/>
          <w:sz w:val="28"/>
          <w:szCs w:val="28"/>
          <w:lang w:eastAsia="zh-CN"/>
        </w:rPr>
        <w:t>，</w:t>
      </w:r>
      <w:r>
        <w:rPr>
          <w:rFonts w:ascii="仿宋_GB2312" w:eastAsia="仿宋_GB2312"/>
          <w:sz w:val="28"/>
          <w:szCs w:val="28"/>
          <w:lang w:eastAsia="zh-CN"/>
        </w:rPr>
        <w:t>并说明资源增加的理由</w:t>
      </w:r>
      <w:r>
        <w:rPr>
          <w:rFonts w:hint="eastAsia" w:ascii="仿宋_GB2312" w:eastAsia="仿宋_GB2312"/>
          <w:sz w:val="28"/>
          <w:szCs w:val="28"/>
          <w:lang w:eastAsia="zh-CN"/>
        </w:rPr>
        <w:t>。</w:t>
      </w:r>
    </w:p>
    <w:p>
      <w:pPr>
        <w:pStyle w:val="14"/>
        <w:spacing w:line="500" w:lineRule="exact"/>
        <w:ind w:firstLine="560"/>
        <w:outlineLvl w:val="1"/>
        <w:rPr>
          <w:rFonts w:ascii="仿宋_GB2312" w:eastAsia="仿宋_GB2312"/>
          <w:sz w:val="28"/>
          <w:szCs w:val="28"/>
          <w:lang w:eastAsia="zh-CN"/>
        </w:rPr>
      </w:pPr>
      <w:r>
        <w:rPr>
          <w:rFonts w:ascii="仿宋_GB2312" w:eastAsia="仿宋_GB2312"/>
          <w:sz w:val="28"/>
          <w:szCs w:val="28"/>
          <w:lang w:eastAsia="zh-CN"/>
        </w:rPr>
        <w:t>17.存储资源服务</w:t>
      </w:r>
      <w:r>
        <w:rPr>
          <w:rFonts w:hint="eastAsia" w:ascii="仿宋_GB2312" w:eastAsia="仿宋_GB2312"/>
          <w:sz w:val="28"/>
          <w:szCs w:val="28"/>
          <w:lang w:eastAsia="zh-CN"/>
        </w:rPr>
        <w:t>内容</w:t>
      </w:r>
    </w:p>
    <w:p>
      <w:pPr>
        <w:pStyle w:val="14"/>
        <w:spacing w:line="500" w:lineRule="exact"/>
        <w:ind w:firstLine="560"/>
        <w:rPr>
          <w:rFonts w:ascii="仿宋_GB2312" w:eastAsia="仿宋_GB2312"/>
          <w:sz w:val="28"/>
          <w:szCs w:val="28"/>
          <w:lang w:eastAsia="zh-CN"/>
        </w:rPr>
      </w:pPr>
      <w:r>
        <w:rPr>
          <w:rFonts w:ascii="仿宋_GB2312" w:eastAsia="仿宋_GB2312"/>
          <w:sz w:val="28"/>
          <w:szCs w:val="28"/>
          <w:lang w:eastAsia="zh-CN"/>
        </w:rPr>
        <w:t>要求</w:t>
      </w:r>
      <w:r>
        <w:rPr>
          <w:rFonts w:hint="eastAsia" w:ascii="仿宋_GB2312" w:eastAsia="仿宋_GB2312"/>
          <w:sz w:val="28"/>
          <w:szCs w:val="28"/>
          <w:lang w:eastAsia="zh-CN"/>
        </w:rPr>
        <w:t>：新建项目根据数据量分析应用存储空间、数据库存储、</w:t>
      </w:r>
      <w:r>
        <w:rPr>
          <w:rFonts w:ascii="仿宋_GB2312" w:eastAsia="仿宋_GB2312"/>
          <w:sz w:val="28"/>
          <w:szCs w:val="28"/>
          <w:lang w:eastAsia="zh-CN"/>
        </w:rPr>
        <w:t xml:space="preserve">NFS/CIFS </w:t>
      </w:r>
      <w:r>
        <w:rPr>
          <w:rFonts w:hint="eastAsia" w:ascii="仿宋_GB2312" w:eastAsia="仿宋_GB2312"/>
          <w:sz w:val="28"/>
          <w:szCs w:val="28"/>
          <w:lang w:eastAsia="zh-CN"/>
        </w:rPr>
        <w:t>存储空间的估算依据。如升级改造项目，详细说明原项目现有存储空间和利用率，并根据新增需求说明增加的理由。</w:t>
      </w:r>
      <w:bookmarkStart w:id="20" w:name="_Toc1305229136_WPSOffice_Level1"/>
      <w:bookmarkStart w:id="21" w:name="_Toc1340323302_WPSOffice_Level2"/>
    </w:p>
    <w:p>
      <w:pPr>
        <w:pStyle w:val="14"/>
        <w:spacing w:line="500" w:lineRule="exact"/>
        <w:ind w:firstLine="560"/>
        <w:outlineLvl w:val="0"/>
        <w:rPr>
          <w:rFonts w:ascii="黑体" w:eastAsia="黑体"/>
          <w:sz w:val="28"/>
          <w:szCs w:val="28"/>
          <w:lang w:eastAsia="zh-CN"/>
        </w:rPr>
      </w:pPr>
      <w:r>
        <w:rPr>
          <w:rFonts w:hint="eastAsia" w:ascii="黑体" w:eastAsia="黑体"/>
          <w:sz w:val="28"/>
          <w:szCs w:val="28"/>
          <w:lang w:eastAsia="zh-CN"/>
        </w:rPr>
        <w:t>第七章 项目预算</w:t>
      </w:r>
      <w:bookmarkEnd w:id="20"/>
      <w:bookmarkEnd w:id="21"/>
    </w:p>
    <w:p>
      <w:pPr>
        <w:pStyle w:val="14"/>
        <w:numPr>
          <w:ilvl w:val="0"/>
          <w:numId w:val="5"/>
        </w:numPr>
        <w:spacing w:line="500" w:lineRule="exact"/>
        <w:ind w:firstLineChars="0"/>
        <w:outlineLvl w:val="1"/>
        <w:rPr>
          <w:rFonts w:ascii="仿宋_GB2312" w:eastAsia="仿宋_GB2312"/>
          <w:sz w:val="28"/>
          <w:szCs w:val="28"/>
          <w:lang w:eastAsia="zh-CN"/>
        </w:rPr>
      </w:pPr>
      <w:r>
        <w:rPr>
          <w:rFonts w:hint="eastAsia" w:ascii="仿宋_GB2312" w:eastAsia="仿宋_GB2312"/>
          <w:sz w:val="28"/>
          <w:szCs w:val="28"/>
          <w:lang w:eastAsia="zh-CN"/>
        </w:rPr>
        <w:t>预算编制说明</w:t>
      </w:r>
    </w:p>
    <w:p>
      <w:pPr>
        <w:pStyle w:val="14"/>
        <w:spacing w:line="500" w:lineRule="exact"/>
        <w:ind w:firstLine="565" w:firstLineChars="202"/>
        <w:rPr>
          <w:rFonts w:ascii="仿宋_GB2312" w:eastAsia="仿宋_GB2312"/>
          <w:sz w:val="28"/>
          <w:szCs w:val="28"/>
          <w:lang w:eastAsia="zh-CN"/>
        </w:rPr>
      </w:pPr>
      <w:r>
        <w:rPr>
          <w:rFonts w:hint="eastAsia" w:ascii="仿宋_GB2312" w:eastAsia="仿宋_GB2312"/>
          <w:sz w:val="28"/>
          <w:szCs w:val="28"/>
          <w:lang w:eastAsia="zh-CN"/>
        </w:rPr>
        <w:t>要求：项目总投资：资金（万元），其中建设费用为资金（万元），应用软件开发为资金（万元），涉及服务费用需明确，其他建设费用为资金（万元）。</w:t>
      </w:r>
    </w:p>
    <w:p>
      <w:pPr>
        <w:pStyle w:val="14"/>
        <w:spacing w:line="500" w:lineRule="exact"/>
        <w:ind w:firstLine="560"/>
        <w:outlineLvl w:val="1"/>
        <w:rPr>
          <w:rFonts w:ascii="仿宋_GB2312" w:eastAsia="仿宋_GB2312"/>
          <w:sz w:val="28"/>
          <w:szCs w:val="28"/>
          <w:lang w:eastAsia="zh-CN"/>
        </w:rPr>
      </w:pPr>
      <w:r>
        <w:rPr>
          <w:rFonts w:hint="eastAsia" w:ascii="仿宋_GB2312" w:eastAsia="仿宋_GB2312"/>
          <w:sz w:val="28"/>
          <w:szCs w:val="28"/>
          <w:lang w:eastAsia="zh-CN"/>
        </w:rPr>
        <w:t>2.项目软硬件购置及应用系统开发投资估算</w:t>
      </w:r>
    </w:p>
    <w:p>
      <w:pPr>
        <w:pStyle w:val="14"/>
        <w:spacing w:line="500" w:lineRule="exact"/>
        <w:ind w:firstLine="560"/>
        <w:rPr>
          <w:rFonts w:ascii="仿宋_GB2312" w:eastAsia="仿宋_GB2312"/>
          <w:sz w:val="28"/>
          <w:szCs w:val="28"/>
          <w:lang w:eastAsia="zh-CN"/>
        </w:rPr>
      </w:pPr>
      <w:r>
        <w:rPr>
          <w:rFonts w:hint="eastAsia" w:ascii="仿宋_GB2312" w:eastAsia="仿宋_GB2312"/>
          <w:sz w:val="28"/>
          <w:szCs w:val="28"/>
          <w:lang w:eastAsia="zh-CN"/>
        </w:rPr>
        <w:t>要求：以表格形式分类列出购置设备名称、型号、配置、数量、单价、总价、备注说明；软件开发要指明开发工作量和单价。</w:t>
      </w:r>
    </w:p>
    <w:p>
      <w:pPr>
        <w:pStyle w:val="14"/>
        <w:spacing w:line="500" w:lineRule="exact"/>
        <w:ind w:firstLine="562"/>
        <w:rPr>
          <w:rFonts w:ascii="仿宋_GB2312" w:eastAsia="仿宋_GB2312"/>
          <w:b/>
          <w:sz w:val="28"/>
          <w:szCs w:val="28"/>
          <w:lang w:eastAsia="zh-CN"/>
        </w:rPr>
      </w:pPr>
      <w:r>
        <w:rPr>
          <w:rFonts w:hint="eastAsia" w:ascii="仿宋_GB2312" w:eastAsia="仿宋_GB2312"/>
          <w:b/>
          <w:sz w:val="28"/>
          <w:szCs w:val="28"/>
          <w:lang w:eastAsia="zh-CN"/>
        </w:rPr>
        <w:t>注：如项目预算中涉及</w:t>
      </w:r>
      <w:r>
        <w:rPr>
          <w:rFonts w:ascii="仿宋_GB2312" w:eastAsia="仿宋_GB2312"/>
          <w:b/>
          <w:sz w:val="28"/>
          <w:szCs w:val="28"/>
          <w:lang w:eastAsia="zh-CN"/>
        </w:rPr>
        <w:t>商密相关建设内容或改造</w:t>
      </w:r>
      <w:r>
        <w:rPr>
          <w:rFonts w:hint="eastAsia" w:ascii="仿宋_GB2312" w:eastAsia="仿宋_GB2312"/>
          <w:b/>
          <w:sz w:val="28"/>
          <w:szCs w:val="28"/>
          <w:lang w:eastAsia="zh-CN"/>
        </w:rPr>
        <w:t>费用，根据上海市密码管理局沪密局</w:t>
      </w:r>
      <w:r>
        <w:rPr>
          <w:rFonts w:hint="eastAsia" w:ascii="仿宋_GB2312" w:cs="宋体"/>
          <w:b/>
          <w:sz w:val="28"/>
          <w:szCs w:val="28"/>
          <w:lang w:eastAsia="zh-CN"/>
        </w:rPr>
        <w:t>﹝</w:t>
      </w:r>
      <w:r>
        <w:rPr>
          <w:rFonts w:ascii="仿宋_GB2312" w:eastAsia="仿宋_GB2312" w:cs="宋体"/>
          <w:b/>
          <w:sz w:val="28"/>
          <w:szCs w:val="28"/>
          <w:lang w:eastAsia="zh-CN"/>
        </w:rPr>
        <w:t>2021</w:t>
      </w:r>
      <w:r>
        <w:rPr>
          <w:rFonts w:hint="eastAsia" w:ascii="仿宋_GB2312" w:cs="宋体"/>
          <w:b/>
          <w:sz w:val="28"/>
          <w:szCs w:val="28"/>
          <w:lang w:eastAsia="zh-CN"/>
        </w:rPr>
        <w:t>﹞</w:t>
      </w:r>
      <w:r>
        <w:rPr>
          <w:rFonts w:ascii="仿宋_GB2312" w:eastAsia="仿宋_GB2312"/>
          <w:b/>
          <w:sz w:val="28"/>
          <w:szCs w:val="28"/>
          <w:lang w:eastAsia="zh-CN"/>
        </w:rPr>
        <w:t>5号文要求，《重要信息系统密码应用方案》和《密码应用安全性评估报告》随项目可行性研究报告一并上报，作为相关预算的申报依据。</w:t>
      </w:r>
    </w:p>
    <w:p>
      <w:pPr>
        <w:pStyle w:val="14"/>
        <w:spacing w:line="500" w:lineRule="exact"/>
        <w:ind w:firstLine="560"/>
        <w:outlineLvl w:val="1"/>
        <w:rPr>
          <w:rFonts w:ascii="仿宋_GB2312" w:eastAsia="仿宋_GB2312"/>
          <w:sz w:val="28"/>
          <w:szCs w:val="28"/>
          <w:lang w:eastAsia="zh-CN"/>
        </w:rPr>
      </w:pPr>
      <w:r>
        <w:rPr>
          <w:rFonts w:ascii="仿宋_GB2312" w:eastAsia="仿宋_GB2312"/>
          <w:sz w:val="28"/>
          <w:szCs w:val="28"/>
          <w:lang w:eastAsia="zh-CN"/>
        </w:rPr>
        <w:t>3.项目预算清单</w:t>
      </w:r>
    </w:p>
    <w:p>
      <w:pPr>
        <w:pStyle w:val="14"/>
        <w:spacing w:line="500" w:lineRule="exact"/>
        <w:ind w:firstLine="560"/>
        <w:rPr>
          <w:rFonts w:ascii="仿宋_GB2312" w:eastAsia="仿宋_GB2312"/>
          <w:sz w:val="28"/>
          <w:szCs w:val="28"/>
          <w:lang w:eastAsia="zh-CN"/>
        </w:rPr>
      </w:pPr>
      <w:r>
        <w:rPr>
          <w:rFonts w:hint="eastAsia" w:ascii="仿宋_GB2312" w:eastAsia="仿宋_GB2312"/>
          <w:sz w:val="28"/>
          <w:szCs w:val="28"/>
          <w:lang w:eastAsia="zh-CN"/>
        </w:rPr>
        <w:t>要求：按投资预算分类汇总清单。预算清单的内容需与第六章节“项目建设内容”里描述的功能点保持一致。</w:t>
      </w:r>
    </w:p>
    <w:p>
      <w:pPr>
        <w:pStyle w:val="14"/>
        <w:spacing w:line="500" w:lineRule="exact"/>
        <w:ind w:firstLine="560"/>
        <w:outlineLvl w:val="1"/>
        <w:rPr>
          <w:rFonts w:ascii="仿宋_GB2312" w:eastAsia="仿宋_GB2312"/>
          <w:sz w:val="28"/>
          <w:szCs w:val="28"/>
          <w:lang w:eastAsia="zh-CN"/>
        </w:rPr>
      </w:pPr>
      <w:r>
        <w:rPr>
          <w:rFonts w:ascii="仿宋_GB2312" w:eastAsia="仿宋_GB2312"/>
          <w:sz w:val="28"/>
          <w:szCs w:val="28"/>
          <w:lang w:eastAsia="zh-CN"/>
        </w:rPr>
        <w:t>4.预算使用计划</w:t>
      </w:r>
    </w:p>
    <w:p>
      <w:pPr>
        <w:pStyle w:val="14"/>
        <w:spacing w:line="500" w:lineRule="exact"/>
        <w:ind w:firstLine="560"/>
        <w:outlineLvl w:val="0"/>
        <w:rPr>
          <w:rFonts w:ascii="黑体" w:eastAsia="黑体"/>
          <w:sz w:val="28"/>
          <w:szCs w:val="28"/>
          <w:lang w:eastAsia="zh-CN"/>
        </w:rPr>
      </w:pPr>
      <w:bookmarkStart w:id="22" w:name="_Toc139276685_WPSOffice_Level2"/>
      <w:bookmarkStart w:id="23" w:name="_Toc1673576893_WPSOffice_Level1"/>
      <w:r>
        <w:rPr>
          <w:rFonts w:hint="eastAsia" w:ascii="黑体" w:eastAsia="黑体"/>
          <w:sz w:val="28"/>
          <w:szCs w:val="28"/>
          <w:lang w:eastAsia="zh-CN"/>
        </w:rPr>
        <w:t>第八章</w:t>
      </w:r>
      <w:r>
        <w:rPr>
          <w:rFonts w:ascii="黑体" w:eastAsia="黑体"/>
          <w:sz w:val="28"/>
          <w:szCs w:val="28"/>
          <w:lang w:eastAsia="zh-CN"/>
        </w:rPr>
        <w:t xml:space="preserve"> </w:t>
      </w:r>
      <w:r>
        <w:rPr>
          <w:rFonts w:hint="eastAsia" w:ascii="黑体" w:eastAsia="黑体"/>
          <w:sz w:val="28"/>
          <w:szCs w:val="28"/>
          <w:lang w:eastAsia="zh-CN"/>
        </w:rPr>
        <w:t>项目建设与运行管理</w:t>
      </w:r>
      <w:bookmarkEnd w:id="22"/>
      <w:bookmarkEnd w:id="23"/>
    </w:p>
    <w:p>
      <w:pPr>
        <w:pStyle w:val="14"/>
        <w:spacing w:line="500" w:lineRule="exact"/>
        <w:ind w:firstLine="560"/>
        <w:outlineLvl w:val="1"/>
        <w:rPr>
          <w:rFonts w:ascii="仿宋_GB2312" w:eastAsia="仿宋_GB2312"/>
          <w:sz w:val="28"/>
          <w:szCs w:val="28"/>
          <w:lang w:eastAsia="zh-CN"/>
        </w:rPr>
      </w:pPr>
      <w:r>
        <w:rPr>
          <w:rFonts w:ascii="仿宋_GB2312" w:eastAsia="仿宋_GB2312"/>
          <w:sz w:val="28"/>
          <w:szCs w:val="28"/>
          <w:lang w:eastAsia="zh-CN"/>
        </w:rPr>
        <w:t>1.领导和管理机构</w:t>
      </w:r>
    </w:p>
    <w:p>
      <w:pPr>
        <w:pStyle w:val="14"/>
        <w:spacing w:line="500" w:lineRule="exact"/>
        <w:ind w:firstLine="560"/>
        <w:rPr>
          <w:rFonts w:ascii="仿宋_GB2312" w:eastAsia="仿宋_GB2312"/>
          <w:sz w:val="28"/>
          <w:szCs w:val="28"/>
          <w:lang w:eastAsia="zh-CN"/>
        </w:rPr>
      </w:pPr>
      <w:r>
        <w:rPr>
          <w:rFonts w:hint="eastAsia" w:ascii="仿宋_GB2312" w:eastAsia="仿宋_GB2312"/>
          <w:sz w:val="28"/>
          <w:szCs w:val="28"/>
          <w:lang w:eastAsia="zh-CN"/>
        </w:rPr>
        <w:t>要求：明确项目建设的组织机构，项目领导小组、项目实施小组名单职责等。</w:t>
      </w:r>
    </w:p>
    <w:p>
      <w:pPr>
        <w:pStyle w:val="14"/>
        <w:spacing w:line="500" w:lineRule="exact"/>
        <w:ind w:firstLine="560"/>
        <w:outlineLvl w:val="1"/>
        <w:rPr>
          <w:rFonts w:ascii="仿宋_GB2312" w:eastAsia="仿宋_GB2312"/>
          <w:sz w:val="28"/>
          <w:szCs w:val="28"/>
          <w:lang w:eastAsia="zh-CN"/>
        </w:rPr>
      </w:pPr>
      <w:r>
        <w:rPr>
          <w:rFonts w:ascii="仿宋_GB2312" w:eastAsia="仿宋_GB2312"/>
          <w:sz w:val="28"/>
          <w:szCs w:val="28"/>
          <w:lang w:eastAsia="zh-CN"/>
        </w:rPr>
        <w:t>2.运行维护方式</w:t>
      </w:r>
    </w:p>
    <w:p>
      <w:pPr>
        <w:pStyle w:val="14"/>
        <w:spacing w:line="500" w:lineRule="exact"/>
        <w:ind w:firstLine="560"/>
        <w:rPr>
          <w:rFonts w:ascii="仿宋_GB2312" w:eastAsia="仿宋_GB2312"/>
          <w:sz w:val="28"/>
          <w:szCs w:val="28"/>
          <w:lang w:eastAsia="zh-CN"/>
        </w:rPr>
      </w:pPr>
      <w:r>
        <w:rPr>
          <w:rFonts w:hint="eastAsia" w:ascii="仿宋_GB2312" w:eastAsia="仿宋_GB2312"/>
          <w:sz w:val="28"/>
          <w:szCs w:val="28"/>
          <w:lang w:eastAsia="zh-CN"/>
        </w:rPr>
        <w:t>要求：分析系统运行维护的保障，明确系统运行维护的单位或部门，有外包维护需求的，应列出外包服务的设备、内容和外包服务的要求。</w:t>
      </w:r>
    </w:p>
    <w:p>
      <w:pPr>
        <w:pStyle w:val="14"/>
        <w:spacing w:line="500" w:lineRule="exact"/>
        <w:ind w:firstLine="560"/>
        <w:outlineLvl w:val="1"/>
        <w:rPr>
          <w:rFonts w:ascii="仿宋_GB2312" w:eastAsia="仿宋_GB2312"/>
          <w:sz w:val="28"/>
          <w:szCs w:val="28"/>
          <w:lang w:eastAsia="zh-CN"/>
        </w:rPr>
      </w:pPr>
      <w:r>
        <w:rPr>
          <w:rFonts w:ascii="仿宋_GB2312" w:eastAsia="仿宋_GB2312"/>
          <w:sz w:val="28"/>
          <w:szCs w:val="28"/>
          <w:lang w:eastAsia="zh-CN"/>
        </w:rPr>
        <w:t>3.项目招标方案</w:t>
      </w:r>
    </w:p>
    <w:p>
      <w:pPr>
        <w:pStyle w:val="14"/>
        <w:spacing w:line="500" w:lineRule="exact"/>
        <w:ind w:firstLine="560"/>
        <w:outlineLvl w:val="1"/>
        <w:rPr>
          <w:rFonts w:ascii="仿宋_GB2312" w:eastAsia="仿宋_GB2312"/>
          <w:sz w:val="28"/>
          <w:szCs w:val="28"/>
          <w:lang w:eastAsia="zh-CN"/>
        </w:rPr>
      </w:pPr>
      <w:r>
        <w:rPr>
          <w:rFonts w:ascii="仿宋_GB2312" w:eastAsia="仿宋_GB2312"/>
          <w:sz w:val="28"/>
          <w:szCs w:val="28"/>
          <w:lang w:eastAsia="zh-CN"/>
        </w:rPr>
        <w:t>4.项目建设周期</w:t>
      </w:r>
    </w:p>
    <w:p>
      <w:pPr>
        <w:pStyle w:val="14"/>
        <w:spacing w:line="500" w:lineRule="exact"/>
        <w:ind w:firstLine="560"/>
        <w:outlineLvl w:val="1"/>
        <w:rPr>
          <w:rFonts w:ascii="仿宋_GB2312" w:eastAsia="仿宋_GB2312"/>
          <w:sz w:val="28"/>
          <w:szCs w:val="28"/>
          <w:lang w:eastAsia="zh-CN"/>
        </w:rPr>
      </w:pPr>
      <w:r>
        <w:rPr>
          <w:rFonts w:ascii="仿宋_GB2312" w:eastAsia="仿宋_GB2312"/>
          <w:sz w:val="28"/>
          <w:szCs w:val="28"/>
          <w:lang w:eastAsia="zh-CN"/>
        </w:rPr>
        <w:t>5.项目具体实施进度、质量、资金管理方案</w:t>
      </w:r>
    </w:p>
    <w:p>
      <w:pPr>
        <w:pStyle w:val="14"/>
        <w:spacing w:line="500" w:lineRule="exact"/>
        <w:ind w:firstLine="560"/>
        <w:outlineLvl w:val="1"/>
        <w:rPr>
          <w:rFonts w:ascii="仿宋_GB2312" w:eastAsia="仿宋_GB2312"/>
          <w:sz w:val="28"/>
          <w:szCs w:val="28"/>
          <w:lang w:eastAsia="zh-CN"/>
        </w:rPr>
      </w:pPr>
      <w:r>
        <w:rPr>
          <w:rFonts w:ascii="仿宋_GB2312" w:eastAsia="仿宋_GB2312"/>
          <w:sz w:val="28"/>
          <w:szCs w:val="28"/>
          <w:lang w:eastAsia="zh-CN"/>
        </w:rPr>
        <w:t>6.相关管理制度</w:t>
      </w:r>
    </w:p>
    <w:p>
      <w:pPr>
        <w:pStyle w:val="14"/>
        <w:spacing w:line="500" w:lineRule="exact"/>
        <w:ind w:firstLine="560"/>
        <w:outlineLvl w:val="1"/>
        <w:rPr>
          <w:rFonts w:ascii="仿宋_GB2312" w:eastAsia="仿宋_GB2312"/>
          <w:sz w:val="28"/>
          <w:szCs w:val="28"/>
          <w:lang w:eastAsia="zh-CN"/>
        </w:rPr>
      </w:pPr>
    </w:p>
    <w:p>
      <w:pPr>
        <w:pStyle w:val="14"/>
        <w:spacing w:line="500" w:lineRule="exact"/>
        <w:ind w:firstLine="560"/>
        <w:outlineLvl w:val="0"/>
        <w:rPr>
          <w:rFonts w:ascii="黑体" w:eastAsia="黑体"/>
          <w:sz w:val="28"/>
          <w:szCs w:val="28"/>
          <w:lang w:eastAsia="zh-CN"/>
        </w:rPr>
      </w:pPr>
      <w:bookmarkStart w:id="24" w:name="_Toc361749958_WPSOffice_Level1"/>
      <w:bookmarkStart w:id="25" w:name="_Toc56528578_WPSOffice_Level2"/>
      <w:r>
        <w:rPr>
          <w:rFonts w:hint="eastAsia" w:ascii="黑体" w:eastAsia="黑体"/>
          <w:sz w:val="28"/>
          <w:szCs w:val="28"/>
          <w:lang w:eastAsia="zh-CN"/>
        </w:rPr>
        <w:t>第九章</w:t>
      </w:r>
      <w:r>
        <w:rPr>
          <w:rFonts w:ascii="黑体" w:eastAsia="黑体"/>
          <w:sz w:val="28"/>
          <w:szCs w:val="28"/>
          <w:lang w:eastAsia="zh-CN"/>
        </w:rPr>
        <w:t xml:space="preserve"> </w:t>
      </w:r>
      <w:r>
        <w:rPr>
          <w:rFonts w:hint="eastAsia" w:ascii="黑体" w:eastAsia="黑体"/>
          <w:sz w:val="28"/>
          <w:szCs w:val="28"/>
          <w:lang w:eastAsia="zh-CN"/>
        </w:rPr>
        <w:t>其他</w:t>
      </w:r>
      <w:bookmarkEnd w:id="24"/>
      <w:bookmarkEnd w:id="25"/>
    </w:p>
    <w:p>
      <w:pPr>
        <w:pStyle w:val="14"/>
        <w:spacing w:line="500" w:lineRule="exact"/>
        <w:ind w:firstLine="560"/>
        <w:outlineLvl w:val="1"/>
        <w:rPr>
          <w:rFonts w:ascii="仿宋_GB2312" w:eastAsia="仿宋_GB2312"/>
          <w:sz w:val="28"/>
          <w:szCs w:val="28"/>
          <w:lang w:eastAsia="zh-CN"/>
        </w:rPr>
      </w:pPr>
      <w:r>
        <w:rPr>
          <w:rFonts w:ascii="仿宋_GB2312" w:eastAsia="仿宋_GB2312"/>
          <w:sz w:val="28"/>
          <w:szCs w:val="28"/>
          <w:lang w:eastAsia="zh-CN"/>
        </w:rPr>
        <w:t>1.项目预算编制有关的政策、技术、经济资料</w:t>
      </w:r>
    </w:p>
    <w:p>
      <w:pPr>
        <w:pStyle w:val="14"/>
        <w:spacing w:line="500" w:lineRule="exact"/>
        <w:ind w:firstLine="560"/>
        <w:outlineLvl w:val="1"/>
        <w:rPr>
          <w:rFonts w:ascii="仿宋_GB2312" w:eastAsia="仿宋_GB2312"/>
          <w:sz w:val="28"/>
          <w:szCs w:val="28"/>
          <w:lang w:eastAsia="zh-CN"/>
        </w:rPr>
      </w:pPr>
      <w:r>
        <w:rPr>
          <w:rFonts w:ascii="仿宋_GB2312" w:eastAsia="仿宋_GB2312"/>
          <w:sz w:val="28"/>
          <w:szCs w:val="28"/>
          <w:lang w:eastAsia="zh-CN"/>
        </w:rPr>
        <w:t>2.系统网络拓扑图</w:t>
      </w:r>
    </w:p>
    <w:p>
      <w:pPr>
        <w:pStyle w:val="14"/>
        <w:spacing w:line="500" w:lineRule="exact"/>
        <w:ind w:firstLine="560"/>
        <w:outlineLvl w:val="1"/>
        <w:rPr>
          <w:rFonts w:ascii="仿宋_GB2312" w:eastAsia="仿宋_GB2312"/>
          <w:sz w:val="28"/>
          <w:szCs w:val="28"/>
          <w:lang w:eastAsia="zh-CN"/>
        </w:rPr>
      </w:pPr>
      <w:r>
        <w:rPr>
          <w:rFonts w:ascii="仿宋_GB2312" w:eastAsia="仿宋_GB2312"/>
          <w:sz w:val="28"/>
          <w:szCs w:val="28"/>
          <w:lang w:eastAsia="zh-CN"/>
        </w:rPr>
        <w:t>3.系统软硬件物理布置图</w:t>
      </w:r>
    </w:p>
    <w:p>
      <w:pPr>
        <w:pStyle w:val="14"/>
        <w:spacing w:line="500" w:lineRule="exact"/>
        <w:ind w:firstLine="560"/>
        <w:outlineLvl w:val="1"/>
        <w:rPr>
          <w:rFonts w:ascii="仿宋_GB2312" w:eastAsia="仿宋_GB2312"/>
          <w:sz w:val="28"/>
          <w:szCs w:val="28"/>
          <w:lang w:eastAsia="zh-CN"/>
        </w:rPr>
      </w:pPr>
      <w:r>
        <w:rPr>
          <w:rFonts w:ascii="仿宋_GB2312" w:eastAsia="仿宋_GB2312"/>
          <w:sz w:val="28"/>
          <w:szCs w:val="28"/>
          <w:lang w:eastAsia="zh-CN"/>
        </w:rPr>
        <w:t>4.课题成果</w:t>
      </w:r>
    </w:p>
    <w:p>
      <w:pPr>
        <w:pStyle w:val="14"/>
        <w:spacing w:line="500" w:lineRule="exact"/>
        <w:ind w:firstLine="560"/>
        <w:rPr>
          <w:rFonts w:ascii="仿宋_GB2312" w:eastAsia="仿宋_GB2312"/>
          <w:sz w:val="28"/>
          <w:szCs w:val="28"/>
          <w:lang w:eastAsia="zh-CN"/>
        </w:rPr>
      </w:pPr>
      <w:r>
        <w:rPr>
          <w:rFonts w:hint="eastAsia" w:ascii="仿宋_GB2312" w:eastAsia="仿宋_GB2312"/>
          <w:sz w:val="28"/>
          <w:szCs w:val="28"/>
          <w:lang w:eastAsia="zh-CN"/>
        </w:rPr>
        <w:t>要求：涉及相关建设内容依据是通过前期研究课题成果为依据的，须提供相应的专项课题研究成果报告，可以附件形式提供。</w:t>
      </w:r>
    </w:p>
    <w:p>
      <w:pPr>
        <w:pStyle w:val="14"/>
        <w:spacing w:line="500" w:lineRule="exact"/>
        <w:ind w:firstLine="562"/>
        <w:rPr>
          <w:rFonts w:ascii="仿宋_GB2312" w:eastAsia="仿宋_GB2312"/>
          <w:b/>
          <w:sz w:val="28"/>
          <w:szCs w:val="28"/>
          <w:lang w:eastAsia="zh-CN"/>
        </w:rPr>
      </w:pPr>
      <w:r>
        <w:rPr>
          <w:rFonts w:hint="eastAsia" w:ascii="仿宋_GB2312" w:eastAsia="仿宋_GB2312"/>
          <w:b/>
          <w:sz w:val="28"/>
          <w:szCs w:val="28"/>
          <w:lang w:eastAsia="zh-CN"/>
        </w:rPr>
        <w:t>注：本编制大纲可根据项目的具体情况做适当调整。若有疑问，可咨询市数转中心各审核组负责人。</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86"/>
    <w:family w:val="auto"/>
    <w:pitch w:val="default"/>
    <w:sig w:usb0="00000000" w:usb1="00000000" w:usb2="00000000" w:usb3="00000000" w:csb0="00000000" w:csb1="00000000"/>
  </w:font>
  <w:font w:name="Wingdings">
    <w:altName w:val="Kingsoft Confetti"/>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altName w:val="汉仪中黑KW"/>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altName w:val="Kingsoft Sign"/>
    <w:panose1 w:val="05050102010706020507"/>
    <w:charset w:val="02"/>
    <w:family w:val="roman"/>
    <w:pitch w:val="default"/>
    <w:sig w:usb0="00000000" w:usb1="00000000" w:usb2="00000000" w:usb3="00000000" w:csb0="80000000" w:csb1="00000000"/>
  </w:font>
  <w:font w:name="Calibri">
    <w:altName w:val="Arial"/>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Kingsoft Confetti">
    <w:panose1 w:val="05000100010000000000"/>
    <w:charset w:val="00"/>
    <w:family w:val="auto"/>
    <w:pitch w:val="default"/>
    <w:sig w:usb0="00000000" w:usb1="00000000" w:usb2="00000000" w:usb3="00000000" w:csb0="8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00000000" w:usb2="00000000" w:usb3="00000000" w:csb0="80000000" w:csb1="00000000"/>
  </w:font>
  <w:font w:name="Arial">
    <w:panose1 w:val="020B0604020202020204"/>
    <w:charset w:val="00"/>
    <w:family w:val="auto"/>
    <w:pitch w:val="default"/>
    <w:sig w:usb0="E0002AFF" w:usb1="C0007843" w:usb2="00000009" w:usb3="00000000" w:csb0="400001FF" w:csb1="FFFF0000"/>
  </w:font>
  <w:font w:name="华文中宋">
    <w:panose1 w:val="02010600040101010101"/>
    <w:charset w:val="86"/>
    <w:family w:val="auto"/>
    <w:pitch w:val="default"/>
    <w:sig w:usb0="00000287" w:usb1="080F0000" w:usb2="00000000" w:usb3="00000000" w:csb0="0004009F" w:csb1="DFD70000"/>
  </w:font>
  <w:font w:name="Cambria">
    <w:altName w:val="Georgia"/>
    <w:panose1 w:val="02040503050406030204"/>
    <w:charset w:val="00"/>
    <w:family w:val="roman"/>
    <w:pitch w:val="default"/>
    <w:sig w:usb0="00000000" w:usb1="00000000" w:usb2="00000000" w:usb3="00000000" w:csb0="0000019F" w:csb1="00000000"/>
  </w:font>
  <w:font w:name="仿宋_GB2312">
    <w:altName w:val="Times New Roman"/>
    <w:panose1 w:val="02010609030101010101"/>
    <w:charset w:val="86"/>
    <w:family w:val="modern"/>
    <w:pitch w:val="default"/>
    <w:sig w:usb0="00000000" w:usb1="00000000" w:usb2="00000010" w:usb3="00000000" w:csb0="00040000" w:csb1="00000000"/>
  </w:font>
  <w:font w:name="仿宋">
    <w:altName w:val="Times New Roman"/>
    <w:panose1 w:val="02010609060101010101"/>
    <w:charset w:val="86"/>
    <w:family w:val="modern"/>
    <w:pitch w:val="default"/>
    <w:sig w:usb0="00000000" w:usb1="00000000" w:usb2="00000016" w:usb3="00000000" w:csb0="00040001" w:csb1="00000000"/>
  </w:font>
  <w:font w:name="等线">
    <w:altName w:val="汉仪中等线KW"/>
    <w:panose1 w:val="02010600030101010101"/>
    <w:charset w:val="86"/>
    <w:family w:val="auto"/>
    <w:pitch w:val="default"/>
    <w:sig w:usb0="00000000" w:usb1="00000000" w:usb2="00000016" w:usb3="00000000" w:csb0="0004000F" w:csb1="00000000"/>
  </w:font>
  <w:font w:name="Georgia">
    <w:panose1 w:val="02040502050405020303"/>
    <w:charset w:val="00"/>
    <w:family w:val="auto"/>
    <w:pitch w:val="default"/>
    <w:sig w:usb0="00000287" w:usb1="00000000" w:usb2="00000000" w:usb3="00000000" w:csb0="2000009F" w:csb1="00000000"/>
  </w:font>
  <w:font w:name="方正仿宋_GBK">
    <w:altName w:val="Times New Roman"/>
    <w:panose1 w:val="00000000000000000000"/>
    <w:charset w:val="00"/>
    <w:family w:val="auto"/>
    <w:pitch w:val="default"/>
    <w:sig w:usb0="00000000" w:usb1="00000000" w:usb2="00000000" w:usb3="00000000" w:csb0="00000000" w:csb1="00000000"/>
  </w:font>
  <w:font w:name="汉仪中等线KW">
    <w:panose1 w:val="01010104010101010101"/>
    <w:charset w:val="86"/>
    <w:family w:val="auto"/>
    <w:pitch w:val="default"/>
    <w:sig w:usb0="800002BF" w:usb1="004F7CFA" w:usb2="00000000" w:usb3="00000000" w:csb0="00040001" w:csb1="00000000"/>
  </w:font>
  <w:font w:name="仿宋_GB2312">
    <w:altName w:val="Times New Roman"/>
    <w:panose1 w:val="00000000000000000000"/>
    <w:charset w:val="00"/>
    <w:family w:val="auto"/>
    <w:pitch w:val="default"/>
    <w:sig w:usb0="00000000" w:usb1="00000000" w:usb2="00000000" w:usb3="00000000" w:csb0="00000000" w:csb1="00000000"/>
  </w:font>
  <w:font w:name="仿宋">
    <w:altName w:val="Times New Roman"/>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68A3480"/>
    <w:multiLevelType w:val="multilevel"/>
    <w:tmpl w:val="968A3480"/>
    <w:lvl w:ilvl="0" w:tentative="0">
      <w:start w:val="1"/>
      <w:numFmt w:val="decimal"/>
      <w:pStyle w:val="22"/>
      <w:suff w:val="nothing"/>
      <w:lvlText w:val="表%1："/>
      <w:lvlJc w:val="center"/>
      <w:pPr>
        <w:ind w:left="3964" w:hanging="420"/>
      </w:pPr>
      <w:rPr>
        <w:rFonts w:hint="default" w:cs="Times New Roman"/>
        <w:b w:val="0"/>
        <w:bCs w:val="0"/>
        <w:i w:val="0"/>
        <w:iCs w:val="0"/>
        <w:caps w:val="0"/>
        <w:smallCaps w:val="0"/>
        <w:strike w:val="0"/>
        <w:dstrike w:val="0"/>
        <w:outline w:val="0"/>
        <w:shadow w:val="0"/>
        <w:emboss w:val="0"/>
        <w:imprint w:val="0"/>
        <w:vanish w:val="0"/>
        <w:spacing w:val="0"/>
        <w:position w:val="0"/>
        <w:u w:val="none"/>
        <w:vertAlign w:val="baseline"/>
      </w:rPr>
    </w:lvl>
    <w:lvl w:ilvl="1" w:tentative="0">
      <w:start w:val="1"/>
      <w:numFmt w:val="lowerLetter"/>
      <w:lvlText w:val="%2)"/>
      <w:lvlJc w:val="left"/>
      <w:pPr>
        <w:ind w:left="-1003" w:hanging="420"/>
      </w:pPr>
      <w:rPr>
        <w:rFonts w:hint="eastAsia"/>
      </w:rPr>
    </w:lvl>
    <w:lvl w:ilvl="2" w:tentative="0">
      <w:start w:val="1"/>
      <w:numFmt w:val="lowerRoman"/>
      <w:lvlText w:val="%3."/>
      <w:lvlJc w:val="right"/>
      <w:pPr>
        <w:ind w:left="-583" w:hanging="420"/>
      </w:pPr>
      <w:rPr>
        <w:rFonts w:hint="eastAsia"/>
      </w:rPr>
    </w:lvl>
    <w:lvl w:ilvl="3" w:tentative="0">
      <w:start w:val="1"/>
      <w:numFmt w:val="decimal"/>
      <w:lvlText w:val="%4."/>
      <w:lvlJc w:val="left"/>
      <w:pPr>
        <w:ind w:left="-163" w:hanging="420"/>
      </w:pPr>
      <w:rPr>
        <w:rFonts w:hint="eastAsia"/>
      </w:rPr>
    </w:lvl>
    <w:lvl w:ilvl="4" w:tentative="0">
      <w:start w:val="1"/>
      <w:numFmt w:val="lowerLetter"/>
      <w:lvlText w:val="%5)"/>
      <w:lvlJc w:val="left"/>
      <w:pPr>
        <w:ind w:left="257" w:hanging="420"/>
      </w:pPr>
      <w:rPr>
        <w:rFonts w:hint="eastAsia"/>
      </w:rPr>
    </w:lvl>
    <w:lvl w:ilvl="5" w:tentative="0">
      <w:start w:val="1"/>
      <w:numFmt w:val="lowerRoman"/>
      <w:lvlText w:val="%6."/>
      <w:lvlJc w:val="right"/>
      <w:pPr>
        <w:ind w:left="677" w:hanging="420"/>
      </w:pPr>
      <w:rPr>
        <w:rFonts w:hint="eastAsia"/>
      </w:rPr>
    </w:lvl>
    <w:lvl w:ilvl="6" w:tentative="0">
      <w:start w:val="1"/>
      <w:numFmt w:val="decimal"/>
      <w:lvlText w:val="%7."/>
      <w:lvlJc w:val="left"/>
      <w:pPr>
        <w:ind w:left="1097" w:hanging="420"/>
      </w:pPr>
      <w:rPr>
        <w:rFonts w:hint="eastAsia"/>
      </w:rPr>
    </w:lvl>
    <w:lvl w:ilvl="7" w:tentative="0">
      <w:start w:val="1"/>
      <w:numFmt w:val="lowerLetter"/>
      <w:lvlText w:val="%8)"/>
      <w:lvlJc w:val="left"/>
      <w:pPr>
        <w:ind w:left="1517" w:hanging="420"/>
      </w:pPr>
      <w:rPr>
        <w:rFonts w:hint="eastAsia"/>
      </w:rPr>
    </w:lvl>
    <w:lvl w:ilvl="8" w:tentative="0">
      <w:start w:val="1"/>
      <w:numFmt w:val="lowerRoman"/>
      <w:lvlText w:val="%9."/>
      <w:lvlJc w:val="right"/>
      <w:pPr>
        <w:ind w:left="1937" w:hanging="420"/>
      </w:pPr>
      <w:rPr>
        <w:rFonts w:hint="eastAsia"/>
      </w:rPr>
    </w:lvl>
  </w:abstractNum>
  <w:abstractNum w:abstractNumId="1">
    <w:nsid w:val="9BDFF8CE"/>
    <w:multiLevelType w:val="singleLevel"/>
    <w:tmpl w:val="9BDFF8CE"/>
    <w:lvl w:ilvl="0" w:tentative="0">
      <w:start w:val="1"/>
      <w:numFmt w:val="decimal"/>
      <w:pStyle w:val="3"/>
      <w:lvlText w:val="%1."/>
      <w:lvlJc w:val="left"/>
      <w:pPr>
        <w:ind w:left="425" w:hanging="425"/>
      </w:pPr>
      <w:rPr>
        <w:rFonts w:hint="default"/>
      </w:rPr>
    </w:lvl>
  </w:abstractNum>
  <w:abstractNum w:abstractNumId="2">
    <w:nsid w:val="BF37E851"/>
    <w:multiLevelType w:val="singleLevel"/>
    <w:tmpl w:val="BF37E851"/>
    <w:lvl w:ilvl="0" w:tentative="0">
      <w:start w:val="5"/>
      <w:numFmt w:val="decimal"/>
      <w:lvlText w:val="%1."/>
      <w:lvlJc w:val="left"/>
      <w:pPr>
        <w:tabs>
          <w:tab w:val="left" w:pos="312"/>
        </w:tabs>
      </w:pPr>
    </w:lvl>
  </w:abstractNum>
  <w:abstractNum w:abstractNumId="3">
    <w:nsid w:val="BFDBB3BC"/>
    <w:multiLevelType w:val="singleLevel"/>
    <w:tmpl w:val="BFDBB3BC"/>
    <w:lvl w:ilvl="0" w:tentative="0">
      <w:start w:val="5"/>
      <w:numFmt w:val="chineseCounting"/>
      <w:suff w:val="space"/>
      <w:lvlText w:val="第%1章"/>
      <w:lvlJc w:val="left"/>
      <w:rPr>
        <w:rFonts w:hint="eastAsia"/>
      </w:rPr>
    </w:lvl>
  </w:abstractNum>
  <w:abstractNum w:abstractNumId="4">
    <w:nsid w:val="42D933DB"/>
    <w:multiLevelType w:val="multilevel"/>
    <w:tmpl w:val="42D933DB"/>
    <w:lvl w:ilvl="0" w:tentative="0">
      <w:start w:val="1"/>
      <w:numFmt w:val="decimal"/>
      <w:lvlText w:val="%1."/>
      <w:lvlJc w:val="left"/>
      <w:pPr>
        <w:ind w:left="920" w:hanging="360"/>
      </w:pPr>
      <w:rPr>
        <w:rFonts w:hint="default"/>
      </w:rPr>
    </w:lvl>
    <w:lvl w:ilvl="1" w:tentative="0">
      <w:start w:val="1"/>
      <w:numFmt w:val="lowerLetter"/>
      <w:lvlText w:val="%2)"/>
      <w:lvlJc w:val="left"/>
      <w:pPr>
        <w:ind w:left="1400" w:hanging="420"/>
      </w:pPr>
    </w:lvl>
    <w:lvl w:ilvl="2" w:tentative="0">
      <w:start w:val="1"/>
      <w:numFmt w:val="lowerRoman"/>
      <w:lvlText w:val="%3."/>
      <w:lvlJc w:val="right"/>
      <w:pPr>
        <w:ind w:left="1820" w:hanging="420"/>
      </w:pPr>
    </w:lvl>
    <w:lvl w:ilvl="3" w:tentative="0">
      <w:start w:val="1"/>
      <w:numFmt w:val="decimal"/>
      <w:lvlText w:val="%4."/>
      <w:lvlJc w:val="left"/>
      <w:pPr>
        <w:ind w:left="2240" w:hanging="420"/>
      </w:pPr>
    </w:lvl>
    <w:lvl w:ilvl="4" w:tentative="0">
      <w:start w:val="1"/>
      <w:numFmt w:val="lowerLetter"/>
      <w:lvlText w:val="%5)"/>
      <w:lvlJc w:val="left"/>
      <w:pPr>
        <w:ind w:left="2660" w:hanging="420"/>
      </w:pPr>
    </w:lvl>
    <w:lvl w:ilvl="5" w:tentative="0">
      <w:start w:val="1"/>
      <w:numFmt w:val="lowerRoman"/>
      <w:lvlText w:val="%6."/>
      <w:lvlJc w:val="right"/>
      <w:pPr>
        <w:ind w:left="3080" w:hanging="420"/>
      </w:pPr>
    </w:lvl>
    <w:lvl w:ilvl="6" w:tentative="0">
      <w:start w:val="1"/>
      <w:numFmt w:val="decimal"/>
      <w:lvlText w:val="%7."/>
      <w:lvlJc w:val="left"/>
      <w:pPr>
        <w:ind w:left="3500" w:hanging="420"/>
      </w:pPr>
    </w:lvl>
    <w:lvl w:ilvl="7" w:tentative="0">
      <w:start w:val="1"/>
      <w:numFmt w:val="lowerLetter"/>
      <w:lvlText w:val="%8)"/>
      <w:lvlJc w:val="left"/>
      <w:pPr>
        <w:ind w:left="3920" w:hanging="420"/>
      </w:pPr>
    </w:lvl>
    <w:lvl w:ilvl="8" w:tentative="0">
      <w:start w:val="1"/>
      <w:numFmt w:val="lowerRoman"/>
      <w:lvlText w:val="%9."/>
      <w:lvlJc w:val="right"/>
      <w:pPr>
        <w:ind w:left="4340" w:hanging="420"/>
      </w:pPr>
    </w:lvl>
  </w:abstractNum>
  <w:num w:numId="1">
    <w:abstractNumId w:val="1"/>
  </w:num>
  <w:num w:numId="2">
    <w:abstractNumId w:val="0"/>
  </w:num>
  <w:num w:numId="3">
    <w:abstractNumId w:val="2"/>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B8FFE138"/>
    <w:rsid w:val="00000977"/>
    <w:rsid w:val="00033556"/>
    <w:rsid w:val="000438DE"/>
    <w:rsid w:val="000802D5"/>
    <w:rsid w:val="00087FBF"/>
    <w:rsid w:val="000C11ED"/>
    <w:rsid w:val="000D7570"/>
    <w:rsid w:val="00113E5B"/>
    <w:rsid w:val="00136CA2"/>
    <w:rsid w:val="001719E0"/>
    <w:rsid w:val="001953C5"/>
    <w:rsid w:val="001A6BB4"/>
    <w:rsid w:val="001D053C"/>
    <w:rsid w:val="001D44E6"/>
    <w:rsid w:val="001E2711"/>
    <w:rsid w:val="00217C36"/>
    <w:rsid w:val="002341D4"/>
    <w:rsid w:val="0027611B"/>
    <w:rsid w:val="002D3509"/>
    <w:rsid w:val="002D77D5"/>
    <w:rsid w:val="00302BA3"/>
    <w:rsid w:val="003145AA"/>
    <w:rsid w:val="0032747D"/>
    <w:rsid w:val="00357936"/>
    <w:rsid w:val="00410952"/>
    <w:rsid w:val="00422BD0"/>
    <w:rsid w:val="00450A47"/>
    <w:rsid w:val="004743D1"/>
    <w:rsid w:val="004B42A4"/>
    <w:rsid w:val="004C021C"/>
    <w:rsid w:val="004C78F3"/>
    <w:rsid w:val="004D2311"/>
    <w:rsid w:val="004E2E97"/>
    <w:rsid w:val="004E77E0"/>
    <w:rsid w:val="004E7E03"/>
    <w:rsid w:val="00510987"/>
    <w:rsid w:val="005263BA"/>
    <w:rsid w:val="005443D1"/>
    <w:rsid w:val="00565EFC"/>
    <w:rsid w:val="00573856"/>
    <w:rsid w:val="00593AE8"/>
    <w:rsid w:val="005F7D69"/>
    <w:rsid w:val="00616513"/>
    <w:rsid w:val="00621117"/>
    <w:rsid w:val="00642B5A"/>
    <w:rsid w:val="0064594A"/>
    <w:rsid w:val="006600D7"/>
    <w:rsid w:val="00681046"/>
    <w:rsid w:val="006938DD"/>
    <w:rsid w:val="006B0E01"/>
    <w:rsid w:val="006B2C54"/>
    <w:rsid w:val="006B6548"/>
    <w:rsid w:val="00724A0B"/>
    <w:rsid w:val="00750721"/>
    <w:rsid w:val="00766594"/>
    <w:rsid w:val="00781B7A"/>
    <w:rsid w:val="00785B86"/>
    <w:rsid w:val="00791B71"/>
    <w:rsid w:val="00796470"/>
    <w:rsid w:val="007C4941"/>
    <w:rsid w:val="00803073"/>
    <w:rsid w:val="00835FFC"/>
    <w:rsid w:val="00847802"/>
    <w:rsid w:val="00854C9B"/>
    <w:rsid w:val="008957F6"/>
    <w:rsid w:val="008A5C90"/>
    <w:rsid w:val="008C242F"/>
    <w:rsid w:val="008D707D"/>
    <w:rsid w:val="008D7D90"/>
    <w:rsid w:val="008E0A44"/>
    <w:rsid w:val="008E74A4"/>
    <w:rsid w:val="00921130"/>
    <w:rsid w:val="00951FB9"/>
    <w:rsid w:val="009571B1"/>
    <w:rsid w:val="009740C0"/>
    <w:rsid w:val="009A1E68"/>
    <w:rsid w:val="009E1C07"/>
    <w:rsid w:val="009E4A32"/>
    <w:rsid w:val="00A06F8A"/>
    <w:rsid w:val="00A214D9"/>
    <w:rsid w:val="00A96370"/>
    <w:rsid w:val="00AC1FF6"/>
    <w:rsid w:val="00AC5BF5"/>
    <w:rsid w:val="00AE0146"/>
    <w:rsid w:val="00B03CE6"/>
    <w:rsid w:val="00B049A6"/>
    <w:rsid w:val="00B4377E"/>
    <w:rsid w:val="00B72709"/>
    <w:rsid w:val="00BA632F"/>
    <w:rsid w:val="00BC48B1"/>
    <w:rsid w:val="00BE4B3E"/>
    <w:rsid w:val="00C0396B"/>
    <w:rsid w:val="00C173F5"/>
    <w:rsid w:val="00C26BEA"/>
    <w:rsid w:val="00C32A47"/>
    <w:rsid w:val="00C516F7"/>
    <w:rsid w:val="00C57ADE"/>
    <w:rsid w:val="00C73407"/>
    <w:rsid w:val="00C7485E"/>
    <w:rsid w:val="00CA48D2"/>
    <w:rsid w:val="00CA6981"/>
    <w:rsid w:val="00CC060E"/>
    <w:rsid w:val="00CC2DF1"/>
    <w:rsid w:val="00D01A74"/>
    <w:rsid w:val="00D07FBC"/>
    <w:rsid w:val="00D14413"/>
    <w:rsid w:val="00D25E0C"/>
    <w:rsid w:val="00D3768D"/>
    <w:rsid w:val="00D512E3"/>
    <w:rsid w:val="00D63612"/>
    <w:rsid w:val="00D84B3D"/>
    <w:rsid w:val="00DA7F03"/>
    <w:rsid w:val="00DC3A80"/>
    <w:rsid w:val="00DE3162"/>
    <w:rsid w:val="00E163E9"/>
    <w:rsid w:val="00E42FFE"/>
    <w:rsid w:val="00E47210"/>
    <w:rsid w:val="00E97454"/>
    <w:rsid w:val="00ED1DAA"/>
    <w:rsid w:val="00F112F5"/>
    <w:rsid w:val="00F20C12"/>
    <w:rsid w:val="00F31B4B"/>
    <w:rsid w:val="00F86068"/>
    <w:rsid w:val="00F94A94"/>
    <w:rsid w:val="00FB3850"/>
    <w:rsid w:val="00FC335F"/>
    <w:rsid w:val="00FC3D23"/>
    <w:rsid w:val="00FD4A4E"/>
    <w:rsid w:val="00FD71B1"/>
    <w:rsid w:val="00FE2F18"/>
    <w:rsid w:val="00FE66F9"/>
    <w:rsid w:val="00FF5EC5"/>
    <w:rsid w:val="02FF697E"/>
    <w:rsid w:val="06EFBBBD"/>
    <w:rsid w:val="0FFDA5FD"/>
    <w:rsid w:val="177F410B"/>
    <w:rsid w:val="17FFB931"/>
    <w:rsid w:val="187F3783"/>
    <w:rsid w:val="19EC2C3B"/>
    <w:rsid w:val="1BDB667D"/>
    <w:rsid w:val="1D7FDD3A"/>
    <w:rsid w:val="1E2F5531"/>
    <w:rsid w:val="1E7F7747"/>
    <w:rsid w:val="1E9C33E8"/>
    <w:rsid w:val="1EDE67F1"/>
    <w:rsid w:val="1EEF402F"/>
    <w:rsid w:val="1F727349"/>
    <w:rsid w:val="1F770E8B"/>
    <w:rsid w:val="1FAA1FF2"/>
    <w:rsid w:val="1FBB1767"/>
    <w:rsid w:val="1FDF3AB8"/>
    <w:rsid w:val="246D05FC"/>
    <w:rsid w:val="25F39573"/>
    <w:rsid w:val="26BA6CB1"/>
    <w:rsid w:val="26FD0280"/>
    <w:rsid w:val="27B60144"/>
    <w:rsid w:val="2BFBD505"/>
    <w:rsid w:val="2DE77579"/>
    <w:rsid w:val="2DFF3B31"/>
    <w:rsid w:val="2EB76BB0"/>
    <w:rsid w:val="2EFF04B8"/>
    <w:rsid w:val="2F7906AD"/>
    <w:rsid w:val="2F975E4C"/>
    <w:rsid w:val="2FFD1073"/>
    <w:rsid w:val="31CF43B0"/>
    <w:rsid w:val="328E92E7"/>
    <w:rsid w:val="335B3383"/>
    <w:rsid w:val="35D45DF0"/>
    <w:rsid w:val="37FFE011"/>
    <w:rsid w:val="39AF520D"/>
    <w:rsid w:val="39F76A29"/>
    <w:rsid w:val="3AFD48D5"/>
    <w:rsid w:val="3BBB1839"/>
    <w:rsid w:val="3DDDF3BE"/>
    <w:rsid w:val="3DF62B1A"/>
    <w:rsid w:val="3DF7DCD6"/>
    <w:rsid w:val="3EEF1798"/>
    <w:rsid w:val="3EFEE15F"/>
    <w:rsid w:val="3EFFFB90"/>
    <w:rsid w:val="3F96A326"/>
    <w:rsid w:val="3F9D898A"/>
    <w:rsid w:val="3FD13F51"/>
    <w:rsid w:val="3FEB9A10"/>
    <w:rsid w:val="3FF5FC19"/>
    <w:rsid w:val="3FFB63FF"/>
    <w:rsid w:val="3FFDC70D"/>
    <w:rsid w:val="3FFF8678"/>
    <w:rsid w:val="4BDB9095"/>
    <w:rsid w:val="4CFDDEA6"/>
    <w:rsid w:val="4EED9E27"/>
    <w:rsid w:val="4F759D9F"/>
    <w:rsid w:val="4FE70719"/>
    <w:rsid w:val="55BFE65E"/>
    <w:rsid w:val="55DF68A0"/>
    <w:rsid w:val="56CAD82D"/>
    <w:rsid w:val="56FD9A39"/>
    <w:rsid w:val="57AD8F3E"/>
    <w:rsid w:val="57DFCDDC"/>
    <w:rsid w:val="57EAFD42"/>
    <w:rsid w:val="57F7CBF4"/>
    <w:rsid w:val="57FCACD9"/>
    <w:rsid w:val="5ABF211C"/>
    <w:rsid w:val="5BDF1415"/>
    <w:rsid w:val="5BEF569E"/>
    <w:rsid w:val="5BF6EF28"/>
    <w:rsid w:val="5BFB9284"/>
    <w:rsid w:val="5CFE3219"/>
    <w:rsid w:val="5DE7EFC5"/>
    <w:rsid w:val="5DEE7E5E"/>
    <w:rsid w:val="5E7229D6"/>
    <w:rsid w:val="5EDF3BF4"/>
    <w:rsid w:val="5EF7A4E1"/>
    <w:rsid w:val="5EF9EADB"/>
    <w:rsid w:val="5F5FA463"/>
    <w:rsid w:val="5F63D9A5"/>
    <w:rsid w:val="5F6F11A8"/>
    <w:rsid w:val="5F73A3E4"/>
    <w:rsid w:val="5FCBA36F"/>
    <w:rsid w:val="5FEE2D9D"/>
    <w:rsid w:val="5FEF9840"/>
    <w:rsid w:val="5FF5406A"/>
    <w:rsid w:val="5FFF9D6D"/>
    <w:rsid w:val="62DB6561"/>
    <w:rsid w:val="65FB6807"/>
    <w:rsid w:val="6777C544"/>
    <w:rsid w:val="67AED1BE"/>
    <w:rsid w:val="67B7F4FE"/>
    <w:rsid w:val="68F5BEA8"/>
    <w:rsid w:val="69A5CB9C"/>
    <w:rsid w:val="69FF44BB"/>
    <w:rsid w:val="6A6B0635"/>
    <w:rsid w:val="6A6FB012"/>
    <w:rsid w:val="6CBAC1FC"/>
    <w:rsid w:val="6D37CED0"/>
    <w:rsid w:val="6DDEB3B0"/>
    <w:rsid w:val="6DEF8099"/>
    <w:rsid w:val="6E6E9267"/>
    <w:rsid w:val="6E7F28A4"/>
    <w:rsid w:val="6ED315A3"/>
    <w:rsid w:val="6EEBD4C7"/>
    <w:rsid w:val="6F3F1297"/>
    <w:rsid w:val="6F4DFF54"/>
    <w:rsid w:val="6F7F289B"/>
    <w:rsid w:val="6FAF45FD"/>
    <w:rsid w:val="6FAFB0F1"/>
    <w:rsid w:val="6FBE1F68"/>
    <w:rsid w:val="6FE3DA72"/>
    <w:rsid w:val="6FF3CABA"/>
    <w:rsid w:val="6FFB0E8E"/>
    <w:rsid w:val="6FFF791E"/>
    <w:rsid w:val="729E3B11"/>
    <w:rsid w:val="734FD3E3"/>
    <w:rsid w:val="73BBC368"/>
    <w:rsid w:val="73BD54B7"/>
    <w:rsid w:val="73DBFB73"/>
    <w:rsid w:val="73EBC031"/>
    <w:rsid w:val="73EFA3A1"/>
    <w:rsid w:val="75BDBF8D"/>
    <w:rsid w:val="75BDE533"/>
    <w:rsid w:val="75DD52FF"/>
    <w:rsid w:val="75FF9B94"/>
    <w:rsid w:val="76B9425F"/>
    <w:rsid w:val="76FF46CB"/>
    <w:rsid w:val="777DFAC2"/>
    <w:rsid w:val="77976F75"/>
    <w:rsid w:val="77DFDD42"/>
    <w:rsid w:val="77F4779C"/>
    <w:rsid w:val="77FEABF9"/>
    <w:rsid w:val="77FF0616"/>
    <w:rsid w:val="78FFEC08"/>
    <w:rsid w:val="79D3B693"/>
    <w:rsid w:val="79FC7CBF"/>
    <w:rsid w:val="79FF7936"/>
    <w:rsid w:val="7A2A60C6"/>
    <w:rsid w:val="7A3EE890"/>
    <w:rsid w:val="7A6FB6D3"/>
    <w:rsid w:val="7ABC7982"/>
    <w:rsid w:val="7ACF05B0"/>
    <w:rsid w:val="7AFDB9E7"/>
    <w:rsid w:val="7AFF5D5A"/>
    <w:rsid w:val="7B19BE43"/>
    <w:rsid w:val="7B73124E"/>
    <w:rsid w:val="7B7F087E"/>
    <w:rsid w:val="7B9BC99C"/>
    <w:rsid w:val="7BCF1012"/>
    <w:rsid w:val="7BDFC720"/>
    <w:rsid w:val="7BE3EB9E"/>
    <w:rsid w:val="7BEABFA0"/>
    <w:rsid w:val="7BFEBDF3"/>
    <w:rsid w:val="7C77BD7D"/>
    <w:rsid w:val="7C7F039B"/>
    <w:rsid w:val="7CDEF282"/>
    <w:rsid w:val="7CF749F3"/>
    <w:rsid w:val="7D4D4645"/>
    <w:rsid w:val="7DB6D65E"/>
    <w:rsid w:val="7DC311E7"/>
    <w:rsid w:val="7DD7DACF"/>
    <w:rsid w:val="7E32A1A5"/>
    <w:rsid w:val="7E6E9EAA"/>
    <w:rsid w:val="7E7B7749"/>
    <w:rsid w:val="7E7D9936"/>
    <w:rsid w:val="7E93E720"/>
    <w:rsid w:val="7ED9E2DB"/>
    <w:rsid w:val="7EE16D51"/>
    <w:rsid w:val="7EEFDE5D"/>
    <w:rsid w:val="7EFE4DF5"/>
    <w:rsid w:val="7F486613"/>
    <w:rsid w:val="7F4EDD08"/>
    <w:rsid w:val="7F5E8C73"/>
    <w:rsid w:val="7F5FD102"/>
    <w:rsid w:val="7F6FA2D8"/>
    <w:rsid w:val="7F7E5D88"/>
    <w:rsid w:val="7F7F0D91"/>
    <w:rsid w:val="7F7F6245"/>
    <w:rsid w:val="7FBB5E99"/>
    <w:rsid w:val="7FBD57D3"/>
    <w:rsid w:val="7FBD9945"/>
    <w:rsid w:val="7FC9A352"/>
    <w:rsid w:val="7FD72EB5"/>
    <w:rsid w:val="7FDB9EE4"/>
    <w:rsid w:val="7FDD0502"/>
    <w:rsid w:val="7FDF9C58"/>
    <w:rsid w:val="7FDFC665"/>
    <w:rsid w:val="7FE2A968"/>
    <w:rsid w:val="7FE63B65"/>
    <w:rsid w:val="7FEF215A"/>
    <w:rsid w:val="7FF60ABC"/>
    <w:rsid w:val="7FF73A6B"/>
    <w:rsid w:val="7FF77105"/>
    <w:rsid w:val="7FF7C578"/>
    <w:rsid w:val="7FFB339F"/>
    <w:rsid w:val="7FFBB8A0"/>
    <w:rsid w:val="7FFD4B63"/>
    <w:rsid w:val="7FFD53DD"/>
    <w:rsid w:val="7FFDBE7F"/>
    <w:rsid w:val="7FFE00DF"/>
    <w:rsid w:val="7FFF0CAE"/>
    <w:rsid w:val="7FFF128E"/>
    <w:rsid w:val="7FFF45EC"/>
    <w:rsid w:val="85CD3154"/>
    <w:rsid w:val="8FBEB389"/>
    <w:rsid w:val="96BD4B3D"/>
    <w:rsid w:val="97CF77D3"/>
    <w:rsid w:val="99FE8D21"/>
    <w:rsid w:val="9DDC473C"/>
    <w:rsid w:val="9EFCF4F7"/>
    <w:rsid w:val="9F75EFC6"/>
    <w:rsid w:val="9FBE4EA7"/>
    <w:rsid w:val="9FF68023"/>
    <w:rsid w:val="AB92BDCC"/>
    <w:rsid w:val="ADDF363C"/>
    <w:rsid w:val="AE7F4624"/>
    <w:rsid w:val="AF3FB1C6"/>
    <w:rsid w:val="AF9F7DCC"/>
    <w:rsid w:val="B33E7C58"/>
    <w:rsid w:val="B43FE742"/>
    <w:rsid w:val="B7BB1C6D"/>
    <w:rsid w:val="B7BFAC3B"/>
    <w:rsid w:val="B7F75919"/>
    <w:rsid w:val="B8FFE138"/>
    <w:rsid w:val="B9FA8A34"/>
    <w:rsid w:val="BA9F4F6E"/>
    <w:rsid w:val="BADA0292"/>
    <w:rsid w:val="BBCD7FCF"/>
    <w:rsid w:val="BBE01BBA"/>
    <w:rsid w:val="BBE7ED48"/>
    <w:rsid w:val="BBEBE6FE"/>
    <w:rsid w:val="BC7F282B"/>
    <w:rsid w:val="BCD9741D"/>
    <w:rsid w:val="BCDE0DBF"/>
    <w:rsid w:val="BCE68609"/>
    <w:rsid w:val="BDDBB81B"/>
    <w:rsid w:val="BEBE6858"/>
    <w:rsid w:val="BEDE032D"/>
    <w:rsid w:val="BEEFEC34"/>
    <w:rsid w:val="BFB50B18"/>
    <w:rsid w:val="BFDB28EA"/>
    <w:rsid w:val="BFDDD9C9"/>
    <w:rsid w:val="BFED058D"/>
    <w:rsid w:val="BFEEBB48"/>
    <w:rsid w:val="BFF59B1D"/>
    <w:rsid w:val="BFFF7F7C"/>
    <w:rsid w:val="BFFFFE13"/>
    <w:rsid w:val="C39F2C5A"/>
    <w:rsid w:val="CBEF33C4"/>
    <w:rsid w:val="CBFFBE75"/>
    <w:rsid w:val="CDFF53C2"/>
    <w:rsid w:val="CDFF9213"/>
    <w:rsid w:val="CF2B1E16"/>
    <w:rsid w:val="CF61E861"/>
    <w:rsid w:val="CFF68B81"/>
    <w:rsid w:val="D1FF4BBF"/>
    <w:rsid w:val="D2BFCBF0"/>
    <w:rsid w:val="D3FF82A6"/>
    <w:rsid w:val="D58BE2AC"/>
    <w:rsid w:val="D5F34994"/>
    <w:rsid w:val="D6BFDE03"/>
    <w:rsid w:val="D6F78A40"/>
    <w:rsid w:val="D77D3228"/>
    <w:rsid w:val="D7DFCBED"/>
    <w:rsid w:val="D9AD4F53"/>
    <w:rsid w:val="DB350B28"/>
    <w:rsid w:val="DBBDB688"/>
    <w:rsid w:val="DBBF9F06"/>
    <w:rsid w:val="DBFA5086"/>
    <w:rsid w:val="DCEB3D4D"/>
    <w:rsid w:val="DE73159C"/>
    <w:rsid w:val="DE7F5A6C"/>
    <w:rsid w:val="DE945C8D"/>
    <w:rsid w:val="DEFF4FB1"/>
    <w:rsid w:val="DEFFD9EC"/>
    <w:rsid w:val="DF4F0EC3"/>
    <w:rsid w:val="DF7F5CD5"/>
    <w:rsid w:val="DFE74916"/>
    <w:rsid w:val="DFEB052B"/>
    <w:rsid w:val="DFEFB700"/>
    <w:rsid w:val="DFFF6D56"/>
    <w:rsid w:val="E3FB41D1"/>
    <w:rsid w:val="E58B0218"/>
    <w:rsid w:val="E6D6331F"/>
    <w:rsid w:val="E7FE485A"/>
    <w:rsid w:val="E7FF2AC6"/>
    <w:rsid w:val="E7FFE31F"/>
    <w:rsid w:val="E9B2AB47"/>
    <w:rsid w:val="E9D8A4EB"/>
    <w:rsid w:val="E9DF714A"/>
    <w:rsid w:val="EA6F1832"/>
    <w:rsid w:val="EAFE243F"/>
    <w:rsid w:val="EB7F3EA7"/>
    <w:rsid w:val="EBEF66A8"/>
    <w:rsid w:val="EBFB1963"/>
    <w:rsid w:val="EBFE1EBA"/>
    <w:rsid w:val="ECB912E5"/>
    <w:rsid w:val="ECBDF752"/>
    <w:rsid w:val="ED666642"/>
    <w:rsid w:val="ED7F48E1"/>
    <w:rsid w:val="EDFD90EE"/>
    <w:rsid w:val="EEE8142E"/>
    <w:rsid w:val="EEF5DEBD"/>
    <w:rsid w:val="EEF9A186"/>
    <w:rsid w:val="EEFDAA97"/>
    <w:rsid w:val="EF77119B"/>
    <w:rsid w:val="EF7E9B4B"/>
    <w:rsid w:val="EF7FF0AA"/>
    <w:rsid w:val="EFAFB721"/>
    <w:rsid w:val="EFB7FA37"/>
    <w:rsid w:val="EFBB2759"/>
    <w:rsid w:val="EFBB3773"/>
    <w:rsid w:val="EFBBE4CC"/>
    <w:rsid w:val="EFBD490D"/>
    <w:rsid w:val="EFBE7762"/>
    <w:rsid w:val="EFBF6139"/>
    <w:rsid w:val="EFBFB757"/>
    <w:rsid w:val="EFCFFBFF"/>
    <w:rsid w:val="EFEE7B53"/>
    <w:rsid w:val="EFF759FC"/>
    <w:rsid w:val="EFF7FF30"/>
    <w:rsid w:val="EFF9077F"/>
    <w:rsid w:val="EFFBD032"/>
    <w:rsid w:val="F07DA18E"/>
    <w:rsid w:val="F0D9A085"/>
    <w:rsid w:val="F34F6283"/>
    <w:rsid w:val="F353B972"/>
    <w:rsid w:val="F3AB813E"/>
    <w:rsid w:val="F3C74FBE"/>
    <w:rsid w:val="F4DF420D"/>
    <w:rsid w:val="F4FE8FB5"/>
    <w:rsid w:val="F5AE2C3E"/>
    <w:rsid w:val="F5FA99A6"/>
    <w:rsid w:val="F5FC91DF"/>
    <w:rsid w:val="F6F5D097"/>
    <w:rsid w:val="F74F9D2C"/>
    <w:rsid w:val="F75CCD0D"/>
    <w:rsid w:val="F75F8720"/>
    <w:rsid w:val="F76F0A91"/>
    <w:rsid w:val="F77F90F7"/>
    <w:rsid w:val="F7BBD8ED"/>
    <w:rsid w:val="F7BBE4CE"/>
    <w:rsid w:val="F7DBE0CF"/>
    <w:rsid w:val="F7E46E73"/>
    <w:rsid w:val="F7ED253F"/>
    <w:rsid w:val="F7FD92EA"/>
    <w:rsid w:val="F7FF4E99"/>
    <w:rsid w:val="F82FEE16"/>
    <w:rsid w:val="F94C1EF5"/>
    <w:rsid w:val="F95FDA2F"/>
    <w:rsid w:val="F974A58B"/>
    <w:rsid w:val="F9AFA4BF"/>
    <w:rsid w:val="F9FF9E3A"/>
    <w:rsid w:val="FA5FC597"/>
    <w:rsid w:val="FA6B36D4"/>
    <w:rsid w:val="FB6EDABB"/>
    <w:rsid w:val="FBBF157F"/>
    <w:rsid w:val="FBBF9B5E"/>
    <w:rsid w:val="FBC56824"/>
    <w:rsid w:val="FBD79690"/>
    <w:rsid w:val="FBDDC1F2"/>
    <w:rsid w:val="FBE714AB"/>
    <w:rsid w:val="FBED79FB"/>
    <w:rsid w:val="FBFB9A43"/>
    <w:rsid w:val="FBFF0996"/>
    <w:rsid w:val="FBFF6F58"/>
    <w:rsid w:val="FC7CFB3D"/>
    <w:rsid w:val="FC7F23D3"/>
    <w:rsid w:val="FCFFF627"/>
    <w:rsid w:val="FD2779AE"/>
    <w:rsid w:val="FD57EB28"/>
    <w:rsid w:val="FD72A35B"/>
    <w:rsid w:val="FDCF5D30"/>
    <w:rsid w:val="FDEF9DEE"/>
    <w:rsid w:val="FDFAA561"/>
    <w:rsid w:val="FE7B4CE3"/>
    <w:rsid w:val="FE7CDA72"/>
    <w:rsid w:val="FE9FB1B3"/>
    <w:rsid w:val="FED76338"/>
    <w:rsid w:val="FEDE5A92"/>
    <w:rsid w:val="FEDF7BEF"/>
    <w:rsid w:val="FEEFE080"/>
    <w:rsid w:val="FEF6A6BA"/>
    <w:rsid w:val="FEFFC4D0"/>
    <w:rsid w:val="FEFFE479"/>
    <w:rsid w:val="FF1DE094"/>
    <w:rsid w:val="FF3BB84C"/>
    <w:rsid w:val="FF67B933"/>
    <w:rsid w:val="FF6B28CF"/>
    <w:rsid w:val="FF7B4E6C"/>
    <w:rsid w:val="FF7FDE6D"/>
    <w:rsid w:val="FF9E3D41"/>
    <w:rsid w:val="FFC37716"/>
    <w:rsid w:val="FFCD2C8F"/>
    <w:rsid w:val="FFDFC861"/>
    <w:rsid w:val="FFE599F7"/>
    <w:rsid w:val="FFE7BEE7"/>
    <w:rsid w:val="FFEAA062"/>
    <w:rsid w:val="FFEF8F24"/>
    <w:rsid w:val="FFF5BBE6"/>
    <w:rsid w:val="FFF71061"/>
    <w:rsid w:val="FFF73209"/>
    <w:rsid w:val="FFF99658"/>
    <w:rsid w:val="FFFB348E"/>
    <w:rsid w:val="FFFB7869"/>
    <w:rsid w:val="FFFF8950"/>
    <w:rsid w:val="FFFF8D4D"/>
    <w:rsid w:val="FFFFA559"/>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nhideWhenUsed="0" w:uiPriority="9"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0" w:semiHidden="0" w:name="Normal Indent"/>
    <w:lsdException w:unhideWhenUsed="0" w:uiPriority="0" w:semiHidden="0" w:name="footnote text"/>
    <w:lsdException w:qFormat="1" w:uiPriority="99"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paragraph" w:styleId="3">
    <w:name w:val="heading 2"/>
    <w:basedOn w:val="1"/>
    <w:next w:val="4"/>
    <w:qFormat/>
    <w:uiPriority w:val="0"/>
    <w:pPr>
      <w:keepNext/>
      <w:keepLines/>
      <w:numPr>
        <w:ilvl w:val="0"/>
        <w:numId w:val="1"/>
      </w:numPr>
      <w:spacing w:before="260" w:after="260" w:line="416" w:lineRule="auto"/>
      <w:jc w:val="center"/>
      <w:outlineLvl w:val="1"/>
    </w:pPr>
    <w:rPr>
      <w:rFonts w:ascii="华文中宋" w:hAnsi="华文中宋" w:eastAsia="华文中宋"/>
      <w:b/>
      <w:iCs/>
      <w:kern w:val="0"/>
      <w:sz w:val="36"/>
      <w:szCs w:val="28"/>
    </w:rPr>
  </w:style>
  <w:style w:type="paragraph" w:styleId="2">
    <w:name w:val="heading 6"/>
    <w:basedOn w:val="1"/>
    <w:next w:val="1"/>
    <w:qFormat/>
    <w:uiPriority w:val="9"/>
    <w:pPr>
      <w:keepNext/>
      <w:keepLines/>
      <w:spacing w:before="240" w:after="64" w:line="320" w:lineRule="auto"/>
      <w:outlineLvl w:val="5"/>
    </w:pPr>
    <w:rPr>
      <w:rFonts w:ascii="Cambria" w:hAnsi="Cambria"/>
      <w:b/>
      <w:bCs/>
      <w:kern w:val="0"/>
      <w:sz w:val="24"/>
      <w:szCs w:val="24"/>
    </w:rPr>
  </w:style>
  <w:style w:type="character" w:default="1" w:styleId="13">
    <w:name w:val="Default Paragraph Font"/>
    <w:semiHidden/>
    <w:unhideWhenUsed/>
    <w:qFormat/>
    <w:uiPriority w:val="1"/>
  </w:style>
  <w:style w:type="table" w:default="1" w:styleId="11">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4">
    <w:name w:val="Normal Indent"/>
    <w:basedOn w:val="1"/>
    <w:unhideWhenUsed/>
    <w:qFormat/>
    <w:uiPriority w:val="0"/>
    <w:pPr>
      <w:ind w:firstLine="420" w:firstLineChars="200"/>
    </w:pPr>
    <w:rPr>
      <w:kern w:val="0"/>
      <w:sz w:val="20"/>
      <w:szCs w:val="20"/>
    </w:rPr>
  </w:style>
  <w:style w:type="paragraph" w:styleId="5">
    <w:name w:val="Document Map"/>
    <w:basedOn w:val="1"/>
    <w:link w:val="24"/>
    <w:qFormat/>
    <w:uiPriority w:val="0"/>
    <w:rPr>
      <w:rFonts w:ascii="宋体"/>
      <w:sz w:val="18"/>
      <w:szCs w:val="18"/>
    </w:rPr>
  </w:style>
  <w:style w:type="paragraph" w:styleId="6">
    <w:name w:val="annotation text"/>
    <w:basedOn w:val="1"/>
    <w:unhideWhenUsed/>
    <w:qFormat/>
    <w:uiPriority w:val="99"/>
    <w:pPr>
      <w:spacing w:beforeLines="50" w:line="360" w:lineRule="auto"/>
      <w:ind w:firstLine="200" w:firstLineChars="200"/>
      <w:jc w:val="left"/>
    </w:pPr>
    <w:rPr>
      <w:rFonts w:ascii="Arial" w:hAnsi="Arial" w:eastAsia="仿宋_GB2312"/>
      <w:kern w:val="0"/>
      <w:sz w:val="28"/>
      <w:szCs w:val="20"/>
    </w:rPr>
  </w:style>
  <w:style w:type="paragraph" w:styleId="7">
    <w:name w:val="Balloon Text"/>
    <w:basedOn w:val="1"/>
    <w:link w:val="18"/>
    <w:qFormat/>
    <w:uiPriority w:val="0"/>
    <w:rPr>
      <w:sz w:val="18"/>
      <w:szCs w:val="18"/>
    </w:rPr>
  </w:style>
  <w:style w:type="paragraph" w:styleId="8">
    <w:name w:val="footer"/>
    <w:basedOn w:val="1"/>
    <w:link w:val="16"/>
    <w:qFormat/>
    <w:uiPriority w:val="0"/>
    <w:pPr>
      <w:tabs>
        <w:tab w:val="center" w:pos="4153"/>
        <w:tab w:val="right" w:pos="8306"/>
      </w:tabs>
      <w:snapToGrid w:val="0"/>
      <w:jc w:val="left"/>
    </w:pPr>
    <w:rPr>
      <w:sz w:val="18"/>
      <w:szCs w:val="18"/>
    </w:rPr>
  </w:style>
  <w:style w:type="paragraph" w:styleId="9">
    <w:name w:val="header"/>
    <w:basedOn w:val="1"/>
    <w:link w:val="15"/>
    <w:qFormat/>
    <w:uiPriority w:val="0"/>
    <w:pPr>
      <w:pBdr>
        <w:bottom w:val="single" w:color="auto" w:sz="6" w:space="1"/>
      </w:pBdr>
      <w:tabs>
        <w:tab w:val="center" w:pos="4153"/>
        <w:tab w:val="right" w:pos="8306"/>
      </w:tabs>
      <w:snapToGrid w:val="0"/>
      <w:jc w:val="center"/>
    </w:pPr>
    <w:rPr>
      <w:sz w:val="18"/>
      <w:szCs w:val="18"/>
    </w:rPr>
  </w:style>
  <w:style w:type="paragraph" w:styleId="10">
    <w:name w:val="Normal (Web)"/>
    <w:basedOn w:val="1"/>
    <w:qFormat/>
    <w:uiPriority w:val="0"/>
    <w:pPr>
      <w:spacing w:beforeAutospacing="1" w:afterAutospacing="1"/>
      <w:jc w:val="left"/>
    </w:pPr>
    <w:rPr>
      <w:kern w:val="0"/>
      <w:sz w:val="24"/>
    </w:rPr>
  </w:style>
  <w:style w:type="table" w:styleId="12">
    <w:name w:val="Table Grid"/>
    <w:basedOn w:val="11"/>
    <w:qFormat/>
    <w:uiPriority w:val="3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paragraph" w:customStyle="1" w:styleId="14">
    <w:name w:val="样式2"/>
    <w:basedOn w:val="1"/>
    <w:qFormat/>
    <w:uiPriority w:val="0"/>
    <w:pPr>
      <w:widowControl/>
      <w:adjustRightInd w:val="0"/>
      <w:spacing w:line="360" w:lineRule="auto"/>
      <w:ind w:firstLine="480" w:firstLineChars="200"/>
    </w:pPr>
    <w:rPr>
      <w:rFonts w:ascii="宋体" w:hAnsi="宋体"/>
      <w:kern w:val="0"/>
      <w:sz w:val="24"/>
      <w:szCs w:val="24"/>
      <w:lang w:eastAsia="en-US"/>
    </w:rPr>
  </w:style>
  <w:style w:type="character" w:customStyle="1" w:styleId="15">
    <w:name w:val="页眉 Char"/>
    <w:basedOn w:val="13"/>
    <w:link w:val="9"/>
    <w:qFormat/>
    <w:uiPriority w:val="0"/>
    <w:rPr>
      <w:rFonts w:ascii="Calibri" w:hAnsi="Calibri" w:eastAsia="宋体" w:cs="Times New Roman"/>
      <w:kern w:val="2"/>
      <w:sz w:val="18"/>
      <w:szCs w:val="18"/>
    </w:rPr>
  </w:style>
  <w:style w:type="character" w:customStyle="1" w:styleId="16">
    <w:name w:val="页脚 Char"/>
    <w:basedOn w:val="13"/>
    <w:link w:val="8"/>
    <w:qFormat/>
    <w:uiPriority w:val="0"/>
    <w:rPr>
      <w:rFonts w:ascii="Calibri" w:hAnsi="Calibri" w:eastAsia="宋体" w:cs="Times New Roman"/>
      <w:kern w:val="2"/>
      <w:sz w:val="18"/>
      <w:szCs w:val="18"/>
    </w:rPr>
  </w:style>
  <w:style w:type="paragraph" w:customStyle="1" w:styleId="17">
    <w:name w:val="修订1"/>
    <w:hidden/>
    <w:unhideWhenUsed/>
    <w:qFormat/>
    <w:uiPriority w:val="99"/>
    <w:rPr>
      <w:rFonts w:ascii="Calibri" w:hAnsi="Calibri" w:eastAsia="宋体" w:cs="Times New Roman"/>
      <w:kern w:val="2"/>
      <w:sz w:val="21"/>
      <w:szCs w:val="22"/>
      <w:lang w:val="en-US" w:eastAsia="zh-CN" w:bidi="ar-SA"/>
    </w:rPr>
  </w:style>
  <w:style w:type="character" w:customStyle="1" w:styleId="18">
    <w:name w:val="批注框文本 Char"/>
    <w:basedOn w:val="13"/>
    <w:link w:val="7"/>
    <w:qFormat/>
    <w:uiPriority w:val="0"/>
    <w:rPr>
      <w:rFonts w:ascii="Calibri" w:hAnsi="Calibri"/>
      <w:kern w:val="2"/>
      <w:sz w:val="18"/>
      <w:szCs w:val="18"/>
    </w:rPr>
  </w:style>
  <w:style w:type="character" w:customStyle="1" w:styleId="19">
    <w:name w:val="font01"/>
    <w:basedOn w:val="13"/>
    <w:qFormat/>
    <w:uiPriority w:val="0"/>
    <w:rPr>
      <w:rFonts w:hint="default" w:ascii="Times New Roman" w:hAnsi="Times New Roman" w:cs="Times New Roman"/>
      <w:color w:val="000000"/>
      <w:sz w:val="24"/>
      <w:szCs w:val="24"/>
      <w:u w:val="none"/>
    </w:rPr>
  </w:style>
  <w:style w:type="character" w:customStyle="1" w:styleId="20">
    <w:name w:val="font61"/>
    <w:basedOn w:val="13"/>
    <w:qFormat/>
    <w:uiPriority w:val="0"/>
    <w:rPr>
      <w:rFonts w:hint="eastAsia" w:ascii="仿宋_GB2312" w:eastAsia="仿宋_GB2312" w:cs="仿宋_GB2312"/>
      <w:color w:val="000000"/>
      <w:sz w:val="24"/>
      <w:szCs w:val="24"/>
      <w:u w:val="none"/>
    </w:rPr>
  </w:style>
  <w:style w:type="paragraph" w:customStyle="1" w:styleId="21">
    <w:name w:val="B-表正文"/>
    <w:qFormat/>
    <w:uiPriority w:val="0"/>
    <w:rPr>
      <w:rFonts w:ascii="Times New Roman" w:hAnsi="Times New Roman" w:eastAsia="仿宋" w:cstheme="minorBidi"/>
      <w:kern w:val="2"/>
      <w:sz w:val="21"/>
      <w:szCs w:val="24"/>
      <w:lang w:val="en-US" w:eastAsia="zh-CN" w:bidi="ar-SA"/>
    </w:rPr>
  </w:style>
  <w:style w:type="paragraph" w:customStyle="1" w:styleId="22">
    <w:name w:val="B-表题注"/>
    <w:next w:val="1"/>
    <w:link w:val="23"/>
    <w:qFormat/>
    <w:uiPriority w:val="0"/>
    <w:pPr>
      <w:numPr>
        <w:ilvl w:val="0"/>
        <w:numId w:val="2"/>
      </w:numPr>
      <w:spacing w:line="240" w:lineRule="atLeast"/>
      <w:jc w:val="center"/>
    </w:pPr>
    <w:rPr>
      <w:rFonts w:ascii="Times New Roman" w:hAnsi="Times New Roman" w:eastAsia="仿宋" w:cs="Times New Roman"/>
      <w:b/>
      <w:kern w:val="2"/>
      <w:sz w:val="21"/>
      <w:szCs w:val="44"/>
      <w:lang w:val="en-US" w:eastAsia="zh-CN" w:bidi="ar-SA"/>
    </w:rPr>
  </w:style>
  <w:style w:type="character" w:customStyle="1" w:styleId="23">
    <w:name w:val="B-表题注 字符"/>
    <w:basedOn w:val="13"/>
    <w:link w:val="22"/>
    <w:qFormat/>
    <w:uiPriority w:val="0"/>
    <w:rPr>
      <w:rFonts w:eastAsia="仿宋"/>
      <w:b/>
      <w:kern w:val="2"/>
      <w:sz w:val="21"/>
      <w:szCs w:val="44"/>
    </w:rPr>
  </w:style>
  <w:style w:type="character" w:customStyle="1" w:styleId="24">
    <w:name w:val="文档结构图 Char"/>
    <w:basedOn w:val="13"/>
    <w:link w:val="5"/>
    <w:qFormat/>
    <w:uiPriority w:val="0"/>
    <w:rPr>
      <w:rFonts w:ascii="宋体" w:hAnsi="Calibri"/>
      <w:kern w:val="2"/>
      <w:sz w:val="18"/>
      <w:szCs w:val="18"/>
    </w:rPr>
  </w:style>
  <w:style w:type="character" w:customStyle="1" w:styleId="25">
    <w:name w:val="font21"/>
    <w:basedOn w:val="13"/>
    <w:uiPriority w:val="0"/>
    <w:rPr>
      <w:rFonts w:hint="default" w:ascii="Times New Roman" w:hAnsi="Times New Roman" w:cs="Times New Roman"/>
      <w:color w:val="000000"/>
      <w:sz w:val="21"/>
      <w:szCs w:val="21"/>
      <w:u w:val="none"/>
    </w:rPr>
  </w:style>
  <w:style w:type="character" w:customStyle="1" w:styleId="26">
    <w:name w:val="font11"/>
    <w:basedOn w:val="13"/>
    <w:uiPriority w:val="0"/>
    <w:rPr>
      <w:rFonts w:hint="default" w:ascii="仿宋" w:hAnsi="仿宋" w:eastAsia="仿宋" w:cs="仿宋"/>
      <w:color w:val="000000"/>
      <w:sz w:val="21"/>
      <w:szCs w:val="21"/>
      <w:u w:val="none"/>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1</Pages>
  <Words>852</Words>
  <Characters>4861</Characters>
  <Lines>1</Lines>
  <Paragraphs>1</Paragraphs>
  <TotalTime>0</TotalTime>
  <ScaleCrop>false</ScaleCrop>
  <LinksUpToDate>false</LinksUpToDate>
  <CharactersWithSpaces>5702</CharactersWithSpaces>
  <Application>WPS Office WWO_wpscloud_20240523221643-1bcfb6ecf4</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2023-06-03T10:46:00Z</dcterms:created>
  <dc:creator>魏喜燕</dc:creator>
  <cp:lastModifiedBy>Windows 用户</cp:lastModifiedBy>
  <dcterms:modified xsi:type="dcterms:W3CDTF">2024-06-07T15:21:43Z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2052-0.0.0.0</vt:lpwstr>
  </property>
</Properties>
</file>